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520AC">
      <w:pPr>
        <w:widowControl/>
        <w:shd w:val="clear" w:color="auto"/>
        <w:spacing w:line="540" w:lineRule="atLeast"/>
        <w:outlineLvl w:val="1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附件1</w:t>
      </w:r>
    </w:p>
    <w:p w14:paraId="21282943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具体报考条件</w:t>
      </w:r>
    </w:p>
    <w:p w14:paraId="35163485">
      <w:pPr>
        <w:widowControl/>
        <w:shd w:val="clear"/>
        <w:spacing w:line="580" w:lineRule="exact"/>
        <w:ind w:firstLine="480"/>
        <w:rPr>
          <w:rFonts w:ascii="仿宋" w:hAnsi="仿宋" w:eastAsia="仿宋" w:cs="宋体"/>
          <w:kern w:val="0"/>
          <w:sz w:val="32"/>
          <w:szCs w:val="32"/>
        </w:rPr>
      </w:pPr>
    </w:p>
    <w:p w14:paraId="135905E5">
      <w:pPr>
        <w:widowControl/>
        <w:shd w:val="clear"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（一）参加考试的人员，应具备下列基本条件：</w:t>
      </w:r>
    </w:p>
    <w:p w14:paraId="6303A171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1.遵守国家宪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法和法律，贯彻新时代卫生与健康工作方针，自觉践行“敬佑生命、救死扶伤、甘于奉献、大爱无疆”的职业精神，具备良好的政治素质、协作精神、敬业精神和医德医风。</w:t>
      </w:r>
    </w:p>
    <w:p w14:paraId="677E08BC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2.身心健康，心理素质良好，能全面履行岗位职责。</w:t>
      </w:r>
    </w:p>
    <w:p w14:paraId="69E3A6BD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（二）参加药学、技术专业士级职称考试的人员，除具备（一）规定的基本条件外，还应具备相应专业中专或大专学历。</w:t>
      </w:r>
    </w:p>
    <w:p w14:paraId="5B8E1BF6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（三）参加药学、技术专业师级职称考试的人员，除具备（一）规定的基本条件外，还应具备下列条件之一：</w:t>
      </w:r>
    </w:p>
    <w:p w14:paraId="453A0068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1.具备相应专业中专学历，取得药（技）士职称后，从事本专业工作满5年；</w:t>
      </w:r>
    </w:p>
    <w:p w14:paraId="32963CFD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2.具备相应专业大专学历，从事本专业工作满3年；</w:t>
      </w:r>
    </w:p>
    <w:p w14:paraId="4F91CCAE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3.具备相应专业大学本科学历或学士学位，从事本专业工作满1年；</w:t>
      </w:r>
    </w:p>
    <w:p w14:paraId="68E8C633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4.具备相应专业硕士学位。</w:t>
      </w:r>
    </w:p>
    <w:p w14:paraId="5E19A374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（四）参加护理专业师级职称考试的人员，除具备（一）规定的基本条件外，还应具备下列条件之一：</w:t>
      </w:r>
    </w:p>
    <w:p w14:paraId="7C61F7AE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1.具备相应专业中专学历，从事护士执业活动满5年；</w:t>
      </w:r>
    </w:p>
    <w:p w14:paraId="74A2C95F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2.具备相应专业大专学历，从事护士执业活动满3年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2CA7D7D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具备大学本科及以上学历或学士及以上学位，从事护士执业活动满一年，可直接聘任护师职称。</w:t>
      </w:r>
    </w:p>
    <w:p w14:paraId="57297155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（五）参加临床、口腔、中医类别中级职称考试的人员，除具备（一）规定的基本条件外，还应具备下列条件之一：</w:t>
      </w:r>
    </w:p>
    <w:p w14:paraId="08F31DFF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1.具备相应专业中专学历，经执业医师注册后从事医疗执业活动满7年；</w:t>
      </w:r>
    </w:p>
    <w:p w14:paraId="1723A9D2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2.具备相应专业大专学历，经执业医师注册后从事医疗执业活动满6年；</w:t>
      </w:r>
    </w:p>
    <w:p w14:paraId="7A5626B1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3.具备相应专业大学本科学历或学士学位，经执业医师注册后从事医疗执业活动满4年；</w:t>
      </w:r>
    </w:p>
    <w:p w14:paraId="57B1CB81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4.具备相应专业大学本科学历或学士学位，取得住院医师规范化培训合格证书后从事医疗执业活动满2年；</w:t>
      </w:r>
    </w:p>
    <w:p w14:paraId="5219CD4F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5.具备相应专业硕士学位，取得住院医师规范化培训合格证书后从事医疗执业活动满2年；</w:t>
      </w:r>
    </w:p>
    <w:p w14:paraId="7BDDA7C5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6.具备相应专业博士学位，并取得住院医师规范化培训合格证书。</w:t>
      </w:r>
    </w:p>
    <w:p w14:paraId="4A5D56AA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（六）参加公共卫生类别中级职称考试的人员，除具备（一）规定的基本条件外，还应具备下列条件之一：</w:t>
      </w:r>
    </w:p>
    <w:p w14:paraId="7D4F9D34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1.具备相应专业中专学历，经执业医师注册后从事公共卫生执业活动满7年；</w:t>
      </w:r>
    </w:p>
    <w:p w14:paraId="73340DC0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2.具备相应专业大专学历，经执业医师注册后从事公共卫生执业活动满6年；</w:t>
      </w:r>
    </w:p>
    <w:p w14:paraId="37E02024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3.具备相应专业大学本科学历或学士学位，经执业医师注册后从事公共卫生执业活动满4年；</w:t>
      </w:r>
    </w:p>
    <w:p w14:paraId="11EABB00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4.具备相应专业硕士学位，经执业医师注册后从事公共卫生执业活动满2年；</w:t>
      </w:r>
    </w:p>
    <w:p w14:paraId="3230DE2A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5.具备相应专业博士学位并经执业医师注册后从事公共卫生执业活动。</w:t>
      </w:r>
    </w:p>
    <w:p w14:paraId="357AFF1F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（七）参加护理专业中级职称考试的人员，除具备（一）规定的基本条件外，还应具备下列条件之一：</w:t>
      </w:r>
    </w:p>
    <w:p w14:paraId="2F0DDF27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1.具备相应专业中专学历，经注册并取得护师职称后，从事护理执业活动满7年；</w:t>
      </w:r>
    </w:p>
    <w:p w14:paraId="4AE3A615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2.具备相应专业大专学历，经注册并取得护师职称后，从事护理执业活动满6年；</w:t>
      </w:r>
    </w:p>
    <w:p w14:paraId="432852B9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3.具备相应专业大学本科学历或学士学位，经注册并取得护师职称后，从事护理执业活动满4年；</w:t>
      </w:r>
    </w:p>
    <w:p w14:paraId="61AC208A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4.具备相应专业硕士学位，经注册后从事护理执业活动满2年；</w:t>
      </w:r>
    </w:p>
    <w:p w14:paraId="43B7A1A7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5.具备相应专业博士学位并注册从事护理执业活动。</w:t>
      </w:r>
    </w:p>
    <w:p w14:paraId="64AD7A1C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（八）参加药学、技术专业中级职称考试的人员，除具备（一）规定的基本条件外，还应具备下列条件之一：</w:t>
      </w:r>
    </w:p>
    <w:p w14:paraId="302C9B14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1.具备相应专业中专学历，取得药（技）师职称后，从事本专业工作满7年；</w:t>
      </w:r>
    </w:p>
    <w:p w14:paraId="57D8CF66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2.具备相应专业大专学历，取得药（技）师职称后，从事本专业工作满6年；</w:t>
      </w:r>
    </w:p>
    <w:p w14:paraId="57CD8FA9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3.具备相应专业大学本科学历或学士学位，取得药（技）师职称后，从事本专业工作满4年；</w:t>
      </w:r>
    </w:p>
    <w:p w14:paraId="2A0F6942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4.具备相应专业硕士学位，取得药（技）师职称后，从事本专业工作满2年；</w:t>
      </w:r>
    </w:p>
    <w:p w14:paraId="1DE8FD0F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5.具备相应专业博士学位。</w:t>
      </w:r>
    </w:p>
    <w:p w14:paraId="18F466EB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（九）有下列情形之一的，不得申请参加考试：</w:t>
      </w:r>
    </w:p>
    <w:p w14:paraId="2AA24C83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1.医疗事故责任者未满3年；</w:t>
      </w:r>
    </w:p>
    <w:p w14:paraId="02F0E9A9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2.医疗差错责任者未满1年；</w:t>
      </w:r>
    </w:p>
    <w:p w14:paraId="6ED6B1A4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3.受到行政处分者在处分期间内；</w:t>
      </w:r>
    </w:p>
    <w:p w14:paraId="7243F73C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4.伪造学历或考试期间有违纪行为未满2年。</w:t>
      </w:r>
    </w:p>
    <w:p w14:paraId="0489FCEA">
      <w:pPr>
        <w:widowControl/>
        <w:spacing w:line="58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5.省人力资源社会保障、卫生健康行政部门规定的其他情形。</w:t>
      </w:r>
    </w:p>
    <w:p w14:paraId="3F2CC879">
      <w:pPr>
        <w:widowControl/>
        <w:spacing w:line="580" w:lineRule="exact"/>
        <w:ind w:right="320" w:firstLine="480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</w:t>
      </w:r>
    </w:p>
    <w:p w14:paraId="0FC17B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GYzZmE3NzY2NTA4ODk5OTZkNTg5ZjEzYmM2MjUifQ=="/>
  </w:docVars>
  <w:rsids>
    <w:rsidRoot w:val="0CC57078"/>
    <w:rsid w:val="0CC57078"/>
    <w:rsid w:val="1D6648A0"/>
    <w:rsid w:val="3BD430EB"/>
    <w:rsid w:val="461F6B3C"/>
    <w:rsid w:val="70A32F59"/>
    <w:rsid w:val="713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1486</Words>
  <Characters>1521</Characters>
  <Lines>0</Lines>
  <Paragraphs>0</Paragraphs>
  <TotalTime>2</TotalTime>
  <ScaleCrop>false</ScaleCrop>
  <LinksUpToDate>false</LinksUpToDate>
  <CharactersWithSpaces>1521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2023-11-23T01:47:00Z</dcterms:created>
  <dc:creator>单反时差</dc:creator>
  <cp:lastModifiedBy>--</cp:lastModifiedBy>
  <dcterms:modified xsi:type="dcterms:W3CDTF">2024-11-23T07:51:40Z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E6BE0F1E240F4908A1D7BCE6E73661D1_13</vt:lpwstr>
  </property>
</Properties>
</file>