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B02E4" w14:textId="77777777" w:rsidR="003F52BF" w:rsidRPr="00A77437" w:rsidRDefault="003F52BF" w:rsidP="003F52BF">
      <w:pPr>
        <w:spacing w:line="360" w:lineRule="auto"/>
        <w:jc w:val="center"/>
        <w:rPr>
          <w:rFonts w:ascii="仿宋_GB2312" w:eastAsia="仿宋_GB2312"/>
          <w:sz w:val="28"/>
        </w:rPr>
      </w:pPr>
      <w:bookmarkStart w:id="0" w:name="_Hlk525998397"/>
    </w:p>
    <w:p w14:paraId="334ADEAA" w14:textId="77777777" w:rsidR="003F52BF" w:rsidRPr="00A77437" w:rsidRDefault="003F52BF" w:rsidP="003F52BF">
      <w:pPr>
        <w:spacing w:line="360" w:lineRule="auto"/>
        <w:jc w:val="center"/>
        <w:rPr>
          <w:rFonts w:ascii="仿宋_GB2312" w:eastAsia="仿宋_GB2312"/>
          <w:sz w:val="28"/>
        </w:rPr>
      </w:pPr>
    </w:p>
    <w:p w14:paraId="5A4CE0B8" w14:textId="77777777" w:rsidR="003F52BF" w:rsidRPr="00A77437" w:rsidRDefault="003F52BF" w:rsidP="003F52BF">
      <w:pPr>
        <w:spacing w:line="360" w:lineRule="auto"/>
        <w:jc w:val="center"/>
        <w:rPr>
          <w:rFonts w:ascii="仿宋_GB2312" w:eastAsia="仿宋_GB2312"/>
          <w:sz w:val="28"/>
        </w:rPr>
      </w:pPr>
    </w:p>
    <w:p w14:paraId="4360274D" w14:textId="25A76CCD" w:rsidR="003F52BF" w:rsidRPr="00A77437" w:rsidRDefault="003011A9" w:rsidP="00790AB7">
      <w:pPr>
        <w:spacing w:line="360" w:lineRule="auto"/>
        <w:jc w:val="center"/>
        <w:rPr>
          <w:rFonts w:ascii="华文新魏" w:eastAsia="华文新魏"/>
          <w:b/>
          <w:sz w:val="48"/>
          <w:szCs w:val="48"/>
        </w:rPr>
      </w:pPr>
      <w:bookmarkStart w:id="1" w:name="_Hlk182750759"/>
      <w:r w:rsidRPr="003011A9">
        <w:rPr>
          <w:rFonts w:ascii="华文新魏" w:eastAsia="华文新魏" w:hint="eastAsia"/>
          <w:b/>
          <w:sz w:val="48"/>
          <w:szCs w:val="48"/>
        </w:rPr>
        <w:t>年产3万吨高纯石墨和年产3万吨酸化石墨深加工项目</w:t>
      </w:r>
      <w:bookmarkEnd w:id="1"/>
      <w:r w:rsidR="003F52BF" w:rsidRPr="00A77437">
        <w:rPr>
          <w:rFonts w:ascii="华文新魏" w:eastAsia="华文新魏" w:hint="eastAsia"/>
          <w:b/>
          <w:sz w:val="48"/>
          <w:szCs w:val="48"/>
        </w:rPr>
        <w:t>竣工环境保护验收监测报告表</w:t>
      </w:r>
    </w:p>
    <w:p w14:paraId="5AD0A045" w14:textId="77777777" w:rsidR="003F52BF" w:rsidRPr="00A10D07" w:rsidRDefault="003F52BF" w:rsidP="003F52BF">
      <w:pPr>
        <w:spacing w:line="360" w:lineRule="auto"/>
        <w:jc w:val="center"/>
        <w:rPr>
          <w:rFonts w:ascii="仿宋_GB2312" w:eastAsia="仿宋_GB2312"/>
          <w:sz w:val="28"/>
        </w:rPr>
      </w:pPr>
    </w:p>
    <w:p w14:paraId="10A1551B" w14:textId="77777777" w:rsidR="003F52BF" w:rsidRDefault="003F52BF" w:rsidP="003F52BF">
      <w:pPr>
        <w:jc w:val="center"/>
        <w:rPr>
          <w:rFonts w:ascii="仿宋_GB2312" w:eastAsia="仿宋_GB2312"/>
          <w:sz w:val="28"/>
        </w:rPr>
      </w:pPr>
    </w:p>
    <w:p w14:paraId="30D0BEE6" w14:textId="77777777" w:rsidR="005C2A70" w:rsidRDefault="005C2A70" w:rsidP="003F52BF">
      <w:pPr>
        <w:jc w:val="center"/>
        <w:rPr>
          <w:rFonts w:ascii="仿宋_GB2312" w:eastAsia="仿宋_GB2312"/>
          <w:sz w:val="28"/>
        </w:rPr>
      </w:pPr>
    </w:p>
    <w:p w14:paraId="2FB1FB14" w14:textId="77777777" w:rsidR="005C2A70" w:rsidRDefault="005C2A70" w:rsidP="003F52BF">
      <w:pPr>
        <w:jc w:val="center"/>
        <w:rPr>
          <w:rFonts w:ascii="仿宋_GB2312" w:eastAsia="仿宋_GB2312"/>
          <w:sz w:val="28"/>
        </w:rPr>
      </w:pPr>
    </w:p>
    <w:p w14:paraId="640AF409" w14:textId="77777777" w:rsidR="005C2A70" w:rsidRPr="00A77437" w:rsidRDefault="005C2A70" w:rsidP="003F52BF">
      <w:pPr>
        <w:jc w:val="center"/>
        <w:rPr>
          <w:rFonts w:ascii="仿宋_GB2312" w:eastAsia="仿宋_GB2312"/>
          <w:sz w:val="28"/>
        </w:rPr>
      </w:pPr>
    </w:p>
    <w:p w14:paraId="01B784E9" w14:textId="77777777" w:rsidR="003F52BF" w:rsidRPr="00A77437" w:rsidRDefault="003F52BF" w:rsidP="003F52BF">
      <w:pPr>
        <w:jc w:val="center"/>
        <w:rPr>
          <w:rFonts w:ascii="仿宋_GB2312" w:eastAsia="仿宋_GB2312"/>
          <w:sz w:val="28"/>
        </w:rPr>
      </w:pPr>
    </w:p>
    <w:p w14:paraId="78729B7C" w14:textId="77777777" w:rsidR="003F52BF" w:rsidRPr="00A77437" w:rsidRDefault="003F52BF" w:rsidP="003F52BF">
      <w:pPr>
        <w:rPr>
          <w:rFonts w:ascii="仿宋_GB2312" w:eastAsia="仿宋_GB2312"/>
          <w:sz w:val="28"/>
        </w:rPr>
      </w:pPr>
    </w:p>
    <w:p w14:paraId="5FC3D0C5" w14:textId="77777777" w:rsidR="003F52BF" w:rsidRPr="00A77437" w:rsidRDefault="003F52BF" w:rsidP="003F52BF">
      <w:pPr>
        <w:rPr>
          <w:rFonts w:ascii="华文新魏" w:eastAsia="华文新魏"/>
          <w:sz w:val="28"/>
          <w:szCs w:val="28"/>
        </w:rPr>
      </w:pPr>
      <w:r w:rsidRPr="00A77437">
        <w:rPr>
          <w:rFonts w:ascii="仿宋_GB2312" w:eastAsia="仿宋_GB2312"/>
          <w:sz w:val="28"/>
        </w:rPr>
        <w:tab/>
      </w:r>
    </w:p>
    <w:p w14:paraId="762CF58C" w14:textId="095C301A" w:rsidR="003F52BF" w:rsidRPr="00A77437" w:rsidRDefault="003F52BF" w:rsidP="003F52BF">
      <w:pPr>
        <w:rPr>
          <w:rFonts w:ascii="华文新魏" w:eastAsia="华文新魏"/>
          <w:sz w:val="28"/>
          <w:szCs w:val="28"/>
        </w:rPr>
      </w:pPr>
      <w:r w:rsidRPr="00A77437">
        <w:rPr>
          <w:rFonts w:ascii="华文新魏" w:eastAsia="华文新魏" w:hint="eastAsia"/>
          <w:sz w:val="28"/>
          <w:szCs w:val="28"/>
        </w:rPr>
        <w:tab/>
        <w:t xml:space="preserve"> </w:t>
      </w:r>
      <w:r w:rsidRPr="00A77437">
        <w:rPr>
          <w:rFonts w:ascii="华文新魏" w:eastAsia="华文新魏"/>
          <w:sz w:val="28"/>
          <w:szCs w:val="28"/>
        </w:rPr>
        <w:t xml:space="preserve">  </w:t>
      </w:r>
      <w:r w:rsidR="00432473">
        <w:rPr>
          <w:rFonts w:ascii="华文新魏" w:eastAsia="华文新魏"/>
          <w:sz w:val="28"/>
          <w:szCs w:val="28"/>
        </w:rPr>
        <w:t xml:space="preserve">   </w:t>
      </w:r>
      <w:r w:rsidRPr="00A77437">
        <w:rPr>
          <w:rFonts w:ascii="华文新魏" w:eastAsia="华文新魏" w:hint="eastAsia"/>
          <w:sz w:val="28"/>
          <w:szCs w:val="28"/>
        </w:rPr>
        <w:t>建设单位:</w:t>
      </w:r>
      <w:r w:rsidRPr="00A77437">
        <w:rPr>
          <w:rFonts w:ascii="华文新魏" w:eastAsia="华文新魏" w:hint="eastAsia"/>
          <w:sz w:val="28"/>
          <w:szCs w:val="28"/>
        </w:rPr>
        <w:tab/>
      </w:r>
      <w:r w:rsidR="00B643B3" w:rsidRPr="00A77437">
        <w:rPr>
          <w:rFonts w:ascii="华文新魏" w:eastAsia="华文新魏"/>
          <w:sz w:val="28"/>
          <w:szCs w:val="28"/>
          <w:u w:val="single"/>
        </w:rPr>
        <w:t xml:space="preserve">        </w:t>
      </w:r>
      <w:r w:rsidR="003011A9" w:rsidRPr="005C2A70">
        <w:rPr>
          <w:rFonts w:ascii="华文新魏" w:eastAsia="华文新魏" w:hint="eastAsia"/>
          <w:sz w:val="28"/>
          <w:szCs w:val="28"/>
          <w:u w:val="single"/>
        </w:rPr>
        <w:t>甘肃亿德顺石墨科技有限公司</w:t>
      </w:r>
      <w:r w:rsidR="00432473" w:rsidRPr="00432473">
        <w:rPr>
          <w:rFonts w:ascii="华文新魏" w:eastAsia="华文新魏" w:hint="eastAsia"/>
          <w:sz w:val="28"/>
          <w:szCs w:val="28"/>
        </w:rPr>
        <w:t xml:space="preserve"> </w:t>
      </w:r>
      <w:r w:rsidR="00432473" w:rsidRPr="00432473">
        <w:rPr>
          <w:rFonts w:ascii="华文新魏" w:eastAsia="华文新魏"/>
          <w:sz w:val="28"/>
          <w:szCs w:val="28"/>
        </w:rPr>
        <w:t xml:space="preserve"> </w:t>
      </w:r>
      <w:r w:rsidR="00B643B3" w:rsidRPr="00432473">
        <w:rPr>
          <w:rFonts w:ascii="华文新魏" w:eastAsia="华文新魏" w:hint="eastAsia"/>
          <w:sz w:val="28"/>
          <w:szCs w:val="28"/>
        </w:rPr>
        <w:t xml:space="preserve"> </w:t>
      </w:r>
      <w:r w:rsidR="00B643B3" w:rsidRPr="00432473">
        <w:rPr>
          <w:rFonts w:ascii="华文新魏" w:eastAsia="华文新魏"/>
          <w:sz w:val="28"/>
          <w:szCs w:val="28"/>
        </w:rPr>
        <w:t xml:space="preserve">    </w:t>
      </w:r>
    </w:p>
    <w:p w14:paraId="35D4EFD9" w14:textId="327111F6" w:rsidR="003F52BF" w:rsidRPr="00A77437" w:rsidRDefault="003F52BF" w:rsidP="003F52BF">
      <w:pPr>
        <w:spacing w:line="360" w:lineRule="auto"/>
        <w:ind w:firstLineChars="300" w:firstLine="840"/>
        <w:rPr>
          <w:rFonts w:ascii="华文新魏" w:eastAsia="华文新魏"/>
          <w:sz w:val="28"/>
          <w:szCs w:val="28"/>
        </w:rPr>
      </w:pPr>
      <w:r w:rsidRPr="00A77437">
        <w:rPr>
          <w:rFonts w:ascii="华文新魏" w:eastAsia="华文新魏" w:hint="eastAsia"/>
          <w:sz w:val="28"/>
          <w:szCs w:val="28"/>
        </w:rPr>
        <w:t>编制单位：</w:t>
      </w:r>
      <w:r w:rsidR="00B643B3" w:rsidRPr="00A77437">
        <w:rPr>
          <w:rFonts w:ascii="华文新魏" w:eastAsia="华文新魏" w:hint="eastAsia"/>
          <w:sz w:val="28"/>
          <w:szCs w:val="28"/>
        </w:rPr>
        <w:t xml:space="preserve"> </w:t>
      </w:r>
      <w:r w:rsidR="00B643B3" w:rsidRPr="00A77437">
        <w:rPr>
          <w:rFonts w:ascii="华文新魏" w:eastAsia="华文新魏"/>
          <w:sz w:val="28"/>
          <w:szCs w:val="28"/>
          <w:u w:val="single"/>
        </w:rPr>
        <w:t xml:space="preserve">    </w:t>
      </w:r>
      <w:r w:rsidR="00EF2B28">
        <w:rPr>
          <w:rFonts w:ascii="华文新魏" w:eastAsia="华文新魏" w:hint="eastAsia"/>
          <w:sz w:val="28"/>
          <w:szCs w:val="28"/>
          <w:u w:val="single"/>
        </w:rPr>
        <w:t xml:space="preserve"> </w:t>
      </w:r>
      <w:r w:rsidR="003011A9" w:rsidRPr="003011A9">
        <w:rPr>
          <w:rFonts w:ascii="华文新魏" w:eastAsia="华文新魏" w:hint="eastAsia"/>
          <w:sz w:val="28"/>
          <w:szCs w:val="28"/>
          <w:u w:val="single"/>
        </w:rPr>
        <w:t>甘肃庆合环境技术有限公司</w:t>
      </w:r>
      <w:r w:rsidR="007B3BE2">
        <w:rPr>
          <w:rFonts w:ascii="华文新魏" w:eastAsia="华文新魏" w:hint="eastAsia"/>
          <w:sz w:val="28"/>
          <w:szCs w:val="28"/>
          <w:u w:val="single"/>
        </w:rPr>
        <w:t xml:space="preserve"> </w:t>
      </w:r>
      <w:r w:rsidR="00EF2B28">
        <w:rPr>
          <w:rFonts w:ascii="华文新魏" w:eastAsia="华文新魏"/>
          <w:sz w:val="28"/>
          <w:szCs w:val="28"/>
          <w:u w:val="single"/>
        </w:rPr>
        <w:t xml:space="preserve">     </w:t>
      </w:r>
      <w:r w:rsidR="00B643B3" w:rsidRPr="00A77437">
        <w:rPr>
          <w:rFonts w:ascii="华文新魏" w:eastAsia="华文新魏" w:hint="eastAsia"/>
          <w:sz w:val="28"/>
          <w:szCs w:val="28"/>
          <w:u w:val="single"/>
        </w:rPr>
        <w:t xml:space="preserve"> </w:t>
      </w:r>
      <w:r w:rsidR="00B643B3" w:rsidRPr="00A77437">
        <w:rPr>
          <w:rFonts w:ascii="华文新魏" w:eastAsia="华文新魏"/>
          <w:sz w:val="28"/>
          <w:szCs w:val="28"/>
          <w:u w:val="single"/>
        </w:rPr>
        <w:t xml:space="preserve">  </w:t>
      </w:r>
    </w:p>
    <w:p w14:paraId="2FDB96DD" w14:textId="77777777" w:rsidR="003F52BF" w:rsidRPr="00A77437" w:rsidRDefault="003F52BF" w:rsidP="003F52BF">
      <w:pPr>
        <w:rPr>
          <w:rFonts w:ascii="华文新魏" w:eastAsia="华文新魏"/>
          <w:sz w:val="28"/>
          <w:szCs w:val="28"/>
        </w:rPr>
      </w:pPr>
    </w:p>
    <w:p w14:paraId="1637669E" w14:textId="242D6631" w:rsidR="003F52BF" w:rsidRPr="00A77437" w:rsidRDefault="003F52BF" w:rsidP="003F52BF">
      <w:pPr>
        <w:jc w:val="center"/>
        <w:rPr>
          <w:rFonts w:ascii="华文新魏" w:eastAsia="华文新魏"/>
          <w:sz w:val="28"/>
          <w:szCs w:val="28"/>
        </w:rPr>
      </w:pPr>
      <w:r w:rsidRPr="00A77437">
        <w:rPr>
          <w:rFonts w:ascii="华文新魏" w:eastAsia="华文新魏" w:hint="eastAsia"/>
          <w:sz w:val="28"/>
          <w:szCs w:val="28"/>
        </w:rPr>
        <w:t>20</w:t>
      </w:r>
      <w:r w:rsidR="00A10D07">
        <w:rPr>
          <w:rFonts w:ascii="华文新魏" w:eastAsia="华文新魏"/>
          <w:sz w:val="28"/>
          <w:szCs w:val="28"/>
        </w:rPr>
        <w:t>2</w:t>
      </w:r>
      <w:r w:rsidR="00A95ACE">
        <w:rPr>
          <w:rFonts w:ascii="华文新魏" w:eastAsia="华文新魏" w:hint="eastAsia"/>
          <w:sz w:val="28"/>
          <w:szCs w:val="28"/>
        </w:rPr>
        <w:t>4</w:t>
      </w:r>
      <w:r w:rsidRPr="00A77437">
        <w:rPr>
          <w:rFonts w:ascii="华文新魏" w:eastAsia="华文新魏" w:hint="eastAsia"/>
          <w:sz w:val="28"/>
          <w:szCs w:val="28"/>
        </w:rPr>
        <w:t>年</w:t>
      </w:r>
      <w:r w:rsidR="00C71045">
        <w:rPr>
          <w:rFonts w:ascii="华文新魏" w:eastAsia="华文新魏" w:hint="eastAsia"/>
          <w:sz w:val="28"/>
          <w:szCs w:val="28"/>
        </w:rPr>
        <w:t>10</w:t>
      </w:r>
      <w:r w:rsidRPr="00A77437">
        <w:rPr>
          <w:rFonts w:ascii="华文新魏" w:eastAsia="华文新魏" w:hint="eastAsia"/>
          <w:sz w:val="28"/>
          <w:szCs w:val="28"/>
        </w:rPr>
        <w:t>月</w:t>
      </w:r>
    </w:p>
    <w:p w14:paraId="66688191" w14:textId="77777777" w:rsidR="003F52BF" w:rsidRPr="00A77437" w:rsidRDefault="003F52BF" w:rsidP="003F52BF">
      <w:pPr>
        <w:rPr>
          <w:rFonts w:ascii="华文新魏" w:eastAsia="华文新魏"/>
          <w:sz w:val="28"/>
          <w:szCs w:val="28"/>
        </w:rPr>
      </w:pPr>
    </w:p>
    <w:p w14:paraId="523F88C7" w14:textId="72CFB4FB" w:rsidR="00545641" w:rsidRPr="00A77437" w:rsidRDefault="00545641" w:rsidP="00545641">
      <w:pPr>
        <w:rPr>
          <w:rFonts w:ascii="仿宋_GB2312" w:eastAsia="仿宋_GB2312"/>
          <w:sz w:val="28"/>
        </w:rPr>
      </w:pPr>
    </w:p>
    <w:p w14:paraId="54DB5E85" w14:textId="29A42ABC" w:rsidR="003F52BF" w:rsidRPr="00A77437" w:rsidRDefault="003F52BF" w:rsidP="003F52BF">
      <w:pPr>
        <w:spacing w:line="360" w:lineRule="auto"/>
        <w:rPr>
          <w:rFonts w:ascii="仿宋_GB2312" w:eastAsia="仿宋_GB2312"/>
          <w:sz w:val="28"/>
        </w:rPr>
        <w:sectPr w:rsidR="003F52BF" w:rsidRPr="00A77437">
          <w:footerReference w:type="default" r:id="rId7"/>
          <w:pgSz w:w="11906" w:h="16838"/>
          <w:pgMar w:top="1440" w:right="1800" w:bottom="1440" w:left="1800" w:header="708" w:footer="708" w:gutter="0"/>
          <w:cols w:space="720"/>
          <w:docGrid w:linePitch="360"/>
        </w:sectPr>
      </w:pPr>
      <w:r w:rsidRPr="00A77437">
        <w:rPr>
          <w:rFonts w:ascii="仿宋_GB2312" w:eastAsia="仿宋_GB2312"/>
          <w:sz w:val="28"/>
        </w:rPr>
        <w:t xml:space="preserve"> </w:t>
      </w:r>
    </w:p>
    <w:p w14:paraId="21E5EC16" w14:textId="4CB47BD9" w:rsidR="00EF2B28" w:rsidRPr="00565792" w:rsidRDefault="00EF2B28" w:rsidP="00EF2B28">
      <w:pPr>
        <w:spacing w:line="360" w:lineRule="auto"/>
        <w:rPr>
          <w:rFonts w:ascii="仿宋" w:eastAsia="仿宋" w:hAnsi="仿宋" w:hint="eastAsia"/>
          <w:sz w:val="28"/>
        </w:rPr>
      </w:pPr>
      <w:r w:rsidRPr="00565792">
        <w:rPr>
          <w:rFonts w:ascii="仿宋" w:eastAsia="仿宋" w:hAnsi="仿宋" w:hint="eastAsia"/>
          <w:b/>
          <w:sz w:val="28"/>
        </w:rPr>
        <w:lastRenderedPageBreak/>
        <w:t>建设单位法人代表</w:t>
      </w:r>
      <w:r w:rsidRPr="00565792">
        <w:rPr>
          <w:rFonts w:ascii="仿宋" w:eastAsia="仿宋" w:hAnsi="仿宋"/>
          <w:b/>
          <w:sz w:val="28"/>
        </w:rPr>
        <w:t>:</w:t>
      </w:r>
      <w:r w:rsidRPr="00565792">
        <w:rPr>
          <w:rFonts w:ascii="仿宋" w:eastAsia="仿宋" w:hAnsi="仿宋"/>
          <w:sz w:val="28"/>
        </w:rPr>
        <w:tab/>
      </w:r>
      <w:r w:rsidRPr="00565792">
        <w:rPr>
          <w:rFonts w:ascii="仿宋" w:eastAsia="仿宋" w:hAnsi="仿宋" w:hint="eastAsia"/>
          <w:sz w:val="28"/>
        </w:rPr>
        <w:t xml:space="preserve"> </w:t>
      </w:r>
      <w:r w:rsidR="005C2A70" w:rsidRPr="005C2A70">
        <w:rPr>
          <w:rFonts w:ascii="仿宋" w:eastAsia="仿宋" w:hAnsi="仿宋" w:hint="eastAsia"/>
          <w:b/>
          <w:spacing w:val="10"/>
          <w:w w:val="79"/>
          <w:sz w:val="28"/>
        </w:rPr>
        <w:t>佘国礼</w:t>
      </w:r>
    </w:p>
    <w:p w14:paraId="0C9ECD61" w14:textId="7680757A" w:rsidR="00EF2B28" w:rsidRPr="00565792" w:rsidRDefault="00EF2B28" w:rsidP="00EF2B28">
      <w:pPr>
        <w:spacing w:line="360" w:lineRule="auto"/>
        <w:rPr>
          <w:rFonts w:ascii="仿宋" w:eastAsia="仿宋" w:hAnsi="仿宋" w:hint="eastAsia"/>
          <w:sz w:val="28"/>
        </w:rPr>
      </w:pPr>
      <w:r w:rsidRPr="00565792">
        <w:rPr>
          <w:rFonts w:ascii="仿宋" w:eastAsia="仿宋" w:hAnsi="仿宋" w:hint="eastAsia"/>
          <w:b/>
          <w:sz w:val="28"/>
        </w:rPr>
        <w:t>编制单位法人代表</w:t>
      </w:r>
      <w:r w:rsidRPr="00565792">
        <w:rPr>
          <w:rFonts w:ascii="仿宋" w:eastAsia="仿宋" w:hAnsi="仿宋"/>
          <w:b/>
          <w:sz w:val="28"/>
        </w:rPr>
        <w:t>:</w:t>
      </w:r>
      <w:r w:rsidRPr="00565792">
        <w:rPr>
          <w:rFonts w:ascii="仿宋" w:eastAsia="仿宋" w:hAnsi="仿宋"/>
          <w:sz w:val="28"/>
        </w:rPr>
        <w:tab/>
      </w:r>
      <w:r w:rsidRPr="00565792">
        <w:rPr>
          <w:rFonts w:ascii="仿宋" w:eastAsia="仿宋" w:hAnsi="仿宋" w:hint="eastAsia"/>
          <w:sz w:val="28"/>
        </w:rPr>
        <w:t xml:space="preserve"> </w:t>
      </w:r>
      <w:proofErr w:type="gramStart"/>
      <w:r w:rsidR="005C2A70">
        <w:rPr>
          <w:rFonts w:ascii="仿宋" w:eastAsia="仿宋" w:hAnsi="仿宋" w:hint="eastAsia"/>
          <w:b/>
          <w:spacing w:val="7"/>
          <w:w w:val="79"/>
          <w:sz w:val="28"/>
        </w:rPr>
        <w:t>程彩琴</w:t>
      </w:r>
      <w:proofErr w:type="gramEnd"/>
    </w:p>
    <w:p w14:paraId="33F0C656" w14:textId="7CB6360C" w:rsidR="004B0812" w:rsidRDefault="004B0812" w:rsidP="004B0812">
      <w:pPr>
        <w:spacing w:line="360" w:lineRule="auto"/>
        <w:rPr>
          <w:rFonts w:ascii="仿宋_GB2312" w:eastAsia="仿宋_GB2312"/>
          <w:b/>
          <w:color w:val="000000"/>
          <w:spacing w:val="7"/>
          <w:w w:val="79"/>
          <w:sz w:val="28"/>
        </w:rPr>
      </w:pPr>
      <w:r>
        <w:rPr>
          <w:rFonts w:ascii="仿宋_GB2312" w:eastAsia="仿宋_GB2312" w:hint="eastAsia"/>
          <w:b/>
          <w:color w:val="000000"/>
          <w:spacing w:val="20"/>
          <w:w w:val="79"/>
          <w:sz w:val="28"/>
        </w:rPr>
        <w:t xml:space="preserve">项  目  负 </w:t>
      </w:r>
      <w:r>
        <w:rPr>
          <w:rFonts w:ascii="仿宋_GB2312" w:eastAsia="仿宋_GB2312"/>
          <w:b/>
          <w:color w:val="000000"/>
          <w:spacing w:val="20"/>
          <w:w w:val="79"/>
          <w:sz w:val="28"/>
        </w:rPr>
        <w:t xml:space="preserve"> </w:t>
      </w:r>
      <w:proofErr w:type="gramStart"/>
      <w:r>
        <w:rPr>
          <w:rFonts w:ascii="仿宋_GB2312" w:eastAsia="仿宋_GB2312" w:hint="eastAsia"/>
          <w:b/>
          <w:color w:val="000000"/>
          <w:spacing w:val="20"/>
          <w:w w:val="79"/>
          <w:sz w:val="28"/>
        </w:rPr>
        <w:t>责</w:t>
      </w:r>
      <w:proofErr w:type="gramEnd"/>
      <w:r>
        <w:rPr>
          <w:rFonts w:ascii="仿宋_GB2312" w:eastAsia="仿宋_GB2312" w:hint="eastAsia"/>
          <w:b/>
          <w:color w:val="000000"/>
          <w:spacing w:val="20"/>
          <w:w w:val="79"/>
          <w:sz w:val="28"/>
        </w:rPr>
        <w:t xml:space="preserve">  人</w:t>
      </w:r>
      <w:r>
        <w:rPr>
          <w:rFonts w:ascii="仿宋_GB2312" w:eastAsia="仿宋_GB2312"/>
          <w:b/>
          <w:color w:val="000000"/>
          <w:spacing w:val="10"/>
          <w:w w:val="79"/>
          <w:sz w:val="28"/>
        </w:rPr>
        <w:t>:</w:t>
      </w:r>
      <w:r w:rsidR="00C71045">
        <w:rPr>
          <w:rFonts w:ascii="仿宋_GB2312" w:eastAsia="仿宋_GB2312" w:hint="eastAsia"/>
          <w:b/>
          <w:color w:val="000000"/>
          <w:spacing w:val="10"/>
          <w:w w:val="79"/>
          <w:sz w:val="28"/>
        </w:rPr>
        <w:t>曹志</w:t>
      </w:r>
      <w:proofErr w:type="gramStart"/>
      <w:r w:rsidR="00C71045">
        <w:rPr>
          <w:rFonts w:ascii="仿宋_GB2312" w:eastAsia="仿宋_GB2312" w:hint="eastAsia"/>
          <w:b/>
          <w:color w:val="000000"/>
          <w:spacing w:val="10"/>
          <w:w w:val="79"/>
          <w:sz w:val="28"/>
        </w:rPr>
        <w:t>钦</w:t>
      </w:r>
      <w:proofErr w:type="gramEnd"/>
    </w:p>
    <w:p w14:paraId="192231F7" w14:textId="46E2EA27" w:rsidR="00EF2B28" w:rsidRPr="00565792" w:rsidRDefault="00EF2B28" w:rsidP="00EF2B28">
      <w:pPr>
        <w:spacing w:line="360" w:lineRule="auto"/>
        <w:rPr>
          <w:rFonts w:ascii="仿宋" w:eastAsia="仿宋" w:hAnsi="仿宋" w:hint="eastAsia"/>
          <w:b/>
          <w:spacing w:val="7"/>
          <w:w w:val="79"/>
          <w:sz w:val="28"/>
        </w:rPr>
      </w:pPr>
      <w:r w:rsidRPr="00565792">
        <w:rPr>
          <w:rFonts w:ascii="仿宋" w:eastAsia="仿宋" w:hAnsi="仿宋" w:hint="eastAsia"/>
          <w:b/>
          <w:spacing w:val="141"/>
          <w:w w:val="79"/>
          <w:sz w:val="28"/>
        </w:rPr>
        <w:t>填 表 人</w:t>
      </w:r>
      <w:r w:rsidRPr="00565792">
        <w:rPr>
          <w:rFonts w:ascii="仿宋" w:eastAsia="仿宋" w:hAnsi="仿宋" w:hint="eastAsia"/>
          <w:b/>
          <w:spacing w:val="2"/>
          <w:w w:val="79"/>
          <w:sz w:val="28"/>
        </w:rPr>
        <w:t>：王若凡</w:t>
      </w:r>
    </w:p>
    <w:p w14:paraId="4FE38568" w14:textId="77777777" w:rsidR="00EF2B28" w:rsidRPr="00565792" w:rsidRDefault="00EF2B28" w:rsidP="00EF2B28">
      <w:pPr>
        <w:spacing w:line="360" w:lineRule="auto"/>
        <w:rPr>
          <w:rFonts w:ascii="仿宋_GB2312" w:eastAsia="仿宋_GB2312"/>
          <w:sz w:val="28"/>
        </w:rPr>
      </w:pPr>
      <w:r w:rsidRPr="00565792">
        <w:rPr>
          <w:rFonts w:ascii="仿宋_GB2312" w:eastAsia="仿宋_GB2312"/>
          <w:sz w:val="28"/>
        </w:rPr>
        <w:tab/>
      </w:r>
    </w:p>
    <w:p w14:paraId="6681B4DB" w14:textId="77777777" w:rsidR="00EF2B28" w:rsidRPr="00565792" w:rsidRDefault="00EF2B28" w:rsidP="00EF2B28">
      <w:pPr>
        <w:spacing w:line="360" w:lineRule="auto"/>
        <w:rPr>
          <w:rFonts w:ascii="仿宋_GB2312" w:eastAsia="仿宋_GB2312"/>
          <w:sz w:val="28"/>
        </w:rPr>
      </w:pPr>
    </w:p>
    <w:p w14:paraId="190419BE" w14:textId="77777777" w:rsidR="00EF2B28" w:rsidRPr="00565792" w:rsidRDefault="00EF2B28" w:rsidP="00432473">
      <w:pPr>
        <w:tabs>
          <w:tab w:val="left" w:pos="152"/>
        </w:tabs>
        <w:spacing w:line="360" w:lineRule="auto"/>
        <w:rPr>
          <w:rFonts w:ascii="仿宋_GB2312" w:eastAsia="仿宋_GB2312"/>
          <w:sz w:val="28"/>
        </w:rPr>
      </w:pPr>
      <w:r w:rsidRPr="00565792">
        <w:rPr>
          <w:rFonts w:ascii="仿宋_GB2312" w:eastAsia="仿宋_GB2312"/>
          <w:sz w:val="28"/>
        </w:rPr>
        <w:tab/>
      </w:r>
    </w:p>
    <w:p w14:paraId="4D5C3BE1" w14:textId="77777777" w:rsidR="00EF2B28" w:rsidRPr="00565792" w:rsidRDefault="00EF2B28" w:rsidP="00EF2B28">
      <w:pPr>
        <w:spacing w:line="360" w:lineRule="auto"/>
        <w:rPr>
          <w:rFonts w:ascii="仿宋_GB2312" w:eastAsia="仿宋_GB2312"/>
          <w:sz w:val="28"/>
        </w:rPr>
      </w:pPr>
    </w:p>
    <w:p w14:paraId="667206DF" w14:textId="77777777" w:rsidR="00EF2B28" w:rsidRPr="00565792" w:rsidRDefault="00EF2B28" w:rsidP="00EF2B28">
      <w:pPr>
        <w:spacing w:line="360" w:lineRule="auto"/>
        <w:rPr>
          <w:rFonts w:ascii="仿宋_GB2312" w:eastAsia="仿宋_GB2312"/>
          <w:sz w:val="28"/>
        </w:rPr>
      </w:pPr>
    </w:p>
    <w:p w14:paraId="3F7E7493" w14:textId="77777777" w:rsidR="00EF2B28" w:rsidRPr="00565792" w:rsidRDefault="00EF2B28" w:rsidP="00EF2B28">
      <w:pPr>
        <w:spacing w:line="360" w:lineRule="auto"/>
        <w:rPr>
          <w:rFonts w:ascii="仿宋_GB2312" w:eastAsia="仿宋_GB2312"/>
          <w:sz w:val="28"/>
        </w:rPr>
      </w:pPr>
    </w:p>
    <w:p w14:paraId="714B03E4" w14:textId="77777777" w:rsidR="00EF2B28" w:rsidRPr="00565792" w:rsidRDefault="00EF2B28" w:rsidP="00EF2B28">
      <w:pPr>
        <w:spacing w:line="360" w:lineRule="auto"/>
        <w:rPr>
          <w:rFonts w:ascii="仿宋_GB2312" w:eastAsia="仿宋_GB2312"/>
          <w:sz w:val="28"/>
        </w:rPr>
      </w:pPr>
    </w:p>
    <w:p w14:paraId="65E12F85" w14:textId="77777777" w:rsidR="00EF2B28" w:rsidRPr="00565792" w:rsidRDefault="00EF2B28" w:rsidP="00EF2B28">
      <w:pPr>
        <w:spacing w:line="360" w:lineRule="auto"/>
        <w:rPr>
          <w:rFonts w:ascii="仿宋_GB2312" w:eastAsia="仿宋_GB2312"/>
          <w:sz w:val="28"/>
        </w:rPr>
      </w:pPr>
    </w:p>
    <w:p w14:paraId="0AE8FE86" w14:textId="68C04D99" w:rsidR="00EF2B28" w:rsidRPr="00565792" w:rsidRDefault="00EF2B28" w:rsidP="00EF2B28">
      <w:pPr>
        <w:spacing w:line="360" w:lineRule="auto"/>
        <w:rPr>
          <w:rFonts w:ascii="仿宋_GB2312" w:eastAsia="仿宋_GB2312"/>
          <w:szCs w:val="20"/>
        </w:rPr>
      </w:pPr>
      <w:r w:rsidRPr="00565792">
        <w:rPr>
          <w:rFonts w:ascii="仿宋_GB2312" w:eastAsia="仿宋_GB2312" w:hint="eastAsia"/>
          <w:szCs w:val="20"/>
        </w:rPr>
        <w:t>建设单位</w:t>
      </w:r>
      <w:r w:rsidR="005C2A70">
        <w:rPr>
          <w:rFonts w:ascii="仿宋_GB2312" w:eastAsia="仿宋_GB2312"/>
          <w:szCs w:val="20"/>
        </w:rPr>
        <w:t>:</w:t>
      </w:r>
      <w:r w:rsidR="005C2A70" w:rsidRPr="005C2A70">
        <w:rPr>
          <w:rFonts w:ascii="仿宋_GB2312" w:eastAsia="仿宋_GB2312" w:hint="eastAsia"/>
          <w:szCs w:val="20"/>
          <w:u w:val="single"/>
        </w:rPr>
        <w:t>甘肃亿德顺石墨科技有限公司</w:t>
      </w:r>
      <w:r w:rsidRPr="00565792">
        <w:rPr>
          <w:rFonts w:ascii="仿宋_GB2312" w:eastAsia="仿宋_GB2312" w:hint="eastAsia"/>
          <w:szCs w:val="20"/>
        </w:rPr>
        <w:t>编制单位：</w:t>
      </w:r>
      <w:r w:rsidRPr="00565792">
        <w:rPr>
          <w:rFonts w:ascii="仿宋_GB2312" w:eastAsia="仿宋_GB2312" w:hint="eastAsia"/>
          <w:szCs w:val="20"/>
          <w:u w:val="single"/>
        </w:rPr>
        <w:t>甘肃</w:t>
      </w:r>
      <w:r w:rsidR="005C2A70">
        <w:rPr>
          <w:rFonts w:ascii="仿宋_GB2312" w:eastAsia="仿宋_GB2312" w:hint="eastAsia"/>
          <w:szCs w:val="20"/>
          <w:u w:val="single"/>
        </w:rPr>
        <w:t>庆合</w:t>
      </w:r>
      <w:r w:rsidRPr="00565792">
        <w:rPr>
          <w:rFonts w:ascii="仿宋_GB2312" w:eastAsia="仿宋_GB2312" w:hint="eastAsia"/>
          <w:szCs w:val="20"/>
          <w:u w:val="single"/>
        </w:rPr>
        <w:t>环境技术有</w:t>
      </w:r>
      <w:r w:rsidR="005C2A70">
        <w:rPr>
          <w:rFonts w:ascii="仿宋_GB2312" w:eastAsia="仿宋_GB2312" w:hint="eastAsia"/>
          <w:szCs w:val="20"/>
          <w:u w:val="single"/>
        </w:rPr>
        <w:t>限公司</w:t>
      </w:r>
    </w:p>
    <w:p w14:paraId="2779222A" w14:textId="77777777" w:rsidR="00EF2B28" w:rsidRPr="00565792" w:rsidRDefault="00EF2B28" w:rsidP="00EF2B28">
      <w:pPr>
        <w:spacing w:line="360" w:lineRule="auto"/>
        <w:rPr>
          <w:rFonts w:ascii="仿宋_GB2312" w:eastAsia="仿宋_GB2312"/>
          <w:szCs w:val="20"/>
        </w:rPr>
      </w:pPr>
      <w:r w:rsidRPr="00565792">
        <w:rPr>
          <w:rFonts w:ascii="仿宋_GB2312" w:eastAsia="仿宋_GB2312" w:hint="eastAsia"/>
          <w:szCs w:val="20"/>
        </w:rPr>
        <w:t>电话</w:t>
      </w:r>
      <w:r w:rsidRPr="00565792">
        <w:rPr>
          <w:rFonts w:ascii="仿宋_GB2312" w:eastAsia="仿宋_GB2312"/>
          <w:szCs w:val="20"/>
        </w:rPr>
        <w:t>:/</w:t>
      </w:r>
      <w:r w:rsidRPr="00565792">
        <w:rPr>
          <w:rFonts w:ascii="仿宋_GB2312" w:eastAsia="仿宋_GB2312" w:hint="eastAsia"/>
          <w:szCs w:val="20"/>
        </w:rPr>
        <w:t xml:space="preserve">          </w:t>
      </w:r>
      <w:r w:rsidRPr="00565792">
        <w:rPr>
          <w:rFonts w:ascii="仿宋_GB2312" w:eastAsia="仿宋_GB2312"/>
          <w:szCs w:val="20"/>
        </w:rPr>
        <w:t xml:space="preserve">      </w:t>
      </w:r>
      <w:r w:rsidRPr="00565792">
        <w:rPr>
          <w:rFonts w:ascii="仿宋_GB2312" w:eastAsia="仿宋_GB2312" w:hint="eastAsia"/>
          <w:szCs w:val="20"/>
        </w:rPr>
        <w:t xml:space="preserve">              电话</w:t>
      </w:r>
      <w:r w:rsidRPr="00565792">
        <w:rPr>
          <w:rFonts w:ascii="仿宋_GB2312" w:eastAsia="仿宋_GB2312"/>
          <w:szCs w:val="20"/>
        </w:rPr>
        <w:t xml:space="preserve">: </w:t>
      </w:r>
      <w:r w:rsidRPr="00565792">
        <w:rPr>
          <w:rFonts w:ascii="仿宋_GB2312" w:eastAsia="仿宋_GB2312"/>
          <w:szCs w:val="20"/>
          <w:u w:val="single"/>
        </w:rPr>
        <w:t>0934-8279729</w:t>
      </w:r>
    </w:p>
    <w:p w14:paraId="6D2063AC" w14:textId="77777777" w:rsidR="00EF2B28" w:rsidRPr="00565792" w:rsidRDefault="00EF2B28" w:rsidP="00EF2B28">
      <w:pPr>
        <w:spacing w:line="360" w:lineRule="auto"/>
        <w:rPr>
          <w:rFonts w:ascii="仿宋_GB2312" w:eastAsia="仿宋_GB2312"/>
          <w:szCs w:val="20"/>
        </w:rPr>
      </w:pPr>
      <w:r w:rsidRPr="00565792">
        <w:rPr>
          <w:rFonts w:ascii="仿宋_GB2312" w:eastAsia="仿宋_GB2312" w:hint="eastAsia"/>
          <w:szCs w:val="20"/>
        </w:rPr>
        <w:t>传真</w:t>
      </w:r>
      <w:r w:rsidRPr="00565792">
        <w:rPr>
          <w:rFonts w:ascii="仿宋_GB2312" w:eastAsia="仿宋_GB2312"/>
          <w:szCs w:val="20"/>
        </w:rPr>
        <w:t>: /</w:t>
      </w:r>
      <w:r w:rsidRPr="00565792">
        <w:rPr>
          <w:rFonts w:ascii="仿宋_GB2312" w:eastAsia="仿宋_GB2312" w:hint="eastAsia"/>
          <w:szCs w:val="20"/>
        </w:rPr>
        <w:t xml:space="preserve">                </w:t>
      </w:r>
      <w:r w:rsidRPr="00565792">
        <w:rPr>
          <w:rFonts w:ascii="仿宋_GB2312" w:eastAsia="仿宋_GB2312"/>
          <w:szCs w:val="20"/>
        </w:rPr>
        <w:t xml:space="preserve">    </w:t>
      </w:r>
      <w:r w:rsidRPr="00565792">
        <w:rPr>
          <w:rFonts w:ascii="仿宋_GB2312" w:eastAsia="仿宋_GB2312" w:hint="eastAsia"/>
          <w:szCs w:val="20"/>
        </w:rPr>
        <w:t xml:space="preserve"> </w:t>
      </w:r>
      <w:r w:rsidRPr="00565792">
        <w:rPr>
          <w:rFonts w:ascii="仿宋_GB2312" w:eastAsia="仿宋_GB2312"/>
          <w:szCs w:val="20"/>
        </w:rPr>
        <w:t xml:space="preserve"> </w:t>
      </w:r>
      <w:r w:rsidRPr="00565792">
        <w:rPr>
          <w:rFonts w:ascii="仿宋_GB2312" w:eastAsia="仿宋_GB2312" w:hint="eastAsia"/>
          <w:szCs w:val="20"/>
        </w:rPr>
        <w:t xml:space="preserve">       传真</w:t>
      </w:r>
      <w:r w:rsidRPr="00565792">
        <w:rPr>
          <w:rFonts w:ascii="仿宋_GB2312" w:eastAsia="仿宋_GB2312"/>
          <w:szCs w:val="20"/>
        </w:rPr>
        <w:t>:</w:t>
      </w:r>
      <w:r w:rsidRPr="00565792">
        <w:rPr>
          <w:rFonts w:ascii="仿宋_GB2312" w:eastAsia="仿宋_GB2312"/>
          <w:szCs w:val="20"/>
          <w:u w:val="single"/>
        </w:rPr>
        <w:t xml:space="preserve"> 0934-8279729</w:t>
      </w:r>
    </w:p>
    <w:p w14:paraId="0E9CA317" w14:textId="6336ABBC" w:rsidR="00EF2B28" w:rsidRPr="00565792" w:rsidRDefault="00EF2B28" w:rsidP="00EF2B28">
      <w:pPr>
        <w:spacing w:line="360" w:lineRule="auto"/>
        <w:rPr>
          <w:rFonts w:ascii="仿宋_GB2312" w:eastAsia="仿宋_GB2312"/>
          <w:szCs w:val="20"/>
        </w:rPr>
      </w:pPr>
      <w:r w:rsidRPr="00565792">
        <w:rPr>
          <w:rFonts w:ascii="仿宋_GB2312" w:eastAsia="仿宋_GB2312" w:hint="eastAsia"/>
          <w:szCs w:val="20"/>
        </w:rPr>
        <w:t>邮编</w:t>
      </w:r>
      <w:r w:rsidRPr="00565792">
        <w:rPr>
          <w:rFonts w:ascii="仿宋_GB2312" w:eastAsia="仿宋_GB2312"/>
          <w:szCs w:val="20"/>
        </w:rPr>
        <w:t>:745100</w:t>
      </w:r>
      <w:r w:rsidRPr="00565792">
        <w:rPr>
          <w:rFonts w:ascii="仿宋_GB2312" w:eastAsia="仿宋_GB2312" w:hint="eastAsia"/>
          <w:szCs w:val="20"/>
        </w:rPr>
        <w:t xml:space="preserve">            </w:t>
      </w:r>
      <w:r w:rsidRPr="00565792">
        <w:rPr>
          <w:rFonts w:ascii="仿宋_GB2312" w:eastAsia="仿宋_GB2312"/>
          <w:szCs w:val="20"/>
        </w:rPr>
        <w:t xml:space="preserve">      </w:t>
      </w:r>
      <w:r w:rsidRPr="00565792">
        <w:rPr>
          <w:rFonts w:ascii="仿宋_GB2312" w:eastAsia="仿宋_GB2312" w:hint="eastAsia"/>
          <w:szCs w:val="20"/>
        </w:rPr>
        <w:t xml:space="preserve">  </w:t>
      </w:r>
      <w:r w:rsidRPr="00565792">
        <w:rPr>
          <w:rFonts w:ascii="仿宋_GB2312" w:eastAsia="仿宋_GB2312"/>
          <w:szCs w:val="20"/>
        </w:rPr>
        <w:t xml:space="preserve"> </w:t>
      </w:r>
      <w:r w:rsidR="00297E3D">
        <w:rPr>
          <w:rFonts w:ascii="仿宋_GB2312" w:eastAsia="仿宋_GB2312"/>
          <w:szCs w:val="20"/>
        </w:rPr>
        <w:t xml:space="preserve"> </w:t>
      </w:r>
      <w:r w:rsidRPr="00565792">
        <w:rPr>
          <w:rFonts w:ascii="仿宋_GB2312" w:eastAsia="仿宋_GB2312" w:hint="eastAsia"/>
          <w:szCs w:val="20"/>
        </w:rPr>
        <w:t xml:space="preserve">   邮编</w:t>
      </w:r>
      <w:r w:rsidRPr="00565792">
        <w:rPr>
          <w:rFonts w:ascii="仿宋_GB2312" w:eastAsia="仿宋_GB2312"/>
          <w:szCs w:val="20"/>
        </w:rPr>
        <w:t>: 745000</w:t>
      </w:r>
    </w:p>
    <w:p w14:paraId="2A296886" w14:textId="606A25BD" w:rsidR="00EF2B28" w:rsidRPr="00565792" w:rsidRDefault="00EF2B28" w:rsidP="00EF2B28">
      <w:pPr>
        <w:rPr>
          <w:rFonts w:ascii="仿宋_GB2312" w:eastAsia="仿宋_GB2312"/>
          <w:szCs w:val="20"/>
        </w:rPr>
      </w:pPr>
      <w:r w:rsidRPr="00565792">
        <w:rPr>
          <w:rFonts w:ascii="仿宋_GB2312" w:eastAsia="仿宋_GB2312" w:hint="eastAsia"/>
          <w:szCs w:val="20"/>
        </w:rPr>
        <w:t>地址</w:t>
      </w:r>
      <w:r w:rsidRPr="00565792">
        <w:rPr>
          <w:rFonts w:ascii="仿宋_GB2312" w:eastAsia="仿宋_GB2312"/>
          <w:szCs w:val="20"/>
        </w:rPr>
        <w:t xml:space="preserve">: </w:t>
      </w:r>
      <w:r w:rsidRPr="00565792">
        <w:rPr>
          <w:rFonts w:ascii="仿宋_GB2312" w:eastAsia="仿宋_GB2312" w:hint="eastAsia"/>
          <w:szCs w:val="20"/>
          <w:u w:val="single"/>
        </w:rPr>
        <w:t>甘肃省</w:t>
      </w:r>
      <w:proofErr w:type="gramStart"/>
      <w:r w:rsidRPr="00565792">
        <w:rPr>
          <w:rFonts w:ascii="仿宋_GB2312" w:eastAsia="仿宋_GB2312" w:hint="eastAsia"/>
          <w:szCs w:val="20"/>
          <w:u w:val="single"/>
        </w:rPr>
        <w:t>庆阳市</w:t>
      </w:r>
      <w:proofErr w:type="gramEnd"/>
      <w:r w:rsidR="00297E3D">
        <w:rPr>
          <w:rFonts w:ascii="仿宋_GB2312" w:eastAsia="仿宋_GB2312" w:hint="eastAsia"/>
          <w:szCs w:val="20"/>
          <w:u w:val="single"/>
        </w:rPr>
        <w:t>华池县悦乐工业区</w:t>
      </w:r>
      <w:r w:rsidRPr="00565792">
        <w:rPr>
          <w:rFonts w:ascii="仿宋_GB2312" w:eastAsia="仿宋_GB2312" w:hint="eastAsia"/>
          <w:szCs w:val="20"/>
          <w:u w:val="single"/>
        </w:rPr>
        <w:t xml:space="preserve"> </w:t>
      </w:r>
      <w:r w:rsidRPr="00565792">
        <w:rPr>
          <w:rFonts w:ascii="仿宋_GB2312" w:eastAsia="仿宋_GB2312" w:hint="eastAsia"/>
          <w:szCs w:val="20"/>
        </w:rPr>
        <w:t xml:space="preserve">  地址</w:t>
      </w:r>
      <w:r w:rsidRPr="00565792">
        <w:rPr>
          <w:rFonts w:ascii="仿宋_GB2312" w:eastAsia="仿宋_GB2312"/>
          <w:szCs w:val="20"/>
        </w:rPr>
        <w:t>:</w:t>
      </w:r>
      <w:r w:rsidRPr="00565792">
        <w:rPr>
          <w:rFonts w:ascii="仿宋_GB2312" w:eastAsia="仿宋_GB2312" w:hint="eastAsia"/>
          <w:szCs w:val="20"/>
          <w:u w:val="single"/>
        </w:rPr>
        <w:t>甘肃省</w:t>
      </w:r>
      <w:proofErr w:type="gramStart"/>
      <w:r w:rsidRPr="00565792">
        <w:rPr>
          <w:rFonts w:ascii="仿宋_GB2312" w:eastAsia="仿宋_GB2312" w:hint="eastAsia"/>
          <w:szCs w:val="20"/>
          <w:u w:val="single"/>
        </w:rPr>
        <w:t>庆阳市</w:t>
      </w:r>
      <w:proofErr w:type="gramEnd"/>
      <w:r w:rsidRPr="00565792">
        <w:rPr>
          <w:rFonts w:ascii="仿宋_GB2312" w:eastAsia="仿宋_GB2312" w:hint="eastAsia"/>
          <w:szCs w:val="20"/>
          <w:u w:val="single"/>
        </w:rPr>
        <w:t>西峰区</w:t>
      </w:r>
      <w:r w:rsidR="005C2A70">
        <w:rPr>
          <w:rFonts w:ascii="仿宋_GB2312" w:eastAsia="仿宋_GB2312" w:hint="eastAsia"/>
          <w:szCs w:val="20"/>
          <w:u w:val="single"/>
        </w:rPr>
        <w:t>朔州西路</w:t>
      </w:r>
    </w:p>
    <w:p w14:paraId="119B94E1" w14:textId="77777777" w:rsidR="00EF2B28" w:rsidRPr="00565792" w:rsidRDefault="00EF2B28" w:rsidP="00EF2B28">
      <w:pPr>
        <w:rPr>
          <w:rFonts w:ascii="仿宋_GB2312" w:eastAsia="仿宋_GB2312"/>
          <w:szCs w:val="20"/>
        </w:rPr>
      </w:pPr>
    </w:p>
    <w:p w14:paraId="18AB380F" w14:textId="77777777" w:rsidR="00EF2B28" w:rsidRPr="00565792" w:rsidRDefault="00EF2B28" w:rsidP="00EF2B28">
      <w:pPr>
        <w:rPr>
          <w:rFonts w:ascii="仿宋_GB2312" w:eastAsia="仿宋_GB2312"/>
          <w:szCs w:val="20"/>
        </w:rPr>
        <w:sectPr w:rsidR="00EF2B28" w:rsidRPr="00565792">
          <w:footerReference w:type="default" r:id="rId8"/>
          <w:pgSz w:w="11906" w:h="16838"/>
          <w:pgMar w:top="1440" w:right="1800" w:bottom="1440" w:left="1800" w:header="708" w:footer="708" w:gutter="0"/>
          <w:cols w:space="720"/>
          <w:docGrid w:linePitch="360"/>
        </w:sectPr>
      </w:pPr>
    </w:p>
    <w:p w14:paraId="7EC5EC21" w14:textId="37794440" w:rsidR="003F52BF" w:rsidRPr="00EF2B28" w:rsidRDefault="004B0812" w:rsidP="003F52BF">
      <w:pPr>
        <w:spacing w:after="0" w:line="360" w:lineRule="auto"/>
        <w:rPr>
          <w:rFonts w:eastAsia="仿宋_GB2312"/>
          <w:b/>
          <w:sz w:val="21"/>
          <w:szCs w:val="21"/>
        </w:rPr>
      </w:pPr>
      <w:r>
        <w:rPr>
          <w:rFonts w:eastAsia="仿宋_GB2312" w:hint="eastAsia"/>
          <w:b/>
          <w:sz w:val="21"/>
          <w:szCs w:val="21"/>
        </w:rPr>
        <w:lastRenderedPageBreak/>
        <w:t>表一</w:t>
      </w:r>
    </w:p>
    <w:tbl>
      <w:tblPr>
        <w:tblW w:w="941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1246"/>
        <w:gridCol w:w="2111"/>
        <w:gridCol w:w="1776"/>
        <w:gridCol w:w="1561"/>
        <w:gridCol w:w="1199"/>
        <w:gridCol w:w="1524"/>
      </w:tblGrid>
      <w:tr w:rsidR="000D3684" w:rsidRPr="00A77437" w14:paraId="44088CC7" w14:textId="77777777" w:rsidTr="00361BC6">
        <w:trPr>
          <w:trHeight w:val="482"/>
          <w:jc w:val="center"/>
        </w:trPr>
        <w:tc>
          <w:tcPr>
            <w:tcW w:w="2117" w:type="dxa"/>
            <w:vAlign w:val="center"/>
          </w:tcPr>
          <w:p w14:paraId="0A00A9B3" w14:textId="77777777" w:rsidR="000D3684" w:rsidRPr="00A77437" w:rsidRDefault="000D3684" w:rsidP="000D3684">
            <w:pPr>
              <w:spacing w:after="0"/>
              <w:jc w:val="center"/>
              <w:rPr>
                <w:rFonts w:ascii="宋体" w:hAnsi="宋体" w:hint="eastAsia"/>
                <w:szCs w:val="21"/>
              </w:rPr>
            </w:pPr>
            <w:r w:rsidRPr="00A77437">
              <w:rPr>
                <w:rFonts w:ascii="宋体" w:hAnsi="宋体"/>
                <w:szCs w:val="21"/>
              </w:rPr>
              <w:t>建设项目名称</w:t>
            </w:r>
          </w:p>
        </w:tc>
        <w:tc>
          <w:tcPr>
            <w:tcW w:w="7300" w:type="dxa"/>
            <w:gridSpan w:val="5"/>
            <w:vAlign w:val="center"/>
          </w:tcPr>
          <w:p w14:paraId="567AE74E" w14:textId="7E704EBD" w:rsidR="000D3684" w:rsidRPr="00A77437" w:rsidRDefault="005C2A70" w:rsidP="000D3684">
            <w:pPr>
              <w:spacing w:after="0"/>
              <w:rPr>
                <w:rFonts w:ascii="宋体" w:hAnsi="宋体" w:hint="eastAsia"/>
                <w:szCs w:val="21"/>
              </w:rPr>
            </w:pPr>
            <w:r w:rsidRPr="005C2A70">
              <w:rPr>
                <w:rFonts w:ascii="宋体" w:hAnsi="宋体" w:hint="eastAsia"/>
                <w:szCs w:val="21"/>
              </w:rPr>
              <w:t>年产3万吨高纯石墨和年产3万吨酸化石墨深加工项目</w:t>
            </w:r>
          </w:p>
        </w:tc>
      </w:tr>
      <w:tr w:rsidR="000D3684" w:rsidRPr="00A77437" w14:paraId="04E05D5B" w14:textId="77777777" w:rsidTr="00361BC6">
        <w:trPr>
          <w:trHeight w:val="482"/>
          <w:jc w:val="center"/>
        </w:trPr>
        <w:tc>
          <w:tcPr>
            <w:tcW w:w="2117" w:type="dxa"/>
            <w:vAlign w:val="center"/>
          </w:tcPr>
          <w:p w14:paraId="170D8849" w14:textId="77777777" w:rsidR="000D3684" w:rsidRPr="00A77437" w:rsidRDefault="000D3684" w:rsidP="000D3684">
            <w:pPr>
              <w:spacing w:after="0"/>
              <w:jc w:val="center"/>
              <w:rPr>
                <w:rFonts w:ascii="宋体" w:hAnsi="宋体" w:hint="eastAsia"/>
                <w:szCs w:val="21"/>
              </w:rPr>
            </w:pPr>
            <w:r w:rsidRPr="00A77437">
              <w:rPr>
                <w:rFonts w:ascii="宋体" w:hAnsi="宋体"/>
                <w:szCs w:val="21"/>
              </w:rPr>
              <w:t>建设单位名称</w:t>
            </w:r>
          </w:p>
        </w:tc>
        <w:tc>
          <w:tcPr>
            <w:tcW w:w="7300" w:type="dxa"/>
            <w:gridSpan w:val="5"/>
            <w:vAlign w:val="center"/>
          </w:tcPr>
          <w:p w14:paraId="7D3211C3" w14:textId="19B84A13" w:rsidR="000D3684" w:rsidRPr="00A77437" w:rsidRDefault="005C2A70" w:rsidP="000D3684">
            <w:pPr>
              <w:spacing w:after="0"/>
              <w:rPr>
                <w:rFonts w:ascii="宋体" w:hAnsi="宋体" w:hint="eastAsia"/>
                <w:szCs w:val="21"/>
              </w:rPr>
            </w:pPr>
            <w:r w:rsidRPr="005C2A70">
              <w:rPr>
                <w:rFonts w:ascii="宋体" w:hAnsi="宋体" w:hint="eastAsia"/>
                <w:szCs w:val="21"/>
              </w:rPr>
              <w:t>甘肃亿德顺石墨科技有限公司</w:t>
            </w:r>
          </w:p>
        </w:tc>
      </w:tr>
      <w:tr w:rsidR="00A77437" w:rsidRPr="00A77437" w14:paraId="4D0AE42F" w14:textId="77777777" w:rsidTr="00361BC6">
        <w:trPr>
          <w:trHeight w:val="482"/>
          <w:jc w:val="center"/>
        </w:trPr>
        <w:tc>
          <w:tcPr>
            <w:tcW w:w="2117" w:type="dxa"/>
            <w:vAlign w:val="center"/>
          </w:tcPr>
          <w:p w14:paraId="2E6A14BF"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建设项目性质</w:t>
            </w:r>
          </w:p>
        </w:tc>
        <w:tc>
          <w:tcPr>
            <w:tcW w:w="7300" w:type="dxa"/>
            <w:gridSpan w:val="5"/>
            <w:vAlign w:val="center"/>
          </w:tcPr>
          <w:p w14:paraId="36AAAF11" w14:textId="77777777" w:rsidR="003F52BF" w:rsidRPr="00A77437" w:rsidRDefault="003F52BF" w:rsidP="00511F0E">
            <w:pPr>
              <w:spacing w:after="0"/>
              <w:jc w:val="both"/>
              <w:rPr>
                <w:rFonts w:ascii="宋体" w:hAnsi="宋体" w:hint="eastAsia"/>
                <w:szCs w:val="21"/>
              </w:rPr>
            </w:pPr>
            <w:r w:rsidRPr="00A77437">
              <w:rPr>
                <w:rFonts w:ascii="宋体" w:hAnsi="宋体"/>
                <w:szCs w:val="21"/>
              </w:rPr>
              <w:t xml:space="preserve">新建 </w:t>
            </w:r>
          </w:p>
        </w:tc>
      </w:tr>
      <w:tr w:rsidR="00A77437" w:rsidRPr="00A77437" w14:paraId="435C204F" w14:textId="77777777" w:rsidTr="00361BC6">
        <w:trPr>
          <w:trHeight w:val="482"/>
          <w:jc w:val="center"/>
        </w:trPr>
        <w:tc>
          <w:tcPr>
            <w:tcW w:w="2117" w:type="dxa"/>
            <w:vAlign w:val="center"/>
          </w:tcPr>
          <w:p w14:paraId="35E0C414"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建设地点</w:t>
            </w:r>
          </w:p>
        </w:tc>
        <w:tc>
          <w:tcPr>
            <w:tcW w:w="7300" w:type="dxa"/>
            <w:gridSpan w:val="5"/>
            <w:vAlign w:val="center"/>
          </w:tcPr>
          <w:p w14:paraId="0ACF076A" w14:textId="3629DA67" w:rsidR="00790AB7" w:rsidRPr="000D3684" w:rsidRDefault="005C2A70" w:rsidP="00361582">
            <w:pPr>
              <w:spacing w:after="0"/>
              <w:rPr>
                <w:rFonts w:ascii="宋体" w:hAnsi="宋体" w:hint="eastAsia"/>
                <w:szCs w:val="21"/>
              </w:rPr>
            </w:pPr>
            <w:proofErr w:type="gramStart"/>
            <w:r w:rsidRPr="005C2A70">
              <w:rPr>
                <w:rFonts w:ascii="宋体" w:hAnsi="宋体" w:hint="eastAsia"/>
                <w:spacing w:val="10"/>
              </w:rPr>
              <w:t>庆阳市</w:t>
            </w:r>
            <w:proofErr w:type="gramEnd"/>
            <w:r w:rsidRPr="005C2A70">
              <w:rPr>
                <w:rFonts w:ascii="宋体" w:hAnsi="宋体" w:hint="eastAsia"/>
                <w:spacing w:val="10"/>
              </w:rPr>
              <w:t>华池县悦乐工业集中区</w:t>
            </w:r>
          </w:p>
        </w:tc>
      </w:tr>
      <w:tr w:rsidR="00A77437" w:rsidRPr="00A77437" w14:paraId="02C3EEB4" w14:textId="77777777" w:rsidTr="00361BC6">
        <w:trPr>
          <w:trHeight w:val="482"/>
          <w:jc w:val="center"/>
        </w:trPr>
        <w:tc>
          <w:tcPr>
            <w:tcW w:w="2117" w:type="dxa"/>
            <w:vAlign w:val="center"/>
          </w:tcPr>
          <w:p w14:paraId="40505662"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主要产品名称</w:t>
            </w:r>
          </w:p>
        </w:tc>
        <w:tc>
          <w:tcPr>
            <w:tcW w:w="7300" w:type="dxa"/>
            <w:gridSpan w:val="5"/>
            <w:vAlign w:val="center"/>
          </w:tcPr>
          <w:p w14:paraId="650EC5B7" w14:textId="2952331B" w:rsidR="003F52BF" w:rsidRPr="000D3684" w:rsidRDefault="005C2A70" w:rsidP="00511F0E">
            <w:pPr>
              <w:spacing w:after="0"/>
              <w:rPr>
                <w:rFonts w:ascii="宋体" w:hAnsi="宋体" w:hint="eastAsia"/>
                <w:szCs w:val="21"/>
              </w:rPr>
            </w:pPr>
            <w:r>
              <w:rPr>
                <w:rFonts w:ascii="宋体" w:hAnsi="宋体"/>
                <w:szCs w:val="21"/>
              </w:rPr>
              <w:t>2</w:t>
            </w:r>
            <w:r w:rsidRPr="005C2A70">
              <w:rPr>
                <w:rFonts w:ascii="宋体" w:hAnsi="宋体" w:hint="eastAsia"/>
                <w:szCs w:val="21"/>
              </w:rPr>
              <w:t>万吨酸化石墨深加工项目</w:t>
            </w:r>
          </w:p>
        </w:tc>
      </w:tr>
      <w:tr w:rsidR="00A77437" w:rsidRPr="00A77437" w14:paraId="39D05678" w14:textId="77777777" w:rsidTr="00361BC6">
        <w:trPr>
          <w:trHeight w:val="482"/>
          <w:jc w:val="center"/>
        </w:trPr>
        <w:tc>
          <w:tcPr>
            <w:tcW w:w="2117" w:type="dxa"/>
            <w:vAlign w:val="center"/>
          </w:tcPr>
          <w:p w14:paraId="31A90E1D"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设计生产能力</w:t>
            </w:r>
          </w:p>
        </w:tc>
        <w:tc>
          <w:tcPr>
            <w:tcW w:w="7300" w:type="dxa"/>
            <w:gridSpan w:val="5"/>
            <w:vAlign w:val="center"/>
          </w:tcPr>
          <w:p w14:paraId="3D8F3425" w14:textId="6639B8E7" w:rsidR="003F52BF" w:rsidRPr="000D3684" w:rsidRDefault="005C2A70" w:rsidP="00511F0E">
            <w:pPr>
              <w:spacing w:after="0"/>
              <w:rPr>
                <w:rFonts w:ascii="Times New Roman" w:hAnsi="Times New Roman"/>
                <w:color w:val="FF0000"/>
                <w:szCs w:val="21"/>
              </w:rPr>
            </w:pPr>
            <w:r w:rsidRPr="005C2A70">
              <w:rPr>
                <w:rFonts w:ascii="宋体" w:hAnsi="宋体" w:hint="eastAsia"/>
                <w:szCs w:val="21"/>
              </w:rPr>
              <w:t>3万吨高纯石墨和年产3万吨酸化石墨</w:t>
            </w:r>
          </w:p>
        </w:tc>
      </w:tr>
      <w:tr w:rsidR="00A77437" w:rsidRPr="00A77437" w14:paraId="3B4E0DB2" w14:textId="77777777" w:rsidTr="00361BC6">
        <w:trPr>
          <w:trHeight w:val="482"/>
          <w:jc w:val="center"/>
        </w:trPr>
        <w:tc>
          <w:tcPr>
            <w:tcW w:w="2117" w:type="dxa"/>
            <w:vAlign w:val="center"/>
          </w:tcPr>
          <w:p w14:paraId="08920A12"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实际生产能力</w:t>
            </w:r>
          </w:p>
        </w:tc>
        <w:tc>
          <w:tcPr>
            <w:tcW w:w="7300" w:type="dxa"/>
            <w:gridSpan w:val="5"/>
            <w:vAlign w:val="center"/>
          </w:tcPr>
          <w:p w14:paraId="65990B29" w14:textId="06FE5D7E" w:rsidR="003F52BF" w:rsidRPr="00D47822" w:rsidRDefault="005C2A70" w:rsidP="00511F0E">
            <w:pPr>
              <w:spacing w:after="0"/>
              <w:rPr>
                <w:rFonts w:ascii="Times New Roman" w:hAnsi="Times New Roman"/>
                <w:szCs w:val="21"/>
              </w:rPr>
            </w:pPr>
            <w:r>
              <w:rPr>
                <w:rFonts w:ascii="宋体" w:hAnsi="宋体"/>
                <w:szCs w:val="21"/>
              </w:rPr>
              <w:t>2</w:t>
            </w:r>
            <w:r w:rsidRPr="005C2A70">
              <w:rPr>
                <w:rFonts w:ascii="宋体" w:hAnsi="宋体" w:hint="eastAsia"/>
                <w:szCs w:val="21"/>
              </w:rPr>
              <w:t>万吨酸化石墨</w:t>
            </w:r>
          </w:p>
        </w:tc>
      </w:tr>
      <w:tr w:rsidR="00A77437" w:rsidRPr="00A77437" w14:paraId="79C3971F" w14:textId="77777777" w:rsidTr="00361BC6">
        <w:trPr>
          <w:trHeight w:val="482"/>
          <w:jc w:val="center"/>
        </w:trPr>
        <w:tc>
          <w:tcPr>
            <w:tcW w:w="2117" w:type="dxa"/>
            <w:vAlign w:val="center"/>
          </w:tcPr>
          <w:p w14:paraId="3C702B6C"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建设项目环</w:t>
            </w:r>
            <w:proofErr w:type="gramStart"/>
            <w:r w:rsidRPr="00A77437">
              <w:rPr>
                <w:rFonts w:ascii="宋体" w:hAnsi="宋体"/>
                <w:szCs w:val="21"/>
              </w:rPr>
              <w:t>评时间</w:t>
            </w:r>
            <w:proofErr w:type="gramEnd"/>
          </w:p>
        </w:tc>
        <w:tc>
          <w:tcPr>
            <w:tcW w:w="1984" w:type="dxa"/>
            <w:vAlign w:val="center"/>
          </w:tcPr>
          <w:p w14:paraId="363EAC32" w14:textId="70D1BE9D" w:rsidR="003F52BF" w:rsidRPr="00D47822" w:rsidRDefault="007141C6" w:rsidP="00511F0E">
            <w:pPr>
              <w:spacing w:after="0"/>
              <w:jc w:val="center"/>
              <w:rPr>
                <w:rFonts w:ascii="宋体" w:hAnsi="宋体" w:hint="eastAsia"/>
                <w:szCs w:val="21"/>
              </w:rPr>
            </w:pPr>
            <w:r w:rsidRPr="00D47822">
              <w:rPr>
                <w:rFonts w:ascii="宋体" w:hAnsi="宋体"/>
              </w:rPr>
              <w:t>20</w:t>
            </w:r>
            <w:r w:rsidR="000D3684" w:rsidRPr="00D47822">
              <w:rPr>
                <w:rFonts w:ascii="宋体" w:hAnsi="宋体"/>
              </w:rPr>
              <w:t>2</w:t>
            </w:r>
            <w:r w:rsidR="005C2A70">
              <w:rPr>
                <w:rFonts w:ascii="宋体" w:hAnsi="宋体"/>
              </w:rPr>
              <w:t>2</w:t>
            </w:r>
            <w:r w:rsidRPr="00D47822">
              <w:rPr>
                <w:rFonts w:ascii="宋体" w:hAnsi="宋体" w:hint="eastAsia"/>
              </w:rPr>
              <w:t>年</w:t>
            </w:r>
            <w:r w:rsidR="005C2A70">
              <w:rPr>
                <w:rFonts w:ascii="宋体" w:hAnsi="宋体"/>
              </w:rPr>
              <w:t>4</w:t>
            </w:r>
            <w:r w:rsidRPr="00D47822">
              <w:rPr>
                <w:rFonts w:ascii="宋体" w:hAnsi="宋体" w:hint="eastAsia"/>
              </w:rPr>
              <w:t>月</w:t>
            </w:r>
          </w:p>
        </w:tc>
        <w:tc>
          <w:tcPr>
            <w:tcW w:w="1843" w:type="dxa"/>
            <w:vAlign w:val="center"/>
          </w:tcPr>
          <w:p w14:paraId="1D60CB77" w14:textId="77777777" w:rsidR="003F52BF" w:rsidRPr="00D47822" w:rsidRDefault="003F52BF" w:rsidP="00511F0E">
            <w:pPr>
              <w:spacing w:after="0"/>
              <w:jc w:val="center"/>
              <w:rPr>
                <w:rFonts w:ascii="宋体" w:hAnsi="宋体" w:hint="eastAsia"/>
                <w:szCs w:val="21"/>
              </w:rPr>
            </w:pPr>
            <w:r w:rsidRPr="00D47822">
              <w:rPr>
                <w:rFonts w:ascii="宋体" w:hAnsi="宋体"/>
                <w:szCs w:val="21"/>
              </w:rPr>
              <w:t>开工建设时间</w:t>
            </w:r>
          </w:p>
        </w:tc>
        <w:tc>
          <w:tcPr>
            <w:tcW w:w="3473" w:type="dxa"/>
            <w:gridSpan w:val="3"/>
            <w:vAlign w:val="center"/>
          </w:tcPr>
          <w:p w14:paraId="256A4AC8" w14:textId="265B034F" w:rsidR="003F52BF" w:rsidRPr="00D47822" w:rsidRDefault="005C2A70" w:rsidP="00511F0E">
            <w:pPr>
              <w:spacing w:after="0"/>
              <w:jc w:val="center"/>
              <w:rPr>
                <w:rFonts w:ascii="宋体" w:hAnsi="宋体" w:hint="eastAsia"/>
                <w:szCs w:val="21"/>
              </w:rPr>
            </w:pPr>
            <w:r w:rsidRPr="00D47822">
              <w:rPr>
                <w:rFonts w:ascii="宋体" w:hAnsi="宋体"/>
              </w:rPr>
              <w:t>202</w:t>
            </w:r>
            <w:r>
              <w:rPr>
                <w:rFonts w:ascii="宋体" w:hAnsi="宋体"/>
              </w:rPr>
              <w:t>2</w:t>
            </w:r>
            <w:r w:rsidRPr="00D47822">
              <w:rPr>
                <w:rFonts w:ascii="宋体" w:hAnsi="宋体" w:hint="eastAsia"/>
              </w:rPr>
              <w:t>年</w:t>
            </w:r>
            <w:r>
              <w:rPr>
                <w:rFonts w:ascii="宋体" w:hAnsi="宋体"/>
              </w:rPr>
              <w:t>5</w:t>
            </w:r>
            <w:r w:rsidRPr="00D47822">
              <w:rPr>
                <w:rFonts w:ascii="宋体" w:hAnsi="宋体" w:hint="eastAsia"/>
              </w:rPr>
              <w:t>月</w:t>
            </w:r>
          </w:p>
        </w:tc>
      </w:tr>
      <w:tr w:rsidR="00A77437" w:rsidRPr="00A77437" w14:paraId="676B7FA8" w14:textId="77777777" w:rsidTr="00361BC6">
        <w:trPr>
          <w:trHeight w:val="482"/>
          <w:jc w:val="center"/>
        </w:trPr>
        <w:tc>
          <w:tcPr>
            <w:tcW w:w="2117" w:type="dxa"/>
            <w:vAlign w:val="center"/>
          </w:tcPr>
          <w:p w14:paraId="5F897081" w14:textId="77777777" w:rsidR="003F52BF" w:rsidRPr="00A77437" w:rsidRDefault="003F52BF" w:rsidP="00511F0E">
            <w:pPr>
              <w:spacing w:after="0"/>
              <w:jc w:val="center"/>
              <w:rPr>
                <w:rFonts w:ascii="宋体" w:hAnsi="宋体" w:hint="eastAsia"/>
                <w:szCs w:val="21"/>
              </w:rPr>
            </w:pPr>
            <w:r w:rsidRPr="00A77437">
              <w:rPr>
                <w:rFonts w:ascii="宋体" w:hAnsi="宋体" w:hint="eastAsia"/>
                <w:szCs w:val="21"/>
              </w:rPr>
              <w:t>调试</w:t>
            </w:r>
            <w:r w:rsidRPr="00A77437">
              <w:rPr>
                <w:rFonts w:ascii="宋体" w:hAnsi="宋体"/>
                <w:szCs w:val="21"/>
              </w:rPr>
              <w:t>时间</w:t>
            </w:r>
          </w:p>
        </w:tc>
        <w:tc>
          <w:tcPr>
            <w:tcW w:w="1984" w:type="dxa"/>
            <w:vAlign w:val="center"/>
          </w:tcPr>
          <w:p w14:paraId="36ADE299" w14:textId="752D21E2" w:rsidR="003F52BF" w:rsidRPr="00D47822" w:rsidRDefault="00274C27" w:rsidP="00511F0E">
            <w:pPr>
              <w:spacing w:after="0"/>
              <w:rPr>
                <w:rFonts w:ascii="宋体" w:hAnsi="宋体" w:hint="eastAsia"/>
                <w:szCs w:val="21"/>
              </w:rPr>
            </w:pPr>
            <w:r w:rsidRPr="00D47822">
              <w:rPr>
                <w:rFonts w:ascii="宋体" w:hAnsi="宋体" w:hint="eastAsia"/>
                <w:szCs w:val="21"/>
              </w:rPr>
              <w:t>20</w:t>
            </w:r>
            <w:r w:rsidR="00BE1B62" w:rsidRPr="00D47822">
              <w:rPr>
                <w:rFonts w:ascii="宋体" w:hAnsi="宋体"/>
                <w:szCs w:val="21"/>
              </w:rPr>
              <w:t>2</w:t>
            </w:r>
            <w:r w:rsidR="005C2A70">
              <w:rPr>
                <w:rFonts w:ascii="宋体" w:hAnsi="宋体"/>
                <w:szCs w:val="21"/>
              </w:rPr>
              <w:t>3</w:t>
            </w:r>
            <w:r w:rsidRPr="00D47822">
              <w:rPr>
                <w:rFonts w:ascii="宋体" w:hAnsi="宋体" w:hint="eastAsia"/>
                <w:szCs w:val="21"/>
              </w:rPr>
              <w:t>年</w:t>
            </w:r>
            <w:r w:rsidR="005C2A70">
              <w:rPr>
                <w:rFonts w:ascii="宋体" w:hAnsi="宋体"/>
                <w:szCs w:val="21"/>
              </w:rPr>
              <w:t>4</w:t>
            </w:r>
            <w:r w:rsidRPr="00D47822">
              <w:rPr>
                <w:rFonts w:ascii="宋体" w:hAnsi="宋体" w:hint="eastAsia"/>
                <w:szCs w:val="21"/>
              </w:rPr>
              <w:t>月</w:t>
            </w:r>
          </w:p>
        </w:tc>
        <w:tc>
          <w:tcPr>
            <w:tcW w:w="1843" w:type="dxa"/>
            <w:vAlign w:val="center"/>
          </w:tcPr>
          <w:p w14:paraId="47DAEA56" w14:textId="77777777" w:rsidR="003F52BF" w:rsidRPr="00D47822" w:rsidRDefault="003F52BF" w:rsidP="00511F0E">
            <w:pPr>
              <w:spacing w:after="0"/>
              <w:jc w:val="center"/>
              <w:rPr>
                <w:rFonts w:ascii="宋体" w:hAnsi="宋体" w:hint="eastAsia"/>
                <w:szCs w:val="21"/>
              </w:rPr>
            </w:pPr>
            <w:r w:rsidRPr="00D47822">
              <w:rPr>
                <w:rFonts w:ascii="宋体" w:hAnsi="宋体" w:hint="eastAsia"/>
                <w:szCs w:val="21"/>
              </w:rPr>
              <w:t>验收</w:t>
            </w:r>
            <w:r w:rsidRPr="00D47822">
              <w:rPr>
                <w:rFonts w:ascii="宋体" w:hAnsi="宋体"/>
                <w:szCs w:val="21"/>
              </w:rPr>
              <w:t>现场监测时间</w:t>
            </w:r>
          </w:p>
        </w:tc>
        <w:tc>
          <w:tcPr>
            <w:tcW w:w="3473" w:type="dxa"/>
            <w:gridSpan w:val="3"/>
            <w:vAlign w:val="center"/>
          </w:tcPr>
          <w:p w14:paraId="345CCE84" w14:textId="59D50ADF" w:rsidR="003F52BF" w:rsidRPr="005C2A70" w:rsidRDefault="00274C27" w:rsidP="00511F0E">
            <w:pPr>
              <w:spacing w:after="0"/>
              <w:jc w:val="center"/>
              <w:rPr>
                <w:rFonts w:ascii="宋体" w:hAnsi="宋体" w:hint="eastAsia"/>
                <w:color w:val="FF0000"/>
                <w:szCs w:val="21"/>
              </w:rPr>
            </w:pPr>
            <w:r w:rsidRPr="00A95ACE">
              <w:rPr>
                <w:rFonts w:ascii="宋体" w:hAnsi="宋体" w:hint="eastAsia"/>
                <w:szCs w:val="21"/>
              </w:rPr>
              <w:t>20</w:t>
            </w:r>
            <w:r w:rsidR="00753C0E" w:rsidRPr="00A95ACE">
              <w:rPr>
                <w:rFonts w:ascii="宋体" w:hAnsi="宋体"/>
                <w:szCs w:val="21"/>
              </w:rPr>
              <w:t>2</w:t>
            </w:r>
            <w:r w:rsidR="00A95ACE" w:rsidRPr="00A95ACE">
              <w:rPr>
                <w:rFonts w:ascii="宋体" w:hAnsi="宋体" w:hint="eastAsia"/>
                <w:szCs w:val="21"/>
              </w:rPr>
              <w:t>4</w:t>
            </w:r>
            <w:r w:rsidRPr="00A95ACE">
              <w:rPr>
                <w:rFonts w:ascii="宋体" w:hAnsi="宋体" w:hint="eastAsia"/>
                <w:szCs w:val="21"/>
              </w:rPr>
              <w:t>年</w:t>
            </w:r>
            <w:r w:rsidR="00A95ACE" w:rsidRPr="00A95ACE">
              <w:rPr>
                <w:rFonts w:ascii="宋体" w:hAnsi="宋体" w:hint="eastAsia"/>
                <w:szCs w:val="21"/>
              </w:rPr>
              <w:t>3</w:t>
            </w:r>
            <w:r w:rsidRPr="00A95ACE">
              <w:rPr>
                <w:rFonts w:ascii="宋体" w:hAnsi="宋体" w:hint="eastAsia"/>
                <w:szCs w:val="21"/>
              </w:rPr>
              <w:t>月</w:t>
            </w:r>
          </w:p>
        </w:tc>
      </w:tr>
      <w:tr w:rsidR="00A77437" w:rsidRPr="00A77437" w14:paraId="233C2CF3" w14:textId="77777777" w:rsidTr="00361BC6">
        <w:trPr>
          <w:trHeight w:val="794"/>
          <w:jc w:val="center"/>
        </w:trPr>
        <w:tc>
          <w:tcPr>
            <w:tcW w:w="2117" w:type="dxa"/>
            <w:vAlign w:val="center"/>
          </w:tcPr>
          <w:p w14:paraId="220D4AD7"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环</w:t>
            </w:r>
            <w:proofErr w:type="gramStart"/>
            <w:r w:rsidRPr="00A77437">
              <w:rPr>
                <w:rFonts w:ascii="宋体" w:hAnsi="宋体"/>
                <w:szCs w:val="21"/>
              </w:rPr>
              <w:t>评报告</w:t>
            </w:r>
            <w:proofErr w:type="gramEnd"/>
            <w:r w:rsidRPr="00A77437">
              <w:rPr>
                <w:rFonts w:ascii="宋体" w:hAnsi="宋体"/>
                <w:szCs w:val="21"/>
              </w:rPr>
              <w:t>表</w:t>
            </w:r>
          </w:p>
          <w:p w14:paraId="72FCE8C7"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审批部门</w:t>
            </w:r>
          </w:p>
        </w:tc>
        <w:tc>
          <w:tcPr>
            <w:tcW w:w="1984" w:type="dxa"/>
            <w:vAlign w:val="center"/>
          </w:tcPr>
          <w:p w14:paraId="6B7B0FDA" w14:textId="40CC00A9" w:rsidR="003F52BF" w:rsidRPr="00A77437" w:rsidRDefault="007141C6" w:rsidP="00511F0E">
            <w:pPr>
              <w:spacing w:after="0"/>
              <w:jc w:val="center"/>
              <w:rPr>
                <w:rFonts w:ascii="宋体" w:hAnsi="宋体" w:hint="eastAsia"/>
                <w:szCs w:val="21"/>
              </w:rPr>
            </w:pPr>
            <w:proofErr w:type="gramStart"/>
            <w:r w:rsidRPr="00A77437">
              <w:rPr>
                <w:rFonts w:ascii="宋体" w:hAnsi="宋体" w:hint="eastAsia"/>
                <w:szCs w:val="21"/>
              </w:rPr>
              <w:t>庆阳市</w:t>
            </w:r>
            <w:proofErr w:type="gramEnd"/>
            <w:r w:rsidR="00ED47B1">
              <w:rPr>
                <w:rFonts w:ascii="宋体" w:hAnsi="宋体" w:hint="eastAsia"/>
                <w:szCs w:val="21"/>
              </w:rPr>
              <w:t>生态环境局</w:t>
            </w:r>
          </w:p>
        </w:tc>
        <w:tc>
          <w:tcPr>
            <w:tcW w:w="1843" w:type="dxa"/>
            <w:vAlign w:val="center"/>
          </w:tcPr>
          <w:p w14:paraId="6B1C1E3F"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环</w:t>
            </w:r>
            <w:proofErr w:type="gramStart"/>
            <w:r w:rsidRPr="00A77437">
              <w:rPr>
                <w:rFonts w:ascii="宋体" w:hAnsi="宋体"/>
                <w:szCs w:val="21"/>
              </w:rPr>
              <w:t>评报告</w:t>
            </w:r>
            <w:proofErr w:type="gramEnd"/>
            <w:r w:rsidRPr="00A77437">
              <w:rPr>
                <w:rFonts w:ascii="宋体" w:hAnsi="宋体"/>
                <w:szCs w:val="21"/>
              </w:rPr>
              <w:t>表</w:t>
            </w:r>
          </w:p>
          <w:p w14:paraId="30C14110"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编制单位</w:t>
            </w:r>
          </w:p>
        </w:tc>
        <w:tc>
          <w:tcPr>
            <w:tcW w:w="3473" w:type="dxa"/>
            <w:gridSpan w:val="3"/>
            <w:vAlign w:val="center"/>
          </w:tcPr>
          <w:p w14:paraId="00E9C521" w14:textId="63FF412D" w:rsidR="003F52BF" w:rsidRPr="00A77437" w:rsidRDefault="005C2A70" w:rsidP="007141C6">
            <w:pPr>
              <w:spacing w:after="0"/>
              <w:jc w:val="center"/>
              <w:rPr>
                <w:rFonts w:ascii="宋体" w:hAnsi="宋体" w:hint="eastAsia"/>
                <w:szCs w:val="21"/>
              </w:rPr>
            </w:pPr>
            <w:r w:rsidRPr="005C2A70">
              <w:rPr>
                <w:rFonts w:ascii="宋体" w:hAnsi="宋体" w:hint="eastAsia"/>
                <w:szCs w:val="21"/>
              </w:rPr>
              <w:t>云南绿云环保技术有限公司</w:t>
            </w:r>
          </w:p>
        </w:tc>
      </w:tr>
      <w:tr w:rsidR="00A77437" w:rsidRPr="00A77437" w14:paraId="085F763D" w14:textId="77777777" w:rsidTr="00361BC6">
        <w:trPr>
          <w:trHeight w:val="482"/>
          <w:jc w:val="center"/>
        </w:trPr>
        <w:tc>
          <w:tcPr>
            <w:tcW w:w="2117" w:type="dxa"/>
            <w:vAlign w:val="center"/>
          </w:tcPr>
          <w:p w14:paraId="56953554"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环保设施设计单位</w:t>
            </w:r>
          </w:p>
        </w:tc>
        <w:tc>
          <w:tcPr>
            <w:tcW w:w="1984" w:type="dxa"/>
            <w:vAlign w:val="center"/>
          </w:tcPr>
          <w:p w14:paraId="352BAEB2" w14:textId="00914B7D" w:rsidR="003F52BF" w:rsidRPr="00A77437" w:rsidRDefault="00297E3D" w:rsidP="00511F0E">
            <w:pPr>
              <w:spacing w:after="0"/>
              <w:jc w:val="center"/>
              <w:rPr>
                <w:rFonts w:ascii="宋体" w:hAnsi="宋体" w:hint="eastAsia"/>
                <w:szCs w:val="21"/>
              </w:rPr>
            </w:pPr>
            <w:r>
              <w:rPr>
                <w:rFonts w:ascii="宋体" w:hAnsi="宋体" w:hint="eastAsia"/>
                <w:szCs w:val="21"/>
              </w:rPr>
              <w:t>中</w:t>
            </w:r>
            <w:proofErr w:type="gramStart"/>
            <w:r>
              <w:rPr>
                <w:rFonts w:ascii="宋体" w:hAnsi="宋体" w:hint="eastAsia"/>
                <w:szCs w:val="21"/>
              </w:rPr>
              <w:t>盛宏宇建设</w:t>
            </w:r>
            <w:proofErr w:type="gramEnd"/>
            <w:r>
              <w:rPr>
                <w:rFonts w:ascii="宋体" w:hAnsi="宋体" w:hint="eastAsia"/>
                <w:szCs w:val="21"/>
              </w:rPr>
              <w:t>科技有限公司</w:t>
            </w:r>
          </w:p>
        </w:tc>
        <w:tc>
          <w:tcPr>
            <w:tcW w:w="1843" w:type="dxa"/>
            <w:vAlign w:val="center"/>
          </w:tcPr>
          <w:p w14:paraId="67D9B648"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环保设施施工单位</w:t>
            </w:r>
          </w:p>
        </w:tc>
        <w:tc>
          <w:tcPr>
            <w:tcW w:w="3473" w:type="dxa"/>
            <w:gridSpan w:val="3"/>
            <w:vAlign w:val="center"/>
          </w:tcPr>
          <w:p w14:paraId="2632DD45" w14:textId="4DA7F04C" w:rsidR="003F52BF" w:rsidRPr="00A77437" w:rsidRDefault="00297E3D" w:rsidP="00274C27">
            <w:pPr>
              <w:spacing w:after="0"/>
              <w:jc w:val="center"/>
              <w:rPr>
                <w:rFonts w:ascii="宋体" w:hAnsi="宋体" w:hint="eastAsia"/>
                <w:szCs w:val="21"/>
              </w:rPr>
            </w:pPr>
            <w:r w:rsidRPr="005C2A70">
              <w:rPr>
                <w:rFonts w:ascii="宋体" w:hAnsi="宋体" w:hint="eastAsia"/>
                <w:szCs w:val="21"/>
              </w:rPr>
              <w:t>甘肃亿德顺石墨科技有限公司</w:t>
            </w:r>
          </w:p>
        </w:tc>
      </w:tr>
      <w:tr w:rsidR="00E220FB" w:rsidRPr="00A77437" w14:paraId="3E63AC35" w14:textId="77777777" w:rsidTr="00361BC6">
        <w:trPr>
          <w:trHeight w:val="482"/>
          <w:jc w:val="center"/>
        </w:trPr>
        <w:tc>
          <w:tcPr>
            <w:tcW w:w="2117" w:type="dxa"/>
            <w:vAlign w:val="center"/>
          </w:tcPr>
          <w:p w14:paraId="5147B14A"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投资总概算</w:t>
            </w:r>
          </w:p>
        </w:tc>
        <w:tc>
          <w:tcPr>
            <w:tcW w:w="1984" w:type="dxa"/>
            <w:vAlign w:val="center"/>
          </w:tcPr>
          <w:p w14:paraId="46694763" w14:textId="11B9F15D" w:rsidR="003F52BF" w:rsidRPr="00A77437" w:rsidRDefault="005C2A70" w:rsidP="00C71045">
            <w:pPr>
              <w:spacing w:after="0"/>
              <w:jc w:val="center"/>
              <w:rPr>
                <w:rFonts w:ascii="宋体" w:hAnsi="宋体" w:hint="eastAsia"/>
                <w:szCs w:val="21"/>
              </w:rPr>
            </w:pPr>
            <w:r>
              <w:rPr>
                <w:rFonts w:ascii="宋体" w:hAnsi="宋体"/>
                <w:szCs w:val="21"/>
              </w:rPr>
              <w:t>18000</w:t>
            </w:r>
            <w:r w:rsidR="004B0812">
              <w:rPr>
                <w:rFonts w:ascii="宋体" w:hAnsi="宋体" w:hint="eastAsia"/>
                <w:szCs w:val="21"/>
              </w:rPr>
              <w:t>万元</w:t>
            </w:r>
          </w:p>
        </w:tc>
        <w:tc>
          <w:tcPr>
            <w:tcW w:w="1843" w:type="dxa"/>
            <w:vAlign w:val="center"/>
          </w:tcPr>
          <w:p w14:paraId="4FE48332"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环保投资总概算</w:t>
            </w:r>
          </w:p>
        </w:tc>
        <w:tc>
          <w:tcPr>
            <w:tcW w:w="1134" w:type="dxa"/>
            <w:vAlign w:val="center"/>
          </w:tcPr>
          <w:p w14:paraId="0C89F407" w14:textId="18B38DA0" w:rsidR="003F52BF" w:rsidRPr="00A77437" w:rsidRDefault="001E26D3" w:rsidP="00511F0E">
            <w:pPr>
              <w:spacing w:after="0"/>
              <w:rPr>
                <w:rFonts w:ascii="宋体" w:hAnsi="宋体" w:hint="eastAsia"/>
                <w:szCs w:val="21"/>
              </w:rPr>
            </w:pPr>
            <w:r>
              <w:rPr>
                <w:rFonts w:ascii="宋体" w:hAnsi="宋体"/>
                <w:szCs w:val="21"/>
              </w:rPr>
              <w:t>1279.5</w:t>
            </w:r>
            <w:r w:rsidR="004B0812">
              <w:rPr>
                <w:rFonts w:ascii="宋体" w:hAnsi="宋体" w:hint="eastAsia"/>
                <w:szCs w:val="21"/>
              </w:rPr>
              <w:t>万元</w:t>
            </w:r>
          </w:p>
        </w:tc>
        <w:tc>
          <w:tcPr>
            <w:tcW w:w="1134" w:type="dxa"/>
            <w:vAlign w:val="center"/>
          </w:tcPr>
          <w:p w14:paraId="2363625F"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比例</w:t>
            </w:r>
          </w:p>
        </w:tc>
        <w:tc>
          <w:tcPr>
            <w:tcW w:w="1205" w:type="dxa"/>
            <w:vAlign w:val="center"/>
          </w:tcPr>
          <w:p w14:paraId="36C1A856" w14:textId="61FE667B" w:rsidR="003F52BF" w:rsidRPr="00AF464B" w:rsidRDefault="001E26D3" w:rsidP="00511F0E">
            <w:pPr>
              <w:spacing w:after="0"/>
              <w:rPr>
                <w:rFonts w:ascii="宋体" w:hAnsi="宋体" w:hint="eastAsia"/>
                <w:szCs w:val="21"/>
              </w:rPr>
            </w:pPr>
            <w:r>
              <w:rPr>
                <w:rFonts w:ascii="宋体" w:hAnsi="宋体"/>
                <w:szCs w:val="21"/>
              </w:rPr>
              <w:t>7.11</w:t>
            </w:r>
            <w:r w:rsidR="00ED47B1" w:rsidRPr="00AF464B">
              <w:rPr>
                <w:rFonts w:ascii="宋体" w:hAnsi="宋体" w:hint="eastAsia"/>
                <w:szCs w:val="21"/>
              </w:rPr>
              <w:t>%</w:t>
            </w:r>
          </w:p>
        </w:tc>
      </w:tr>
      <w:tr w:rsidR="00E220FB" w:rsidRPr="00A77437" w14:paraId="511C90A8" w14:textId="77777777" w:rsidTr="00361BC6">
        <w:trPr>
          <w:trHeight w:val="482"/>
          <w:jc w:val="center"/>
        </w:trPr>
        <w:tc>
          <w:tcPr>
            <w:tcW w:w="2117" w:type="dxa"/>
            <w:vAlign w:val="center"/>
          </w:tcPr>
          <w:p w14:paraId="10D2333D" w14:textId="77777777" w:rsidR="003F52BF" w:rsidRPr="00A77437" w:rsidRDefault="003F52BF" w:rsidP="00511F0E">
            <w:pPr>
              <w:spacing w:after="0"/>
              <w:jc w:val="center"/>
              <w:rPr>
                <w:rFonts w:ascii="宋体" w:hAnsi="宋体" w:hint="eastAsia"/>
                <w:szCs w:val="21"/>
              </w:rPr>
            </w:pPr>
            <w:r w:rsidRPr="00A77437">
              <w:rPr>
                <w:rFonts w:ascii="宋体" w:hAnsi="宋体"/>
                <w:szCs w:val="21"/>
              </w:rPr>
              <w:t>实际总概算</w:t>
            </w:r>
          </w:p>
        </w:tc>
        <w:tc>
          <w:tcPr>
            <w:tcW w:w="1984" w:type="dxa"/>
            <w:vAlign w:val="center"/>
          </w:tcPr>
          <w:p w14:paraId="6B0477A9" w14:textId="6C50E470" w:rsidR="003F52BF" w:rsidRPr="00297E3D" w:rsidRDefault="004B0812" w:rsidP="00C71045">
            <w:pPr>
              <w:spacing w:after="0"/>
              <w:jc w:val="center"/>
              <w:rPr>
                <w:rFonts w:ascii="宋体" w:hAnsi="宋体" w:hint="eastAsia"/>
                <w:szCs w:val="21"/>
              </w:rPr>
            </w:pPr>
            <w:r>
              <w:rPr>
                <w:rFonts w:ascii="宋体" w:hAnsi="宋体"/>
                <w:szCs w:val="21"/>
              </w:rPr>
              <w:t>10100</w:t>
            </w:r>
            <w:r>
              <w:rPr>
                <w:rFonts w:ascii="宋体" w:hAnsi="宋体" w:hint="eastAsia"/>
                <w:szCs w:val="21"/>
              </w:rPr>
              <w:t>万元</w:t>
            </w:r>
          </w:p>
        </w:tc>
        <w:tc>
          <w:tcPr>
            <w:tcW w:w="1843" w:type="dxa"/>
            <w:vAlign w:val="center"/>
          </w:tcPr>
          <w:p w14:paraId="256F79B2" w14:textId="77777777" w:rsidR="003F52BF" w:rsidRPr="00297E3D" w:rsidRDefault="003F52BF" w:rsidP="00511F0E">
            <w:pPr>
              <w:spacing w:after="0"/>
              <w:jc w:val="center"/>
              <w:rPr>
                <w:rFonts w:ascii="宋体" w:hAnsi="宋体" w:hint="eastAsia"/>
                <w:szCs w:val="21"/>
              </w:rPr>
            </w:pPr>
            <w:r w:rsidRPr="00297E3D">
              <w:rPr>
                <w:rFonts w:ascii="宋体" w:hAnsi="宋体"/>
                <w:szCs w:val="21"/>
              </w:rPr>
              <w:t>环保投资</w:t>
            </w:r>
          </w:p>
        </w:tc>
        <w:tc>
          <w:tcPr>
            <w:tcW w:w="1134" w:type="dxa"/>
            <w:vAlign w:val="center"/>
          </w:tcPr>
          <w:p w14:paraId="409C5956" w14:textId="47E52262" w:rsidR="003F52BF" w:rsidRPr="00297E3D" w:rsidRDefault="004B0812" w:rsidP="00511F0E">
            <w:pPr>
              <w:spacing w:after="0"/>
              <w:rPr>
                <w:rFonts w:ascii="宋体" w:hAnsi="宋体" w:hint="eastAsia"/>
                <w:szCs w:val="21"/>
              </w:rPr>
            </w:pPr>
            <w:r>
              <w:rPr>
                <w:rFonts w:ascii="宋体" w:hAnsi="宋体"/>
                <w:szCs w:val="21"/>
              </w:rPr>
              <w:t>1094.5</w:t>
            </w:r>
            <w:r>
              <w:rPr>
                <w:rFonts w:ascii="宋体" w:hAnsi="宋体" w:hint="eastAsia"/>
                <w:szCs w:val="21"/>
              </w:rPr>
              <w:t>万元</w:t>
            </w:r>
          </w:p>
        </w:tc>
        <w:tc>
          <w:tcPr>
            <w:tcW w:w="1134" w:type="dxa"/>
            <w:vAlign w:val="center"/>
          </w:tcPr>
          <w:p w14:paraId="491C1082" w14:textId="77777777" w:rsidR="003F52BF" w:rsidRPr="00297E3D" w:rsidRDefault="003F52BF" w:rsidP="00511F0E">
            <w:pPr>
              <w:spacing w:after="0"/>
              <w:jc w:val="center"/>
              <w:rPr>
                <w:rFonts w:ascii="宋体" w:hAnsi="宋体" w:hint="eastAsia"/>
                <w:szCs w:val="21"/>
              </w:rPr>
            </w:pPr>
            <w:r w:rsidRPr="00297E3D">
              <w:rPr>
                <w:rFonts w:ascii="宋体" w:hAnsi="宋体"/>
                <w:szCs w:val="21"/>
              </w:rPr>
              <w:t>比例</w:t>
            </w:r>
          </w:p>
        </w:tc>
        <w:tc>
          <w:tcPr>
            <w:tcW w:w="1205" w:type="dxa"/>
            <w:vAlign w:val="center"/>
          </w:tcPr>
          <w:p w14:paraId="54B22404" w14:textId="4CD7E6B1" w:rsidR="003F52BF" w:rsidRPr="00297E3D" w:rsidRDefault="004B0812" w:rsidP="00511F0E">
            <w:pPr>
              <w:spacing w:after="0"/>
              <w:rPr>
                <w:rFonts w:ascii="宋体" w:hAnsi="宋体" w:hint="eastAsia"/>
                <w:szCs w:val="21"/>
              </w:rPr>
            </w:pPr>
            <w:r>
              <w:rPr>
                <w:rFonts w:ascii="宋体" w:hAnsi="宋体"/>
                <w:szCs w:val="21"/>
              </w:rPr>
              <w:t>10.8</w:t>
            </w:r>
            <w:r>
              <w:rPr>
                <w:rFonts w:ascii="宋体" w:hAnsi="宋体" w:hint="eastAsia"/>
                <w:szCs w:val="21"/>
              </w:rPr>
              <w:t>%</w:t>
            </w:r>
          </w:p>
        </w:tc>
      </w:tr>
      <w:tr w:rsidR="004B0812" w:rsidRPr="00A77437" w14:paraId="39A3D942" w14:textId="6A386C1E" w:rsidTr="00361BC6">
        <w:trPr>
          <w:trHeight w:val="2533"/>
          <w:jc w:val="center"/>
        </w:trPr>
        <w:tc>
          <w:tcPr>
            <w:tcW w:w="2117" w:type="dxa"/>
            <w:vAlign w:val="center"/>
          </w:tcPr>
          <w:p w14:paraId="372FA398" w14:textId="15140FF7" w:rsidR="004B0812" w:rsidRPr="00A77437" w:rsidRDefault="004B0812" w:rsidP="004B0812">
            <w:pPr>
              <w:pStyle w:val="1111111"/>
              <w:ind w:firstLineChars="0" w:firstLine="0"/>
              <w:rPr>
                <w:rFonts w:ascii="宋体" w:hAnsi="宋体" w:hint="eastAsia"/>
                <w:szCs w:val="21"/>
              </w:rPr>
            </w:pPr>
            <w:r w:rsidRPr="004B0812">
              <w:rPr>
                <w:rFonts w:ascii="宋体" w:hAnsi="宋体" w:cs="宋体"/>
              </w:rPr>
              <w:t>验收监测依据</w:t>
            </w:r>
          </w:p>
        </w:tc>
        <w:tc>
          <w:tcPr>
            <w:tcW w:w="7300" w:type="dxa"/>
            <w:gridSpan w:val="5"/>
            <w:vAlign w:val="center"/>
          </w:tcPr>
          <w:p w14:paraId="0D0AACD1" w14:textId="140AA225" w:rsidR="004B0812" w:rsidRPr="00A77437" w:rsidRDefault="004B0812" w:rsidP="004B0812">
            <w:pPr>
              <w:spacing w:after="0" w:line="360" w:lineRule="auto"/>
              <w:rPr>
                <w:rFonts w:ascii="宋体" w:hAnsi="宋体" w:hint="eastAsia"/>
                <w:b/>
                <w:szCs w:val="21"/>
              </w:rPr>
            </w:pPr>
            <w:r w:rsidRPr="00A77437">
              <w:rPr>
                <w:rFonts w:ascii="宋体" w:hAnsi="宋体"/>
                <w:b/>
                <w:szCs w:val="21"/>
              </w:rPr>
              <w:t>1.</w:t>
            </w:r>
            <w:r w:rsidR="00C50372">
              <w:rPr>
                <w:rFonts w:ascii="宋体" w:hAnsi="宋体"/>
                <w:b/>
                <w:szCs w:val="21"/>
              </w:rPr>
              <w:t>1</w:t>
            </w:r>
            <w:r w:rsidRPr="00A77437">
              <w:rPr>
                <w:rFonts w:ascii="宋体" w:hAnsi="宋体" w:hint="eastAsia"/>
                <w:b/>
                <w:szCs w:val="21"/>
              </w:rPr>
              <w:t>、</w:t>
            </w:r>
            <w:r w:rsidRPr="00A77437">
              <w:rPr>
                <w:rFonts w:ascii="宋体" w:hAnsi="宋体"/>
                <w:b/>
                <w:szCs w:val="21"/>
              </w:rPr>
              <w:t>验收监测依据</w:t>
            </w:r>
          </w:p>
          <w:p w14:paraId="4EDAAB1E" w14:textId="77777777" w:rsidR="004B0812" w:rsidRPr="002016A9" w:rsidRDefault="004B0812" w:rsidP="002016A9">
            <w:pPr>
              <w:widowControl w:val="0"/>
              <w:adjustRightInd/>
              <w:snapToGrid/>
              <w:spacing w:after="0" w:line="360" w:lineRule="auto"/>
              <w:ind w:firstLineChars="200" w:firstLine="480"/>
              <w:jc w:val="both"/>
              <w:rPr>
                <w:rFonts w:ascii="Times New Roman" w:hAnsi="Times New Roman"/>
                <w:kern w:val="2"/>
                <w:szCs w:val="24"/>
              </w:rPr>
            </w:pPr>
            <w:r w:rsidRPr="002016A9">
              <w:rPr>
                <w:rFonts w:ascii="Times New Roman" w:hAnsi="Times New Roman" w:hint="eastAsia"/>
                <w:kern w:val="2"/>
                <w:szCs w:val="24"/>
              </w:rPr>
              <w:t>（</w:t>
            </w:r>
            <w:r w:rsidRPr="002016A9">
              <w:rPr>
                <w:rFonts w:ascii="Times New Roman" w:hAnsi="Times New Roman" w:hint="eastAsia"/>
                <w:kern w:val="2"/>
                <w:szCs w:val="24"/>
              </w:rPr>
              <w:t>1</w:t>
            </w:r>
            <w:r w:rsidRPr="002016A9">
              <w:rPr>
                <w:rFonts w:ascii="Times New Roman" w:hAnsi="Times New Roman" w:hint="eastAsia"/>
                <w:kern w:val="2"/>
                <w:szCs w:val="24"/>
              </w:rPr>
              <w:t>）《建设项目环境保护设施竣工验收监测技术要求（试行）（</w:t>
            </w:r>
            <w:r w:rsidRPr="002016A9">
              <w:rPr>
                <w:rFonts w:ascii="Times New Roman" w:hAnsi="Times New Roman" w:hint="eastAsia"/>
                <w:kern w:val="2"/>
                <w:szCs w:val="24"/>
              </w:rPr>
              <w:t>2000</w:t>
            </w:r>
            <w:r w:rsidRPr="002016A9">
              <w:rPr>
                <w:rFonts w:ascii="Times New Roman" w:hAnsi="Times New Roman" w:hint="eastAsia"/>
                <w:kern w:val="2"/>
                <w:szCs w:val="24"/>
              </w:rPr>
              <w:t>）》；</w:t>
            </w:r>
          </w:p>
          <w:p w14:paraId="35E36F0C" w14:textId="77777777" w:rsidR="004B0812" w:rsidRPr="002016A9" w:rsidRDefault="004B0812" w:rsidP="002016A9">
            <w:pPr>
              <w:widowControl w:val="0"/>
              <w:adjustRightInd/>
              <w:snapToGrid/>
              <w:spacing w:after="0" w:line="360" w:lineRule="auto"/>
              <w:ind w:firstLineChars="200" w:firstLine="480"/>
              <w:jc w:val="both"/>
              <w:rPr>
                <w:rFonts w:ascii="Times New Roman" w:hAnsi="Times New Roman"/>
                <w:kern w:val="2"/>
                <w:szCs w:val="24"/>
              </w:rPr>
            </w:pPr>
            <w:r w:rsidRPr="002016A9">
              <w:rPr>
                <w:rFonts w:ascii="Times New Roman" w:hAnsi="Times New Roman" w:hint="eastAsia"/>
                <w:kern w:val="2"/>
                <w:szCs w:val="24"/>
              </w:rPr>
              <w:t>（</w:t>
            </w:r>
            <w:r w:rsidRPr="002016A9">
              <w:rPr>
                <w:rFonts w:ascii="Times New Roman" w:hAnsi="Times New Roman" w:hint="eastAsia"/>
                <w:kern w:val="2"/>
                <w:szCs w:val="24"/>
              </w:rPr>
              <w:t>2</w:t>
            </w:r>
            <w:r w:rsidRPr="002016A9">
              <w:rPr>
                <w:rFonts w:ascii="Times New Roman" w:hAnsi="Times New Roman" w:hint="eastAsia"/>
                <w:kern w:val="2"/>
                <w:szCs w:val="24"/>
              </w:rPr>
              <w:t>）《建设项目竣工环保验收暂行办法》国环</w:t>
            </w:r>
            <w:proofErr w:type="gramStart"/>
            <w:r w:rsidRPr="002016A9">
              <w:rPr>
                <w:rFonts w:ascii="Times New Roman" w:hAnsi="Times New Roman" w:hint="eastAsia"/>
                <w:kern w:val="2"/>
                <w:szCs w:val="24"/>
              </w:rPr>
              <w:t>规</w:t>
            </w:r>
            <w:proofErr w:type="gramEnd"/>
            <w:r w:rsidRPr="002016A9">
              <w:rPr>
                <w:rFonts w:ascii="Times New Roman" w:hAnsi="Times New Roman" w:hint="eastAsia"/>
                <w:kern w:val="2"/>
                <w:szCs w:val="24"/>
              </w:rPr>
              <w:t>环评〔</w:t>
            </w:r>
            <w:r w:rsidRPr="002016A9">
              <w:rPr>
                <w:rFonts w:ascii="Times New Roman" w:hAnsi="Times New Roman" w:hint="eastAsia"/>
                <w:kern w:val="2"/>
                <w:szCs w:val="24"/>
              </w:rPr>
              <w:t>2017</w:t>
            </w:r>
            <w:r w:rsidRPr="002016A9">
              <w:rPr>
                <w:rFonts w:ascii="Times New Roman" w:hAnsi="Times New Roman" w:hint="eastAsia"/>
                <w:kern w:val="2"/>
                <w:szCs w:val="24"/>
              </w:rPr>
              <w:t>〕</w:t>
            </w:r>
            <w:r w:rsidRPr="002016A9">
              <w:rPr>
                <w:rFonts w:ascii="Times New Roman" w:hAnsi="Times New Roman" w:hint="eastAsia"/>
                <w:kern w:val="2"/>
                <w:szCs w:val="24"/>
              </w:rPr>
              <w:t>4</w:t>
            </w:r>
            <w:r w:rsidRPr="002016A9">
              <w:rPr>
                <w:rFonts w:ascii="Times New Roman" w:hAnsi="Times New Roman" w:hint="eastAsia"/>
                <w:kern w:val="2"/>
                <w:szCs w:val="24"/>
              </w:rPr>
              <w:t>号，</w:t>
            </w:r>
            <w:r w:rsidRPr="002016A9">
              <w:rPr>
                <w:rFonts w:ascii="Times New Roman" w:hAnsi="Times New Roman" w:hint="eastAsia"/>
                <w:kern w:val="2"/>
                <w:szCs w:val="24"/>
              </w:rPr>
              <w:t>2017</w:t>
            </w:r>
            <w:r w:rsidRPr="002016A9">
              <w:rPr>
                <w:rFonts w:ascii="Times New Roman" w:hAnsi="Times New Roman" w:hint="eastAsia"/>
                <w:kern w:val="2"/>
                <w:szCs w:val="24"/>
              </w:rPr>
              <w:t>年</w:t>
            </w:r>
            <w:r w:rsidRPr="002016A9">
              <w:rPr>
                <w:rFonts w:ascii="Times New Roman" w:hAnsi="Times New Roman" w:hint="eastAsia"/>
                <w:kern w:val="2"/>
                <w:szCs w:val="24"/>
              </w:rPr>
              <w:t>11</w:t>
            </w:r>
            <w:r w:rsidRPr="002016A9">
              <w:rPr>
                <w:rFonts w:ascii="Times New Roman" w:hAnsi="Times New Roman" w:hint="eastAsia"/>
                <w:kern w:val="2"/>
                <w:szCs w:val="24"/>
              </w:rPr>
              <w:t>月</w:t>
            </w:r>
            <w:r w:rsidRPr="002016A9">
              <w:rPr>
                <w:rFonts w:ascii="Times New Roman" w:hAnsi="Times New Roman" w:hint="eastAsia"/>
                <w:kern w:val="2"/>
                <w:szCs w:val="24"/>
              </w:rPr>
              <w:t>20</w:t>
            </w:r>
            <w:r w:rsidRPr="002016A9">
              <w:rPr>
                <w:rFonts w:ascii="Times New Roman" w:hAnsi="Times New Roman" w:hint="eastAsia"/>
                <w:kern w:val="2"/>
                <w:szCs w:val="24"/>
              </w:rPr>
              <w:t>日。</w:t>
            </w:r>
          </w:p>
          <w:p w14:paraId="7127EE55" w14:textId="7444E1DF" w:rsidR="004B0812" w:rsidRPr="002016A9" w:rsidRDefault="004B0812" w:rsidP="002016A9">
            <w:pPr>
              <w:widowControl w:val="0"/>
              <w:adjustRightInd/>
              <w:snapToGrid/>
              <w:spacing w:after="0" w:line="360" w:lineRule="auto"/>
              <w:ind w:firstLineChars="200" w:firstLine="480"/>
              <w:jc w:val="both"/>
              <w:rPr>
                <w:rFonts w:ascii="Times New Roman" w:hAnsi="Times New Roman"/>
                <w:kern w:val="2"/>
                <w:szCs w:val="24"/>
              </w:rPr>
            </w:pPr>
            <w:r w:rsidRPr="002016A9">
              <w:rPr>
                <w:rFonts w:ascii="Times New Roman" w:hAnsi="Times New Roman" w:hint="eastAsia"/>
                <w:kern w:val="2"/>
                <w:szCs w:val="24"/>
              </w:rPr>
              <w:t>（</w:t>
            </w:r>
            <w:r w:rsidRPr="002016A9">
              <w:rPr>
                <w:rFonts w:ascii="Times New Roman" w:hAnsi="Times New Roman" w:hint="eastAsia"/>
                <w:kern w:val="2"/>
                <w:szCs w:val="24"/>
              </w:rPr>
              <w:t>3</w:t>
            </w:r>
            <w:r w:rsidRPr="002016A9">
              <w:rPr>
                <w:rFonts w:ascii="Times New Roman" w:hAnsi="Times New Roman" w:hint="eastAsia"/>
                <w:kern w:val="2"/>
                <w:szCs w:val="24"/>
              </w:rPr>
              <w:t>）《建设项目竣工环境保护验收技术指南</w:t>
            </w:r>
            <w:r w:rsidRPr="002016A9">
              <w:rPr>
                <w:rFonts w:ascii="Times New Roman" w:hAnsi="Times New Roman" w:hint="eastAsia"/>
                <w:kern w:val="2"/>
                <w:szCs w:val="24"/>
              </w:rPr>
              <w:t xml:space="preserve">  </w:t>
            </w:r>
            <w:r w:rsidRPr="002016A9">
              <w:rPr>
                <w:rFonts w:ascii="Times New Roman" w:hAnsi="Times New Roman" w:hint="eastAsia"/>
                <w:kern w:val="2"/>
                <w:szCs w:val="24"/>
              </w:rPr>
              <w:t>污染影响类》（</w:t>
            </w:r>
            <w:r w:rsidRPr="002016A9">
              <w:rPr>
                <w:rFonts w:ascii="Times New Roman" w:hAnsi="Times New Roman" w:hint="eastAsia"/>
                <w:kern w:val="2"/>
                <w:szCs w:val="24"/>
              </w:rPr>
              <w:t>2018</w:t>
            </w:r>
            <w:r w:rsidRPr="002016A9">
              <w:rPr>
                <w:rFonts w:ascii="Times New Roman" w:hAnsi="Times New Roman" w:hint="eastAsia"/>
                <w:kern w:val="2"/>
                <w:szCs w:val="24"/>
              </w:rPr>
              <w:t>年</w:t>
            </w:r>
            <w:r w:rsidRPr="002016A9">
              <w:rPr>
                <w:rFonts w:ascii="Times New Roman" w:hAnsi="Times New Roman" w:hint="eastAsia"/>
                <w:kern w:val="2"/>
                <w:szCs w:val="24"/>
              </w:rPr>
              <w:t>5</w:t>
            </w:r>
            <w:r w:rsidRPr="002016A9">
              <w:rPr>
                <w:rFonts w:ascii="Times New Roman" w:hAnsi="Times New Roman" w:hint="eastAsia"/>
                <w:kern w:val="2"/>
                <w:szCs w:val="24"/>
              </w:rPr>
              <w:t>月）</w:t>
            </w:r>
          </w:p>
          <w:p w14:paraId="24770332" w14:textId="607A1AD4" w:rsidR="004B0812" w:rsidRPr="00A77437" w:rsidRDefault="004B0812" w:rsidP="004B0812">
            <w:pPr>
              <w:widowControl w:val="0"/>
              <w:adjustRightInd/>
              <w:snapToGrid/>
              <w:spacing w:after="0" w:line="360" w:lineRule="auto"/>
              <w:ind w:firstLineChars="200" w:firstLine="480"/>
              <w:jc w:val="both"/>
              <w:rPr>
                <w:rFonts w:ascii="Times New Roman" w:hAnsi="Times New Roman"/>
                <w:kern w:val="2"/>
                <w:szCs w:val="24"/>
              </w:rPr>
            </w:pPr>
            <w:r w:rsidRPr="00A77437">
              <w:rPr>
                <w:rFonts w:ascii="Times New Roman" w:hAnsi="Times New Roman" w:hint="eastAsia"/>
                <w:kern w:val="2"/>
                <w:szCs w:val="24"/>
              </w:rPr>
              <w:t>（</w:t>
            </w:r>
            <w:r w:rsidR="002016A9">
              <w:rPr>
                <w:rFonts w:ascii="Times New Roman" w:hAnsi="Times New Roman"/>
                <w:kern w:val="2"/>
                <w:szCs w:val="24"/>
              </w:rPr>
              <w:t>4</w:t>
            </w:r>
            <w:r w:rsidRPr="00A77437">
              <w:rPr>
                <w:rFonts w:ascii="Times New Roman" w:hAnsi="Times New Roman" w:hint="eastAsia"/>
                <w:kern w:val="2"/>
                <w:szCs w:val="24"/>
              </w:rPr>
              <w:t>）《</w:t>
            </w:r>
            <w:r w:rsidRPr="00654A0B">
              <w:rPr>
                <w:rFonts w:ascii="Times New Roman" w:hAnsi="Times New Roman" w:hint="eastAsia"/>
                <w:kern w:val="2"/>
                <w:szCs w:val="24"/>
              </w:rPr>
              <w:t>年产</w:t>
            </w:r>
            <w:r w:rsidRPr="00654A0B">
              <w:rPr>
                <w:rFonts w:ascii="Times New Roman" w:hAnsi="Times New Roman" w:hint="eastAsia"/>
                <w:kern w:val="2"/>
                <w:szCs w:val="24"/>
              </w:rPr>
              <w:t>3</w:t>
            </w:r>
            <w:r w:rsidRPr="00654A0B">
              <w:rPr>
                <w:rFonts w:ascii="Times New Roman" w:hAnsi="Times New Roman" w:hint="eastAsia"/>
                <w:kern w:val="2"/>
                <w:szCs w:val="24"/>
              </w:rPr>
              <w:t>万吨高纯石墨和年产</w:t>
            </w:r>
            <w:r w:rsidRPr="00654A0B">
              <w:rPr>
                <w:rFonts w:ascii="Times New Roman" w:hAnsi="Times New Roman" w:hint="eastAsia"/>
                <w:kern w:val="2"/>
                <w:szCs w:val="24"/>
              </w:rPr>
              <w:t>3</w:t>
            </w:r>
            <w:r w:rsidRPr="00654A0B">
              <w:rPr>
                <w:rFonts w:ascii="Times New Roman" w:hAnsi="Times New Roman" w:hint="eastAsia"/>
                <w:kern w:val="2"/>
                <w:szCs w:val="24"/>
              </w:rPr>
              <w:t>万吨酸化石墨深加工项目</w:t>
            </w:r>
            <w:r w:rsidRPr="00A77437">
              <w:rPr>
                <w:rFonts w:ascii="Times New Roman" w:hAnsi="Times New Roman" w:hint="eastAsia"/>
                <w:kern w:val="2"/>
                <w:szCs w:val="24"/>
              </w:rPr>
              <w:t>环境影响报告表》；</w:t>
            </w:r>
            <w:r w:rsidRPr="005C2A70">
              <w:rPr>
                <w:rFonts w:ascii="宋体" w:hAnsi="宋体" w:hint="eastAsia"/>
                <w:szCs w:val="21"/>
              </w:rPr>
              <w:t>云南绿云环保技术有限公司</w:t>
            </w:r>
            <w:r w:rsidRPr="00A77437">
              <w:rPr>
                <w:rFonts w:ascii="Times New Roman" w:hAnsi="Times New Roman" w:hint="eastAsia"/>
                <w:kern w:val="2"/>
                <w:szCs w:val="24"/>
              </w:rPr>
              <w:t>，</w:t>
            </w:r>
            <w:r w:rsidRPr="00A77437">
              <w:rPr>
                <w:rFonts w:ascii="Times New Roman" w:hAnsi="Times New Roman"/>
                <w:kern w:val="2"/>
                <w:szCs w:val="24"/>
              </w:rPr>
              <w:t>20</w:t>
            </w:r>
            <w:r>
              <w:rPr>
                <w:rFonts w:ascii="Times New Roman" w:hAnsi="Times New Roman"/>
                <w:kern w:val="2"/>
                <w:szCs w:val="24"/>
              </w:rPr>
              <w:t>22</w:t>
            </w:r>
            <w:r w:rsidRPr="00A77437">
              <w:rPr>
                <w:rFonts w:ascii="Times New Roman" w:hAnsi="Times New Roman" w:hint="eastAsia"/>
                <w:kern w:val="2"/>
                <w:szCs w:val="24"/>
              </w:rPr>
              <w:t>年</w:t>
            </w:r>
            <w:r>
              <w:rPr>
                <w:rFonts w:ascii="Times New Roman" w:hAnsi="Times New Roman"/>
                <w:kern w:val="2"/>
                <w:szCs w:val="24"/>
              </w:rPr>
              <w:t>4</w:t>
            </w:r>
            <w:r w:rsidRPr="00A77437">
              <w:rPr>
                <w:rFonts w:ascii="Times New Roman" w:hAnsi="Times New Roman" w:hint="eastAsia"/>
                <w:kern w:val="2"/>
                <w:szCs w:val="24"/>
              </w:rPr>
              <w:t>月；</w:t>
            </w:r>
          </w:p>
          <w:p w14:paraId="11989A49" w14:textId="68EF64CD" w:rsidR="004B0812" w:rsidRPr="004B0812" w:rsidRDefault="004B0812" w:rsidP="004B0812">
            <w:pPr>
              <w:widowControl w:val="0"/>
              <w:adjustRightInd/>
              <w:snapToGrid/>
              <w:spacing w:after="0" w:line="360" w:lineRule="auto"/>
              <w:ind w:firstLineChars="200" w:firstLine="480"/>
              <w:jc w:val="both"/>
              <w:rPr>
                <w:rFonts w:ascii="Times New Roman" w:hAnsi="Times New Roman"/>
                <w:kern w:val="2"/>
                <w:szCs w:val="24"/>
              </w:rPr>
            </w:pPr>
            <w:r w:rsidRPr="00A77437">
              <w:rPr>
                <w:rFonts w:ascii="Times New Roman" w:hAnsi="Times New Roman" w:hint="eastAsia"/>
                <w:kern w:val="2"/>
                <w:szCs w:val="24"/>
              </w:rPr>
              <w:t>（</w:t>
            </w:r>
            <w:r w:rsidR="002016A9">
              <w:rPr>
                <w:rFonts w:ascii="Times New Roman" w:hAnsi="Times New Roman"/>
                <w:kern w:val="2"/>
                <w:szCs w:val="24"/>
              </w:rPr>
              <w:t>5</w:t>
            </w:r>
            <w:r w:rsidRPr="00A77437">
              <w:rPr>
                <w:rFonts w:ascii="Times New Roman" w:hAnsi="Times New Roman" w:hint="eastAsia"/>
                <w:kern w:val="2"/>
                <w:szCs w:val="24"/>
              </w:rPr>
              <w:t>）《庆阳市</w:t>
            </w:r>
            <w:r>
              <w:rPr>
                <w:rFonts w:ascii="Times New Roman" w:hAnsi="Times New Roman" w:hint="eastAsia"/>
                <w:kern w:val="2"/>
                <w:szCs w:val="24"/>
              </w:rPr>
              <w:t>生态环境局</w:t>
            </w:r>
            <w:r w:rsidRPr="00A77437">
              <w:rPr>
                <w:rFonts w:ascii="Times New Roman" w:hAnsi="Times New Roman" w:hint="eastAsia"/>
                <w:kern w:val="2"/>
                <w:szCs w:val="24"/>
              </w:rPr>
              <w:t>关于</w:t>
            </w:r>
            <w:r w:rsidRPr="00654A0B">
              <w:rPr>
                <w:rFonts w:ascii="Times New Roman" w:hAnsi="Times New Roman" w:hint="eastAsia"/>
                <w:kern w:val="2"/>
                <w:szCs w:val="24"/>
              </w:rPr>
              <w:t>年产</w:t>
            </w:r>
            <w:r w:rsidRPr="00654A0B">
              <w:rPr>
                <w:rFonts w:ascii="Times New Roman" w:hAnsi="Times New Roman" w:hint="eastAsia"/>
                <w:kern w:val="2"/>
                <w:szCs w:val="24"/>
              </w:rPr>
              <w:t>3</w:t>
            </w:r>
            <w:r w:rsidRPr="00654A0B">
              <w:rPr>
                <w:rFonts w:ascii="Times New Roman" w:hAnsi="Times New Roman" w:hint="eastAsia"/>
                <w:kern w:val="2"/>
                <w:szCs w:val="24"/>
              </w:rPr>
              <w:t>万吨高纯石墨和年产</w:t>
            </w:r>
            <w:r w:rsidRPr="00654A0B">
              <w:rPr>
                <w:rFonts w:ascii="Times New Roman" w:hAnsi="Times New Roman" w:hint="eastAsia"/>
                <w:kern w:val="2"/>
                <w:szCs w:val="24"/>
              </w:rPr>
              <w:t>3</w:t>
            </w:r>
            <w:r w:rsidRPr="00654A0B">
              <w:rPr>
                <w:rFonts w:ascii="Times New Roman" w:hAnsi="Times New Roman" w:hint="eastAsia"/>
                <w:kern w:val="2"/>
                <w:szCs w:val="24"/>
              </w:rPr>
              <w:t>万吨酸化石</w:t>
            </w:r>
            <w:r w:rsidRPr="00654A0B">
              <w:rPr>
                <w:rFonts w:ascii="Times New Roman" w:hAnsi="Times New Roman" w:hint="eastAsia"/>
                <w:kern w:val="2"/>
                <w:szCs w:val="24"/>
              </w:rPr>
              <w:lastRenderedPageBreak/>
              <w:t>墨深加工项目</w:t>
            </w:r>
            <w:r w:rsidRPr="00A77437">
              <w:rPr>
                <w:rFonts w:ascii="Times New Roman" w:hAnsi="Times New Roman" w:hint="eastAsia"/>
                <w:kern w:val="2"/>
                <w:szCs w:val="24"/>
              </w:rPr>
              <w:t>环境影响报告表的批复》；</w:t>
            </w:r>
            <w:r>
              <w:rPr>
                <w:rFonts w:ascii="Times New Roman" w:hAnsi="Times New Roman" w:hint="eastAsia"/>
                <w:kern w:val="2"/>
                <w:szCs w:val="24"/>
              </w:rPr>
              <w:t>庆环评表字</w:t>
            </w:r>
            <w:r w:rsidRPr="00A77437">
              <w:rPr>
                <w:rFonts w:ascii="Times New Roman" w:hAnsi="Times New Roman"/>
                <w:kern w:val="2"/>
                <w:szCs w:val="24"/>
              </w:rPr>
              <w:t>[20</w:t>
            </w:r>
            <w:r>
              <w:rPr>
                <w:rFonts w:ascii="Times New Roman" w:hAnsi="Times New Roman"/>
                <w:kern w:val="2"/>
                <w:szCs w:val="24"/>
              </w:rPr>
              <w:t>22</w:t>
            </w:r>
            <w:r w:rsidRPr="00A77437">
              <w:rPr>
                <w:rFonts w:ascii="Times New Roman" w:hAnsi="Times New Roman"/>
                <w:kern w:val="2"/>
                <w:szCs w:val="24"/>
              </w:rPr>
              <w:t>]</w:t>
            </w:r>
            <w:r>
              <w:rPr>
                <w:rFonts w:ascii="Times New Roman" w:hAnsi="Times New Roman"/>
                <w:kern w:val="2"/>
                <w:szCs w:val="24"/>
              </w:rPr>
              <w:t>25</w:t>
            </w:r>
            <w:r w:rsidRPr="00A77437">
              <w:rPr>
                <w:rFonts w:ascii="Times New Roman" w:hAnsi="Times New Roman" w:hint="eastAsia"/>
                <w:kern w:val="2"/>
                <w:szCs w:val="24"/>
              </w:rPr>
              <w:t>号；</w:t>
            </w:r>
            <w:r w:rsidRPr="00A77437">
              <w:rPr>
                <w:rFonts w:ascii="Times New Roman" w:hAnsi="Times New Roman"/>
                <w:kern w:val="2"/>
                <w:szCs w:val="24"/>
              </w:rPr>
              <w:t>20</w:t>
            </w:r>
            <w:r>
              <w:rPr>
                <w:rFonts w:ascii="Times New Roman" w:hAnsi="Times New Roman"/>
                <w:kern w:val="2"/>
                <w:szCs w:val="24"/>
              </w:rPr>
              <w:t>22</w:t>
            </w:r>
            <w:r w:rsidRPr="00A77437">
              <w:rPr>
                <w:rFonts w:ascii="Times New Roman" w:hAnsi="Times New Roman" w:hint="eastAsia"/>
                <w:kern w:val="2"/>
                <w:szCs w:val="24"/>
              </w:rPr>
              <w:t>年</w:t>
            </w:r>
            <w:r>
              <w:rPr>
                <w:rFonts w:ascii="Times New Roman" w:hAnsi="Times New Roman"/>
                <w:kern w:val="2"/>
                <w:szCs w:val="24"/>
              </w:rPr>
              <w:t>4</w:t>
            </w:r>
            <w:r w:rsidRPr="00A77437">
              <w:rPr>
                <w:rFonts w:ascii="Times New Roman" w:hAnsi="Times New Roman" w:hint="eastAsia"/>
                <w:kern w:val="2"/>
                <w:szCs w:val="24"/>
              </w:rPr>
              <w:t>月</w:t>
            </w:r>
            <w:r>
              <w:rPr>
                <w:rFonts w:ascii="Times New Roman" w:hAnsi="Times New Roman"/>
                <w:kern w:val="2"/>
                <w:szCs w:val="24"/>
              </w:rPr>
              <w:t>24</w:t>
            </w:r>
            <w:r w:rsidRPr="00A77437">
              <w:rPr>
                <w:rFonts w:ascii="Times New Roman" w:hAnsi="Times New Roman" w:hint="eastAsia"/>
                <w:kern w:val="2"/>
                <w:szCs w:val="24"/>
              </w:rPr>
              <w:t>日。</w:t>
            </w:r>
          </w:p>
        </w:tc>
      </w:tr>
      <w:tr w:rsidR="004B0812" w:rsidRPr="00A77437" w14:paraId="6DDC0BF0" w14:textId="77777777" w:rsidTr="00361BC6">
        <w:trPr>
          <w:trHeight w:val="2533"/>
          <w:jc w:val="center"/>
        </w:trPr>
        <w:tc>
          <w:tcPr>
            <w:tcW w:w="2117" w:type="dxa"/>
            <w:vAlign w:val="center"/>
          </w:tcPr>
          <w:p w14:paraId="7A14429D" w14:textId="78725120" w:rsidR="004B0812" w:rsidRPr="004B0812" w:rsidRDefault="004B0812" w:rsidP="004B0812">
            <w:pPr>
              <w:pStyle w:val="1111111"/>
              <w:ind w:firstLineChars="0" w:firstLine="0"/>
              <w:rPr>
                <w:rFonts w:ascii="宋体" w:hAnsi="宋体" w:cs="宋体" w:hint="eastAsia"/>
              </w:rPr>
            </w:pPr>
            <w:r w:rsidRPr="004B0812">
              <w:rPr>
                <w:rFonts w:ascii="宋体" w:hAnsi="宋体" w:cs="宋体" w:hint="eastAsia"/>
              </w:rPr>
              <w:lastRenderedPageBreak/>
              <w:t>验收监测评价标准、标号、级别、限值</w:t>
            </w:r>
          </w:p>
        </w:tc>
        <w:tc>
          <w:tcPr>
            <w:tcW w:w="7300" w:type="dxa"/>
            <w:gridSpan w:val="5"/>
            <w:vAlign w:val="center"/>
          </w:tcPr>
          <w:p w14:paraId="259EDE31" w14:textId="76C56BE8" w:rsidR="00C50372" w:rsidRPr="00A77437" w:rsidRDefault="00C50372" w:rsidP="00C50372">
            <w:pPr>
              <w:keepNext/>
              <w:keepLines/>
              <w:widowControl w:val="0"/>
              <w:adjustRightInd/>
              <w:snapToGrid/>
              <w:spacing w:after="0" w:line="360" w:lineRule="auto"/>
              <w:jc w:val="both"/>
              <w:outlineLvl w:val="1"/>
              <w:rPr>
                <w:rFonts w:ascii="Cambria" w:hAnsi="Cambria"/>
                <w:b/>
                <w:bCs/>
                <w:kern w:val="2"/>
                <w:szCs w:val="32"/>
              </w:rPr>
            </w:pPr>
            <w:r>
              <w:rPr>
                <w:rFonts w:ascii="Cambria" w:hAnsi="Cambria"/>
                <w:b/>
                <w:bCs/>
                <w:kern w:val="2"/>
                <w:szCs w:val="32"/>
              </w:rPr>
              <w:t>1.2</w:t>
            </w:r>
            <w:r w:rsidRPr="00A77437">
              <w:rPr>
                <w:rFonts w:ascii="Cambria" w:hAnsi="Cambria" w:hint="eastAsia"/>
                <w:b/>
                <w:bCs/>
                <w:kern w:val="2"/>
                <w:szCs w:val="32"/>
              </w:rPr>
              <w:t>环境质量标准</w:t>
            </w:r>
          </w:p>
          <w:p w14:paraId="5ABEC2F5" w14:textId="1C0BFE37" w:rsidR="00C50372" w:rsidRPr="00A77437" w:rsidRDefault="00C50372"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b/>
                <w:bCs/>
                <w:kern w:val="2"/>
                <w:szCs w:val="32"/>
              </w:rPr>
              <w:t>1.2</w:t>
            </w:r>
            <w:r w:rsidRPr="00A77437">
              <w:rPr>
                <w:rFonts w:ascii="Calibri" w:hAnsi="Calibri"/>
                <w:b/>
                <w:bCs/>
                <w:kern w:val="2"/>
                <w:szCs w:val="32"/>
              </w:rPr>
              <w:t>.</w:t>
            </w:r>
            <w:r w:rsidRPr="00A77437">
              <w:rPr>
                <w:rFonts w:ascii="Calibri" w:hAnsi="Calibri" w:hint="eastAsia"/>
                <w:b/>
                <w:bCs/>
                <w:kern w:val="2"/>
                <w:szCs w:val="32"/>
              </w:rPr>
              <w:t>1</w:t>
            </w:r>
            <w:r w:rsidRPr="00A77437">
              <w:rPr>
                <w:rFonts w:ascii="Calibri" w:hAnsi="Calibri"/>
                <w:b/>
                <w:bCs/>
                <w:kern w:val="2"/>
                <w:szCs w:val="32"/>
              </w:rPr>
              <w:t>环境空气质量标准</w:t>
            </w:r>
          </w:p>
          <w:p w14:paraId="634A23F1" w14:textId="1324446C" w:rsidR="00C50372" w:rsidRPr="00A77437" w:rsidRDefault="00C50372" w:rsidP="00C50372">
            <w:pPr>
              <w:widowControl w:val="0"/>
              <w:adjustRightInd/>
              <w:snapToGrid/>
              <w:spacing w:after="0" w:line="360" w:lineRule="auto"/>
              <w:ind w:firstLineChars="200" w:firstLine="480"/>
              <w:jc w:val="both"/>
              <w:rPr>
                <w:rFonts w:ascii="Calibri" w:hAnsi="Calibri"/>
                <w:kern w:val="2"/>
              </w:rPr>
            </w:pPr>
            <w:r w:rsidRPr="00A77437">
              <w:rPr>
                <w:rFonts w:ascii="宋体" w:hAnsi="宋体" w:cs="宋体" w:hint="eastAsia"/>
                <w:kern w:val="2"/>
              </w:rPr>
              <w:t>现状环境执行《环境空气质量标准》（GB3095-2012）及其</w:t>
            </w:r>
            <w:r w:rsidRPr="00A77437">
              <w:rPr>
                <w:rFonts w:ascii="宋体" w:hAnsi="宋体" w:cs="宋体"/>
                <w:kern w:val="2"/>
              </w:rPr>
              <w:t>修改单（环发【200</w:t>
            </w:r>
            <w:r w:rsidRPr="00A77437">
              <w:rPr>
                <w:rFonts w:ascii="宋体" w:hAnsi="宋体" w:cs="宋体" w:hint="eastAsia"/>
                <w:kern w:val="2"/>
              </w:rPr>
              <w:t>0</w:t>
            </w:r>
            <w:r w:rsidRPr="00A77437">
              <w:rPr>
                <w:rFonts w:ascii="宋体" w:hAnsi="宋体" w:cs="宋体"/>
                <w:kern w:val="2"/>
              </w:rPr>
              <w:t>】1号）中的二级标准</w:t>
            </w:r>
            <w:r w:rsidRPr="00A77437">
              <w:rPr>
                <w:rFonts w:ascii="Calibri" w:hAnsi="宋体"/>
                <w:kern w:val="2"/>
              </w:rPr>
              <w:t>。</w:t>
            </w:r>
          </w:p>
          <w:p w14:paraId="2E51C6D1" w14:textId="384FD3B5" w:rsidR="00C50372" w:rsidRPr="00A77437" w:rsidRDefault="00C50372" w:rsidP="00C50372">
            <w:pPr>
              <w:widowControl w:val="0"/>
              <w:adjustRightInd/>
              <w:snapToGrid/>
              <w:spacing w:after="0"/>
              <w:ind w:firstLine="422"/>
              <w:jc w:val="center"/>
              <w:rPr>
                <w:rFonts w:ascii="Calibri" w:hAnsi="Calibri"/>
                <w:b/>
                <w:kern w:val="2"/>
                <w:szCs w:val="24"/>
                <w:lang w:val="zh-CN"/>
              </w:rPr>
            </w:pPr>
            <w:r w:rsidRPr="00A77437">
              <w:rPr>
                <w:rFonts w:ascii="Calibri" w:hAnsi="Calibri" w:hint="eastAsia"/>
                <w:b/>
                <w:kern w:val="2"/>
                <w:sz w:val="21"/>
                <w:szCs w:val="24"/>
                <w:lang w:val="zh-CN"/>
              </w:rPr>
              <w:t>表</w:t>
            </w:r>
            <w:r w:rsidR="003E78A3">
              <w:rPr>
                <w:rFonts w:ascii="Calibri" w:hAnsi="Calibri" w:hint="eastAsia"/>
                <w:b/>
                <w:kern w:val="2"/>
                <w:sz w:val="21"/>
                <w:szCs w:val="24"/>
                <w:lang w:val="zh-CN"/>
              </w:rPr>
              <w:t>1</w:t>
            </w:r>
            <w:r>
              <w:rPr>
                <w:rFonts w:ascii="Calibri" w:hAnsi="Calibri"/>
                <w:b/>
                <w:kern w:val="2"/>
                <w:sz w:val="21"/>
                <w:szCs w:val="24"/>
                <w:lang w:val="zh-CN"/>
              </w:rPr>
              <w:t>.1-1</w:t>
            </w:r>
            <w:r w:rsidRPr="00A77437">
              <w:rPr>
                <w:rFonts w:ascii="Calibri" w:hAnsi="Calibri" w:hint="eastAsia"/>
                <w:b/>
                <w:kern w:val="2"/>
                <w:sz w:val="21"/>
                <w:szCs w:val="24"/>
                <w:lang w:val="zh-CN"/>
              </w:rPr>
              <w:t xml:space="preserve">    </w:t>
            </w:r>
            <w:r w:rsidRPr="00A77437">
              <w:rPr>
                <w:rFonts w:ascii="Calibri" w:hAnsi="Calibri"/>
                <w:b/>
                <w:kern w:val="2"/>
                <w:sz w:val="21"/>
                <w:szCs w:val="24"/>
                <w:lang w:val="zh-CN"/>
              </w:rPr>
              <w:t>环境空气二级标准污染物浓度限值</w:t>
            </w:r>
            <w:r w:rsidRPr="00A77437">
              <w:rPr>
                <w:rFonts w:ascii="Calibri" w:hAnsi="Calibri"/>
                <w:b/>
                <w:kern w:val="2"/>
                <w:sz w:val="21"/>
                <w:szCs w:val="24"/>
                <w:lang w:val="zh-CN"/>
              </w:rPr>
              <w:t xml:space="preserve">     </w:t>
            </w:r>
            <w:r w:rsidRPr="00A77437">
              <w:rPr>
                <w:rFonts w:ascii="Calibri" w:hAnsi="Calibri"/>
                <w:b/>
                <w:kern w:val="2"/>
                <w:sz w:val="21"/>
                <w:szCs w:val="24"/>
                <w:lang w:val="zh-CN"/>
              </w:rPr>
              <w:t>单位：</w:t>
            </w:r>
            <w:r w:rsidRPr="00A77437">
              <w:rPr>
                <w:rFonts w:ascii="Calibri" w:hAnsi="Calibri"/>
                <w:b/>
                <w:kern w:val="2"/>
                <w:sz w:val="21"/>
                <w:szCs w:val="24"/>
                <w:lang w:val="zh-CN"/>
              </w:rPr>
              <w:t>mg/m³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3044"/>
              <w:gridCol w:w="2246"/>
            </w:tblGrid>
            <w:tr w:rsidR="00C50372" w:rsidRPr="00A77437" w14:paraId="1D802CC9" w14:textId="77777777" w:rsidTr="00361BC6">
              <w:tc>
                <w:tcPr>
                  <w:tcW w:w="1675" w:type="pct"/>
                  <w:tcBorders>
                    <w:top w:val="single" w:sz="12" w:space="0" w:color="auto"/>
                    <w:left w:val="nil"/>
                    <w:bottom w:val="single" w:sz="12" w:space="0" w:color="auto"/>
                  </w:tcBorders>
                  <w:vAlign w:val="center"/>
                </w:tcPr>
                <w:p w14:paraId="124519D8"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污染物</w:t>
                  </w:r>
                </w:p>
              </w:tc>
              <w:tc>
                <w:tcPr>
                  <w:tcW w:w="1913" w:type="pct"/>
                  <w:tcBorders>
                    <w:top w:val="single" w:sz="12" w:space="0" w:color="auto"/>
                    <w:bottom w:val="single" w:sz="12" w:space="0" w:color="auto"/>
                  </w:tcBorders>
                  <w:vAlign w:val="center"/>
                </w:tcPr>
                <w:p w14:paraId="7FFD25BE"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取值时间</w:t>
                  </w:r>
                </w:p>
              </w:tc>
              <w:tc>
                <w:tcPr>
                  <w:tcW w:w="1412" w:type="pct"/>
                  <w:tcBorders>
                    <w:top w:val="single" w:sz="12" w:space="0" w:color="auto"/>
                    <w:bottom w:val="single" w:sz="12" w:space="0" w:color="auto"/>
                    <w:right w:val="nil"/>
                  </w:tcBorders>
                  <w:vAlign w:val="center"/>
                </w:tcPr>
                <w:p w14:paraId="2D9DE5A8"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浓度限值</w:t>
                  </w:r>
                </w:p>
              </w:tc>
            </w:tr>
            <w:tr w:rsidR="00C50372" w:rsidRPr="00A77437" w14:paraId="4AE02225" w14:textId="77777777" w:rsidTr="00361BC6">
              <w:tc>
                <w:tcPr>
                  <w:tcW w:w="1675" w:type="pct"/>
                  <w:vMerge w:val="restart"/>
                  <w:tcBorders>
                    <w:top w:val="single" w:sz="12" w:space="0" w:color="auto"/>
                    <w:left w:val="nil"/>
                  </w:tcBorders>
                  <w:vAlign w:val="center"/>
                </w:tcPr>
                <w:p w14:paraId="5942CAD3"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SO</w:t>
                  </w:r>
                  <w:r w:rsidRPr="00D47822">
                    <w:rPr>
                      <w:rFonts w:ascii="Calibri" w:hAnsi="Calibri"/>
                      <w:kern w:val="2"/>
                      <w:sz w:val="21"/>
                      <w:vertAlign w:val="subscript"/>
                    </w:rPr>
                    <w:t>2</w:t>
                  </w:r>
                </w:p>
              </w:tc>
              <w:tc>
                <w:tcPr>
                  <w:tcW w:w="1913" w:type="pct"/>
                  <w:tcBorders>
                    <w:top w:val="single" w:sz="12" w:space="0" w:color="auto"/>
                  </w:tcBorders>
                  <w:vAlign w:val="center"/>
                </w:tcPr>
                <w:p w14:paraId="726BD625"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1</w:t>
                  </w:r>
                  <w:r w:rsidRPr="00A77437">
                    <w:rPr>
                      <w:rFonts w:ascii="Calibri" w:hAnsi="Calibri"/>
                      <w:kern w:val="2"/>
                      <w:sz w:val="21"/>
                    </w:rPr>
                    <w:t>小时平均</w:t>
                  </w:r>
                </w:p>
              </w:tc>
              <w:tc>
                <w:tcPr>
                  <w:tcW w:w="1412" w:type="pct"/>
                  <w:tcBorders>
                    <w:top w:val="single" w:sz="12" w:space="0" w:color="auto"/>
                    <w:right w:val="nil"/>
                  </w:tcBorders>
                  <w:vAlign w:val="center"/>
                </w:tcPr>
                <w:p w14:paraId="2E032CF3"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0.50</w:t>
                  </w:r>
                </w:p>
              </w:tc>
            </w:tr>
            <w:tr w:rsidR="00C50372" w:rsidRPr="00A77437" w14:paraId="02A43599" w14:textId="77777777" w:rsidTr="00361BC6">
              <w:tc>
                <w:tcPr>
                  <w:tcW w:w="1675" w:type="pct"/>
                  <w:vMerge/>
                  <w:tcBorders>
                    <w:left w:val="nil"/>
                  </w:tcBorders>
                  <w:vAlign w:val="center"/>
                </w:tcPr>
                <w:p w14:paraId="138AC44E" w14:textId="77777777" w:rsidR="00C50372" w:rsidRPr="00A77437" w:rsidRDefault="00C50372" w:rsidP="00C50372">
                  <w:pPr>
                    <w:widowControl w:val="0"/>
                    <w:adjustRightInd/>
                    <w:snapToGrid/>
                    <w:spacing w:after="0"/>
                    <w:jc w:val="center"/>
                    <w:rPr>
                      <w:rFonts w:ascii="Calibri" w:hAnsi="Calibri"/>
                      <w:kern w:val="2"/>
                      <w:sz w:val="21"/>
                    </w:rPr>
                  </w:pPr>
                </w:p>
              </w:tc>
              <w:tc>
                <w:tcPr>
                  <w:tcW w:w="1913" w:type="pct"/>
                  <w:vAlign w:val="center"/>
                </w:tcPr>
                <w:p w14:paraId="4D99962A"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日平均</w:t>
                  </w:r>
                </w:p>
              </w:tc>
              <w:tc>
                <w:tcPr>
                  <w:tcW w:w="1412" w:type="pct"/>
                  <w:tcBorders>
                    <w:right w:val="nil"/>
                  </w:tcBorders>
                  <w:vAlign w:val="center"/>
                </w:tcPr>
                <w:p w14:paraId="18229B15"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0.15</w:t>
                  </w:r>
                </w:p>
              </w:tc>
            </w:tr>
            <w:tr w:rsidR="00C50372" w:rsidRPr="00A77437" w14:paraId="19E5D076" w14:textId="77777777" w:rsidTr="00361BC6">
              <w:tc>
                <w:tcPr>
                  <w:tcW w:w="1675" w:type="pct"/>
                  <w:vMerge w:val="restart"/>
                  <w:tcBorders>
                    <w:left w:val="nil"/>
                  </w:tcBorders>
                  <w:vAlign w:val="center"/>
                </w:tcPr>
                <w:p w14:paraId="70A8CE33"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PM</w:t>
                  </w:r>
                  <w:r w:rsidRPr="00D47822">
                    <w:rPr>
                      <w:rFonts w:ascii="Calibri" w:hAnsi="Calibri"/>
                      <w:kern w:val="2"/>
                      <w:sz w:val="21"/>
                      <w:vertAlign w:val="subscript"/>
                    </w:rPr>
                    <w:t>10</w:t>
                  </w:r>
                </w:p>
              </w:tc>
              <w:tc>
                <w:tcPr>
                  <w:tcW w:w="1913" w:type="pct"/>
                  <w:vAlign w:val="center"/>
                </w:tcPr>
                <w:p w14:paraId="16FB6D66"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日平均</w:t>
                  </w:r>
                </w:p>
              </w:tc>
              <w:tc>
                <w:tcPr>
                  <w:tcW w:w="1412" w:type="pct"/>
                  <w:tcBorders>
                    <w:right w:val="nil"/>
                  </w:tcBorders>
                  <w:vAlign w:val="center"/>
                </w:tcPr>
                <w:p w14:paraId="46A097A1"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0.15</w:t>
                  </w:r>
                </w:p>
              </w:tc>
            </w:tr>
            <w:tr w:rsidR="00C50372" w:rsidRPr="00A77437" w14:paraId="4375954B" w14:textId="77777777" w:rsidTr="00361BC6">
              <w:tc>
                <w:tcPr>
                  <w:tcW w:w="1675" w:type="pct"/>
                  <w:vMerge/>
                  <w:tcBorders>
                    <w:left w:val="nil"/>
                  </w:tcBorders>
                  <w:vAlign w:val="center"/>
                </w:tcPr>
                <w:p w14:paraId="207AF199" w14:textId="77777777" w:rsidR="00C50372" w:rsidRPr="00A77437" w:rsidRDefault="00C50372" w:rsidP="00C50372">
                  <w:pPr>
                    <w:widowControl w:val="0"/>
                    <w:adjustRightInd/>
                    <w:snapToGrid/>
                    <w:spacing w:after="0"/>
                    <w:jc w:val="center"/>
                    <w:rPr>
                      <w:rFonts w:ascii="Calibri" w:hAnsi="Calibri"/>
                      <w:kern w:val="2"/>
                      <w:sz w:val="21"/>
                    </w:rPr>
                  </w:pPr>
                </w:p>
              </w:tc>
              <w:tc>
                <w:tcPr>
                  <w:tcW w:w="1913" w:type="pct"/>
                  <w:vAlign w:val="center"/>
                </w:tcPr>
                <w:p w14:paraId="27932CF0"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年平均</w:t>
                  </w:r>
                </w:p>
              </w:tc>
              <w:tc>
                <w:tcPr>
                  <w:tcW w:w="1412" w:type="pct"/>
                  <w:tcBorders>
                    <w:right w:val="nil"/>
                  </w:tcBorders>
                  <w:vAlign w:val="center"/>
                </w:tcPr>
                <w:p w14:paraId="542FA90F"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0.07</w:t>
                  </w:r>
                </w:p>
              </w:tc>
            </w:tr>
            <w:tr w:rsidR="00C50372" w:rsidRPr="00A77437" w14:paraId="4A327578" w14:textId="77777777" w:rsidTr="00361BC6">
              <w:tc>
                <w:tcPr>
                  <w:tcW w:w="1675" w:type="pct"/>
                  <w:vMerge w:val="restart"/>
                  <w:tcBorders>
                    <w:left w:val="nil"/>
                  </w:tcBorders>
                  <w:vAlign w:val="center"/>
                </w:tcPr>
                <w:p w14:paraId="10ED26DB"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NO</w:t>
                  </w:r>
                  <w:r w:rsidRPr="00D47822">
                    <w:rPr>
                      <w:rFonts w:ascii="Calibri" w:hAnsi="Calibri"/>
                      <w:kern w:val="2"/>
                      <w:sz w:val="21"/>
                      <w:vertAlign w:val="subscript"/>
                    </w:rPr>
                    <w:t>2</w:t>
                  </w:r>
                </w:p>
              </w:tc>
              <w:tc>
                <w:tcPr>
                  <w:tcW w:w="1913" w:type="pct"/>
                  <w:vAlign w:val="center"/>
                </w:tcPr>
                <w:p w14:paraId="74F85368"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1</w:t>
                  </w:r>
                  <w:r w:rsidRPr="00A77437">
                    <w:rPr>
                      <w:rFonts w:ascii="Calibri" w:hAnsi="Calibri"/>
                      <w:kern w:val="2"/>
                      <w:sz w:val="21"/>
                    </w:rPr>
                    <w:t>小时平均</w:t>
                  </w:r>
                </w:p>
              </w:tc>
              <w:tc>
                <w:tcPr>
                  <w:tcW w:w="1412" w:type="pct"/>
                  <w:tcBorders>
                    <w:right w:val="nil"/>
                  </w:tcBorders>
                  <w:vAlign w:val="center"/>
                </w:tcPr>
                <w:p w14:paraId="75A4B14B"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0.20</w:t>
                  </w:r>
                </w:p>
              </w:tc>
            </w:tr>
            <w:tr w:rsidR="00C50372" w:rsidRPr="00A77437" w14:paraId="1C8C5C79" w14:textId="77777777" w:rsidTr="00361BC6">
              <w:tc>
                <w:tcPr>
                  <w:tcW w:w="1675" w:type="pct"/>
                  <w:vMerge/>
                  <w:tcBorders>
                    <w:left w:val="nil"/>
                  </w:tcBorders>
                  <w:vAlign w:val="center"/>
                </w:tcPr>
                <w:p w14:paraId="0CD153BD" w14:textId="77777777" w:rsidR="00C50372" w:rsidRPr="00A77437" w:rsidRDefault="00C50372" w:rsidP="00C50372">
                  <w:pPr>
                    <w:widowControl w:val="0"/>
                    <w:adjustRightInd/>
                    <w:snapToGrid/>
                    <w:spacing w:after="0"/>
                    <w:jc w:val="center"/>
                    <w:rPr>
                      <w:rFonts w:ascii="Calibri" w:hAnsi="Calibri"/>
                      <w:kern w:val="2"/>
                      <w:sz w:val="21"/>
                    </w:rPr>
                  </w:pPr>
                </w:p>
              </w:tc>
              <w:tc>
                <w:tcPr>
                  <w:tcW w:w="1913" w:type="pct"/>
                  <w:vAlign w:val="center"/>
                </w:tcPr>
                <w:p w14:paraId="558636A7"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kern w:val="2"/>
                      <w:sz w:val="21"/>
                    </w:rPr>
                    <w:t>日平均</w:t>
                  </w:r>
                </w:p>
              </w:tc>
              <w:tc>
                <w:tcPr>
                  <w:tcW w:w="1412" w:type="pct"/>
                  <w:tcBorders>
                    <w:right w:val="nil"/>
                  </w:tcBorders>
                  <w:vAlign w:val="center"/>
                </w:tcPr>
                <w:p w14:paraId="18EB78F7" w14:textId="77777777" w:rsidR="00C50372" w:rsidRPr="00A77437" w:rsidRDefault="00C50372"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0.08</w:t>
                  </w:r>
                </w:p>
              </w:tc>
            </w:tr>
          </w:tbl>
          <w:p w14:paraId="2F267783" w14:textId="35B0CFD3"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.1.2</w:t>
            </w:r>
            <w:r w:rsidR="00C50372" w:rsidRPr="00A77437">
              <w:rPr>
                <w:rFonts w:ascii="Calibri" w:hAnsi="Calibri"/>
                <w:b/>
                <w:bCs/>
                <w:kern w:val="2"/>
                <w:szCs w:val="32"/>
              </w:rPr>
              <w:t>水质评价标准</w:t>
            </w:r>
          </w:p>
          <w:p w14:paraId="71C3AFD5" w14:textId="20C11A36" w:rsidR="00C50372" w:rsidRPr="00EF0B43" w:rsidRDefault="00C50372" w:rsidP="00C50372">
            <w:pPr>
              <w:widowControl w:val="0"/>
              <w:spacing w:after="0" w:line="360" w:lineRule="auto"/>
              <w:ind w:firstLineChars="200" w:firstLine="480"/>
              <w:jc w:val="both"/>
              <w:rPr>
                <w:rFonts w:ascii="Times New Roman" w:hAnsi="Times New Roman"/>
                <w:kern w:val="2"/>
                <w:szCs w:val="24"/>
              </w:rPr>
            </w:pPr>
            <w:r w:rsidRPr="00EF0B43">
              <w:rPr>
                <w:rFonts w:ascii="Times New Roman" w:hAnsi="Times New Roman"/>
                <w:kern w:val="2"/>
                <w:szCs w:val="24"/>
              </w:rPr>
              <w:t>根据《甘肃省地表水功能区划（</w:t>
            </w:r>
            <w:r w:rsidRPr="00EF0B43">
              <w:rPr>
                <w:rFonts w:ascii="Times New Roman" w:hAnsi="Times New Roman"/>
                <w:kern w:val="2"/>
                <w:szCs w:val="24"/>
              </w:rPr>
              <w:t>2012—2030</w:t>
            </w:r>
            <w:r w:rsidRPr="00EF0B43">
              <w:rPr>
                <w:rFonts w:ascii="Times New Roman" w:hAnsi="Times New Roman"/>
                <w:kern w:val="2"/>
                <w:szCs w:val="24"/>
              </w:rPr>
              <w:t>年）》，本项目所在水域目标为</w:t>
            </w:r>
            <w:r w:rsidRPr="00EF0B43">
              <w:rPr>
                <w:rFonts w:ascii="宋体" w:hAnsi="宋体" w:cs="宋体" w:hint="eastAsia"/>
                <w:kern w:val="2"/>
                <w:szCs w:val="24"/>
              </w:rPr>
              <w:t>Ⅲ</w:t>
            </w:r>
            <w:r w:rsidRPr="00EF0B43">
              <w:rPr>
                <w:rFonts w:ascii="Times New Roman" w:hAnsi="Times New Roman"/>
                <w:kern w:val="2"/>
                <w:szCs w:val="24"/>
              </w:rPr>
              <w:t>类地表水，环境质量执行《地表水环境质量标准》（</w:t>
            </w:r>
            <w:r w:rsidRPr="00EF0B43">
              <w:rPr>
                <w:rFonts w:ascii="Times New Roman" w:hAnsi="Times New Roman"/>
                <w:kern w:val="2"/>
                <w:szCs w:val="24"/>
              </w:rPr>
              <w:t>GB3838-2002</w:t>
            </w:r>
            <w:r w:rsidRPr="00EF0B43">
              <w:rPr>
                <w:rFonts w:ascii="Times New Roman" w:hAnsi="Times New Roman"/>
                <w:kern w:val="2"/>
                <w:szCs w:val="24"/>
              </w:rPr>
              <w:t>）</w:t>
            </w:r>
            <w:r w:rsidRPr="00EF0B43">
              <w:rPr>
                <w:rFonts w:ascii="宋体" w:hAnsi="宋体" w:cs="宋体" w:hint="eastAsia"/>
                <w:kern w:val="2"/>
                <w:szCs w:val="24"/>
              </w:rPr>
              <w:t>Ⅲ</w:t>
            </w:r>
            <w:r w:rsidRPr="00EF0B43">
              <w:rPr>
                <w:rFonts w:ascii="Times New Roman" w:hAnsi="Times New Roman"/>
                <w:kern w:val="2"/>
                <w:szCs w:val="24"/>
              </w:rPr>
              <w:t>类标准。标准值详见</w:t>
            </w:r>
            <w:r w:rsidR="003E78A3">
              <w:rPr>
                <w:rFonts w:ascii="Times New Roman" w:hAnsi="Times New Roman" w:hint="eastAsia"/>
                <w:kern w:val="2"/>
                <w:szCs w:val="24"/>
              </w:rPr>
              <w:t>1.1-2</w:t>
            </w:r>
            <w:r w:rsidRPr="00EF0B43">
              <w:rPr>
                <w:rFonts w:ascii="Times New Roman" w:hAnsi="Times New Roman"/>
                <w:kern w:val="2"/>
                <w:szCs w:val="24"/>
              </w:rPr>
              <w:t>。</w:t>
            </w:r>
          </w:p>
          <w:p w14:paraId="7B3D7703" w14:textId="32F9B243" w:rsidR="00C50372" w:rsidRPr="00EF0B43" w:rsidRDefault="00C50372" w:rsidP="00C50372">
            <w:pPr>
              <w:widowControl w:val="0"/>
              <w:adjustRightInd/>
              <w:snapToGrid/>
              <w:spacing w:after="0"/>
              <w:ind w:firstLine="422"/>
              <w:jc w:val="center"/>
              <w:rPr>
                <w:rFonts w:ascii="Calibri" w:hAnsi="Calibri"/>
                <w:b/>
                <w:kern w:val="2"/>
                <w:sz w:val="21"/>
                <w:szCs w:val="24"/>
                <w:lang w:val="zh-CN"/>
              </w:rPr>
            </w:pPr>
            <w:r w:rsidRPr="00EF0B43">
              <w:rPr>
                <w:rFonts w:ascii="Calibri" w:hAnsi="Calibri"/>
                <w:b/>
                <w:kern w:val="2"/>
                <w:sz w:val="21"/>
                <w:szCs w:val="24"/>
                <w:lang w:val="zh-CN"/>
              </w:rPr>
              <w:t>表</w:t>
            </w:r>
            <w:r w:rsidR="003E78A3">
              <w:rPr>
                <w:rFonts w:ascii="Calibri" w:hAnsi="Calibri" w:hint="eastAsia"/>
                <w:b/>
                <w:kern w:val="2"/>
                <w:sz w:val="21"/>
                <w:szCs w:val="24"/>
                <w:lang w:val="zh-CN"/>
              </w:rPr>
              <w:t>1</w:t>
            </w:r>
            <w:r w:rsidRPr="00EF0B43">
              <w:rPr>
                <w:rFonts w:ascii="Calibri" w:hAnsi="Calibri"/>
                <w:b/>
                <w:kern w:val="2"/>
                <w:sz w:val="21"/>
                <w:szCs w:val="24"/>
                <w:lang w:val="zh-CN"/>
              </w:rPr>
              <w:t>.1</w:t>
            </w:r>
            <w:r w:rsidRPr="00EF0B43">
              <w:rPr>
                <w:rFonts w:ascii="Calibri" w:hAnsi="Calibri"/>
                <w:b/>
                <w:kern w:val="2"/>
                <w:sz w:val="21"/>
                <w:szCs w:val="24"/>
                <w:lang w:val="zh-CN"/>
              </w:rPr>
              <w:noBreakHyphen/>
            </w:r>
            <w:r w:rsidRPr="00EF0B43">
              <w:rPr>
                <w:rFonts w:ascii="Calibri" w:hAnsi="Calibri" w:hint="eastAsia"/>
                <w:b/>
                <w:kern w:val="2"/>
                <w:sz w:val="21"/>
                <w:szCs w:val="24"/>
                <w:lang w:val="zh-CN"/>
              </w:rPr>
              <w:t xml:space="preserve">2   </w:t>
            </w:r>
            <w:r w:rsidRPr="00EF0B43">
              <w:rPr>
                <w:rFonts w:ascii="Calibri" w:hAnsi="Calibri"/>
                <w:b/>
                <w:kern w:val="2"/>
                <w:sz w:val="21"/>
                <w:szCs w:val="24"/>
                <w:lang w:val="zh-CN"/>
              </w:rPr>
              <w:t>地表水环境质量标准节选</w:t>
            </w:r>
            <w:r w:rsidRPr="00EF0B43">
              <w:rPr>
                <w:rFonts w:ascii="Calibri" w:hAnsi="Calibri" w:hint="eastAsia"/>
                <w:b/>
                <w:kern w:val="2"/>
                <w:sz w:val="21"/>
                <w:szCs w:val="24"/>
                <w:lang w:val="zh-CN"/>
              </w:rPr>
              <w:t xml:space="preserve">  </w:t>
            </w:r>
            <w:r w:rsidRPr="00EF0B43">
              <w:rPr>
                <w:rFonts w:ascii="Calibri" w:hAnsi="Calibri"/>
                <w:b/>
                <w:kern w:val="2"/>
                <w:sz w:val="21"/>
                <w:szCs w:val="24"/>
                <w:lang w:val="zh-CN"/>
              </w:rPr>
              <w:t>单位：</w:t>
            </w:r>
            <w:r w:rsidRPr="00EF0B43">
              <w:rPr>
                <w:rFonts w:ascii="Calibri" w:hAnsi="Calibri"/>
                <w:b/>
                <w:kern w:val="2"/>
                <w:sz w:val="21"/>
                <w:szCs w:val="24"/>
                <w:lang w:val="zh-CN"/>
              </w:rPr>
              <w:t>mg/L</w:t>
            </w:r>
          </w:p>
          <w:tbl>
            <w:tblPr>
              <w:tblW w:w="5000" w:type="pct"/>
              <w:jc w:val="center"/>
              <w:tblBorders>
                <w:top w:val="single" w:sz="12" w:space="0" w:color="auto"/>
                <w:bottom w:val="single" w:sz="12" w:space="0" w:color="auto"/>
                <w:insideH w:val="single" w:sz="6" w:space="0" w:color="auto"/>
                <w:insideV w:val="single" w:sz="6" w:space="0" w:color="auto"/>
              </w:tblBorders>
              <w:tblLook w:val="04A0" w:firstRow="1" w:lastRow="0" w:firstColumn="1" w:lastColumn="0" w:noHBand="0" w:noVBand="1"/>
            </w:tblPr>
            <w:tblGrid>
              <w:gridCol w:w="742"/>
              <w:gridCol w:w="1790"/>
              <w:gridCol w:w="1270"/>
              <w:gridCol w:w="678"/>
              <w:gridCol w:w="2048"/>
              <w:gridCol w:w="1427"/>
            </w:tblGrid>
            <w:tr w:rsidR="00C50372" w:rsidRPr="00EF0B43" w14:paraId="112D1998" w14:textId="77777777" w:rsidTr="00361BC6">
              <w:trPr>
                <w:trHeight w:val="340"/>
                <w:jc w:val="center"/>
              </w:trPr>
              <w:tc>
                <w:tcPr>
                  <w:tcW w:w="467" w:type="pct"/>
                  <w:vAlign w:val="center"/>
                </w:tcPr>
                <w:p w14:paraId="000B9904"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序号</w:t>
                  </w:r>
                </w:p>
              </w:tc>
              <w:tc>
                <w:tcPr>
                  <w:tcW w:w="1125" w:type="pct"/>
                  <w:vAlign w:val="center"/>
                </w:tcPr>
                <w:p w14:paraId="57F9E9B8"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监测指标</w:t>
                  </w:r>
                </w:p>
              </w:tc>
              <w:tc>
                <w:tcPr>
                  <w:tcW w:w="798" w:type="pct"/>
                  <w:vAlign w:val="center"/>
                </w:tcPr>
                <w:p w14:paraId="29882BB0"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标准限值</w:t>
                  </w:r>
                </w:p>
              </w:tc>
              <w:tc>
                <w:tcPr>
                  <w:tcW w:w="426" w:type="pct"/>
                  <w:vAlign w:val="center"/>
                </w:tcPr>
                <w:p w14:paraId="6800B901"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序号</w:t>
                  </w:r>
                </w:p>
              </w:tc>
              <w:tc>
                <w:tcPr>
                  <w:tcW w:w="1287" w:type="pct"/>
                  <w:vAlign w:val="center"/>
                </w:tcPr>
                <w:p w14:paraId="7EC652CC"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监测指标</w:t>
                  </w:r>
                </w:p>
              </w:tc>
              <w:tc>
                <w:tcPr>
                  <w:tcW w:w="898" w:type="pct"/>
                  <w:vAlign w:val="center"/>
                </w:tcPr>
                <w:p w14:paraId="19634A7B" w14:textId="77777777" w:rsidR="00C50372" w:rsidRPr="00EF0B43" w:rsidRDefault="00C50372" w:rsidP="00C50372">
                  <w:pPr>
                    <w:widowControl w:val="0"/>
                    <w:spacing w:after="0"/>
                    <w:jc w:val="center"/>
                    <w:rPr>
                      <w:rFonts w:ascii="Calibri" w:hAnsi="Calibri"/>
                      <w:b/>
                      <w:kern w:val="2"/>
                      <w:sz w:val="21"/>
                      <w:szCs w:val="21"/>
                    </w:rPr>
                  </w:pPr>
                  <w:r w:rsidRPr="00EF0B43">
                    <w:rPr>
                      <w:rFonts w:ascii="Calibri" w:hAnsi="Calibri"/>
                      <w:b/>
                      <w:kern w:val="2"/>
                      <w:sz w:val="21"/>
                      <w:szCs w:val="21"/>
                    </w:rPr>
                    <w:t>标准限值</w:t>
                  </w:r>
                </w:p>
              </w:tc>
            </w:tr>
            <w:tr w:rsidR="00C50372" w:rsidRPr="00EF0B43" w14:paraId="27ED5BDA" w14:textId="77777777" w:rsidTr="00361BC6">
              <w:trPr>
                <w:trHeight w:val="340"/>
                <w:jc w:val="center"/>
              </w:trPr>
              <w:tc>
                <w:tcPr>
                  <w:tcW w:w="467" w:type="pct"/>
                  <w:vAlign w:val="center"/>
                </w:tcPr>
                <w:p w14:paraId="0A3B859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w:t>
                  </w:r>
                </w:p>
              </w:tc>
              <w:tc>
                <w:tcPr>
                  <w:tcW w:w="1125" w:type="pct"/>
                  <w:vAlign w:val="center"/>
                </w:tcPr>
                <w:p w14:paraId="288062CC"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水温</w:t>
                  </w:r>
                  <w:r w:rsidRPr="00EF0B43">
                    <w:rPr>
                      <w:rFonts w:ascii="Calibri" w:hAnsi="Calibri"/>
                      <w:kern w:val="2"/>
                      <w:sz w:val="21"/>
                      <w:szCs w:val="21"/>
                    </w:rPr>
                    <w:t>(</w:t>
                  </w:r>
                  <w:r w:rsidRPr="00EF0B43">
                    <w:rPr>
                      <w:rFonts w:ascii="宋体" w:hAnsi="宋体" w:cs="宋体" w:hint="eastAsia"/>
                      <w:kern w:val="2"/>
                      <w:sz w:val="21"/>
                      <w:szCs w:val="21"/>
                    </w:rPr>
                    <w:t>℃</w:t>
                  </w:r>
                </w:p>
              </w:tc>
              <w:tc>
                <w:tcPr>
                  <w:tcW w:w="798" w:type="pct"/>
                  <w:vAlign w:val="center"/>
                </w:tcPr>
                <w:p w14:paraId="605AF264"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w:t>
                  </w:r>
                </w:p>
              </w:tc>
              <w:tc>
                <w:tcPr>
                  <w:tcW w:w="426" w:type="pct"/>
                  <w:vAlign w:val="center"/>
                </w:tcPr>
                <w:p w14:paraId="1C11CEB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13</w:t>
                  </w:r>
                </w:p>
              </w:tc>
              <w:tc>
                <w:tcPr>
                  <w:tcW w:w="1287" w:type="pct"/>
                  <w:vAlign w:val="center"/>
                </w:tcPr>
                <w:p w14:paraId="7233AA33"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硒</w:t>
                  </w:r>
                  <w:r w:rsidRPr="00EF0B43">
                    <w:rPr>
                      <w:rFonts w:ascii="Calibri" w:hAnsi="Calibri"/>
                      <w:kern w:val="2"/>
                      <w:sz w:val="21"/>
                      <w:szCs w:val="21"/>
                    </w:rPr>
                    <w:cr/>
                  </w:r>
                  <w:proofErr w:type="spellStart"/>
                  <w:r w:rsidRPr="00EF0B43">
                    <w:rPr>
                      <w:rFonts w:ascii="Calibri" w:hAnsi="Calibri"/>
                      <w:kern w:val="2"/>
                      <w:sz w:val="21"/>
                      <w:szCs w:val="21"/>
                    </w:rPr>
                    <w:t>μg</w:t>
                  </w:r>
                  <w:proofErr w:type="spellEnd"/>
                  <w:r w:rsidRPr="00EF0B43">
                    <w:rPr>
                      <w:rFonts w:ascii="Calibri" w:hAnsi="Calibri"/>
                      <w:kern w:val="2"/>
                      <w:sz w:val="21"/>
                      <w:szCs w:val="21"/>
                    </w:rPr>
                    <w:t>/L</w:t>
                  </w:r>
                  <w:r w:rsidRPr="00EF0B43">
                    <w:rPr>
                      <w:rFonts w:ascii="Calibri" w:hAnsi="Calibri"/>
                      <w:kern w:val="2"/>
                      <w:sz w:val="21"/>
                      <w:szCs w:val="21"/>
                    </w:rPr>
                    <w:t>）</w:t>
                  </w:r>
                </w:p>
              </w:tc>
              <w:tc>
                <w:tcPr>
                  <w:tcW w:w="898" w:type="pct"/>
                  <w:vAlign w:val="center"/>
                </w:tcPr>
                <w:p w14:paraId="43156C6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≤0.01</w:t>
                  </w:r>
                </w:p>
              </w:tc>
            </w:tr>
            <w:tr w:rsidR="00C50372" w:rsidRPr="00EF0B43" w14:paraId="0FD52498" w14:textId="77777777" w:rsidTr="00361BC6">
              <w:trPr>
                <w:trHeight w:val="340"/>
                <w:jc w:val="center"/>
              </w:trPr>
              <w:tc>
                <w:tcPr>
                  <w:tcW w:w="467" w:type="pct"/>
                  <w:vAlign w:val="center"/>
                </w:tcPr>
                <w:p w14:paraId="57E9944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w:t>
                  </w:r>
                </w:p>
              </w:tc>
              <w:tc>
                <w:tcPr>
                  <w:tcW w:w="1125" w:type="pct"/>
                  <w:vAlign w:val="center"/>
                </w:tcPr>
                <w:p w14:paraId="36E98E8E"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PH</w:t>
                  </w:r>
                </w:p>
              </w:tc>
              <w:tc>
                <w:tcPr>
                  <w:tcW w:w="798" w:type="pct"/>
                  <w:vAlign w:val="center"/>
                </w:tcPr>
                <w:p w14:paraId="390EAA9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6-9</w:t>
                  </w:r>
                </w:p>
              </w:tc>
              <w:tc>
                <w:tcPr>
                  <w:tcW w:w="426" w:type="pct"/>
                  <w:vAlign w:val="center"/>
                </w:tcPr>
                <w:p w14:paraId="02B41863"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14</w:t>
                  </w:r>
                </w:p>
              </w:tc>
              <w:tc>
                <w:tcPr>
                  <w:tcW w:w="1287" w:type="pct"/>
                  <w:vAlign w:val="center"/>
                </w:tcPr>
                <w:p w14:paraId="52184F27"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砷（</w:t>
                  </w:r>
                  <w:proofErr w:type="spellStart"/>
                  <w:r w:rsidRPr="00EF0B43">
                    <w:rPr>
                      <w:rFonts w:ascii="Calibri" w:hAnsi="Calibri"/>
                      <w:kern w:val="2"/>
                      <w:sz w:val="21"/>
                      <w:szCs w:val="21"/>
                    </w:rPr>
                    <w:t>μg</w:t>
                  </w:r>
                  <w:proofErr w:type="spellEnd"/>
                  <w:r w:rsidRPr="00EF0B43">
                    <w:rPr>
                      <w:rFonts w:ascii="Calibri" w:hAnsi="Calibri"/>
                      <w:kern w:val="2"/>
                      <w:sz w:val="21"/>
                      <w:szCs w:val="21"/>
                    </w:rPr>
                    <w:t>/L</w:t>
                  </w:r>
                  <w:r w:rsidRPr="00EF0B43">
                    <w:rPr>
                      <w:rFonts w:ascii="Calibri" w:hAnsi="Calibri"/>
                      <w:kern w:val="2"/>
                      <w:sz w:val="21"/>
                      <w:szCs w:val="21"/>
                    </w:rPr>
                    <w:t>）</w:t>
                  </w:r>
                </w:p>
              </w:tc>
              <w:tc>
                <w:tcPr>
                  <w:tcW w:w="898" w:type="pct"/>
                  <w:vAlign w:val="center"/>
                </w:tcPr>
                <w:p w14:paraId="09A16610"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≤0.05</w:t>
                  </w:r>
                </w:p>
              </w:tc>
            </w:tr>
            <w:tr w:rsidR="00C50372" w:rsidRPr="00EF0B43" w14:paraId="64F8C29D" w14:textId="77777777" w:rsidTr="00361BC6">
              <w:trPr>
                <w:trHeight w:val="340"/>
                <w:jc w:val="center"/>
              </w:trPr>
              <w:tc>
                <w:tcPr>
                  <w:tcW w:w="467" w:type="pct"/>
                  <w:vAlign w:val="center"/>
                </w:tcPr>
                <w:p w14:paraId="7EE9983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3</w:t>
                  </w:r>
                </w:p>
              </w:tc>
              <w:tc>
                <w:tcPr>
                  <w:tcW w:w="1125" w:type="pct"/>
                  <w:vAlign w:val="center"/>
                </w:tcPr>
                <w:p w14:paraId="628123E9"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溶解氧</w:t>
                  </w:r>
                </w:p>
              </w:tc>
              <w:tc>
                <w:tcPr>
                  <w:tcW w:w="798" w:type="pct"/>
                  <w:vAlign w:val="center"/>
                </w:tcPr>
                <w:p w14:paraId="0F4B88D3"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≥5</w:t>
                  </w:r>
                </w:p>
              </w:tc>
              <w:tc>
                <w:tcPr>
                  <w:tcW w:w="426" w:type="pct"/>
                  <w:vAlign w:val="center"/>
                </w:tcPr>
                <w:p w14:paraId="5FCCBEB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15</w:t>
                  </w:r>
                </w:p>
              </w:tc>
              <w:tc>
                <w:tcPr>
                  <w:tcW w:w="1287" w:type="pct"/>
                  <w:vAlign w:val="center"/>
                </w:tcPr>
                <w:p w14:paraId="4CBCADC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汞（</w:t>
                  </w:r>
                  <w:proofErr w:type="spellStart"/>
                  <w:r w:rsidRPr="00EF0B43">
                    <w:rPr>
                      <w:rFonts w:ascii="Calibri" w:hAnsi="Calibri"/>
                      <w:kern w:val="2"/>
                      <w:sz w:val="21"/>
                      <w:szCs w:val="21"/>
                    </w:rPr>
                    <w:t>μg</w:t>
                  </w:r>
                  <w:proofErr w:type="spellEnd"/>
                  <w:r w:rsidRPr="00EF0B43">
                    <w:rPr>
                      <w:rFonts w:ascii="Calibri" w:hAnsi="Calibri"/>
                      <w:kern w:val="2"/>
                      <w:sz w:val="21"/>
                      <w:szCs w:val="21"/>
                    </w:rPr>
                    <w:t>/L</w:t>
                  </w:r>
                  <w:r w:rsidRPr="00EF0B43">
                    <w:rPr>
                      <w:rFonts w:ascii="Calibri" w:hAnsi="Calibri"/>
                      <w:kern w:val="2"/>
                      <w:sz w:val="21"/>
                      <w:szCs w:val="21"/>
                    </w:rPr>
                    <w:t>）</w:t>
                  </w:r>
                </w:p>
              </w:tc>
              <w:tc>
                <w:tcPr>
                  <w:tcW w:w="898" w:type="pct"/>
                  <w:vAlign w:val="center"/>
                </w:tcPr>
                <w:p w14:paraId="7D63491C"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≤0.001</w:t>
                  </w:r>
                </w:p>
              </w:tc>
            </w:tr>
            <w:tr w:rsidR="00C50372" w:rsidRPr="00EF0B43" w14:paraId="6931EAE6" w14:textId="77777777" w:rsidTr="00361BC6">
              <w:trPr>
                <w:trHeight w:val="340"/>
                <w:jc w:val="center"/>
              </w:trPr>
              <w:tc>
                <w:tcPr>
                  <w:tcW w:w="467" w:type="pct"/>
                  <w:vAlign w:val="center"/>
                </w:tcPr>
                <w:p w14:paraId="364EDC39"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4</w:t>
                  </w:r>
                </w:p>
              </w:tc>
              <w:tc>
                <w:tcPr>
                  <w:tcW w:w="1125" w:type="pct"/>
                  <w:vAlign w:val="center"/>
                </w:tcPr>
                <w:p w14:paraId="0A6352B9"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高锰酸盐指数</w:t>
                  </w:r>
                </w:p>
              </w:tc>
              <w:tc>
                <w:tcPr>
                  <w:tcW w:w="798" w:type="pct"/>
                  <w:vAlign w:val="center"/>
                </w:tcPr>
                <w:p w14:paraId="1F6938C8"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≤6</w:t>
                  </w:r>
                </w:p>
              </w:tc>
              <w:tc>
                <w:tcPr>
                  <w:tcW w:w="426" w:type="pct"/>
                  <w:vAlign w:val="center"/>
                </w:tcPr>
                <w:p w14:paraId="22B425A1"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16</w:t>
                  </w:r>
                </w:p>
              </w:tc>
              <w:tc>
                <w:tcPr>
                  <w:tcW w:w="1287" w:type="pct"/>
                  <w:vAlign w:val="center"/>
                </w:tcPr>
                <w:p w14:paraId="74144436"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镉</w:t>
                  </w:r>
                </w:p>
              </w:tc>
              <w:tc>
                <w:tcPr>
                  <w:tcW w:w="898" w:type="pct"/>
                  <w:vAlign w:val="center"/>
                </w:tcPr>
                <w:p w14:paraId="4889CAB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≤0.005</w:t>
                  </w:r>
                </w:p>
              </w:tc>
            </w:tr>
            <w:tr w:rsidR="00C50372" w:rsidRPr="00EF0B43" w14:paraId="1B84166C" w14:textId="77777777" w:rsidTr="00361BC6">
              <w:trPr>
                <w:trHeight w:val="340"/>
                <w:jc w:val="center"/>
              </w:trPr>
              <w:tc>
                <w:tcPr>
                  <w:tcW w:w="467" w:type="pct"/>
                  <w:vAlign w:val="center"/>
                </w:tcPr>
                <w:p w14:paraId="3B0D6A66"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5</w:t>
                  </w:r>
                </w:p>
              </w:tc>
              <w:tc>
                <w:tcPr>
                  <w:tcW w:w="1125" w:type="pct"/>
                  <w:vAlign w:val="center"/>
                </w:tcPr>
                <w:p w14:paraId="0CB793AA"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化学需氧量</w:t>
                  </w:r>
                </w:p>
              </w:tc>
              <w:tc>
                <w:tcPr>
                  <w:tcW w:w="798" w:type="pct"/>
                  <w:vAlign w:val="center"/>
                </w:tcPr>
                <w:p w14:paraId="79A8949B"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≤20</w:t>
                  </w:r>
                </w:p>
              </w:tc>
              <w:tc>
                <w:tcPr>
                  <w:tcW w:w="426" w:type="pct"/>
                  <w:vAlign w:val="center"/>
                </w:tcPr>
                <w:p w14:paraId="5359F2D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17</w:t>
                  </w:r>
                </w:p>
              </w:tc>
              <w:tc>
                <w:tcPr>
                  <w:tcW w:w="1287" w:type="pct"/>
                  <w:vAlign w:val="center"/>
                </w:tcPr>
                <w:p w14:paraId="3CC54D83"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六价铬</w:t>
                  </w:r>
                </w:p>
              </w:tc>
              <w:tc>
                <w:tcPr>
                  <w:tcW w:w="898" w:type="pct"/>
                  <w:vAlign w:val="center"/>
                </w:tcPr>
                <w:p w14:paraId="783B71A7"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≤0.05</w:t>
                  </w:r>
                </w:p>
              </w:tc>
            </w:tr>
            <w:tr w:rsidR="00C50372" w:rsidRPr="00EF0B43" w14:paraId="7794371B" w14:textId="77777777" w:rsidTr="00361BC6">
              <w:trPr>
                <w:trHeight w:val="340"/>
                <w:jc w:val="center"/>
              </w:trPr>
              <w:tc>
                <w:tcPr>
                  <w:tcW w:w="467" w:type="pct"/>
                  <w:vAlign w:val="center"/>
                </w:tcPr>
                <w:p w14:paraId="355CDF5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6</w:t>
                  </w:r>
                </w:p>
              </w:tc>
              <w:tc>
                <w:tcPr>
                  <w:tcW w:w="1125" w:type="pct"/>
                  <w:vAlign w:val="center"/>
                </w:tcPr>
                <w:p w14:paraId="46F1BA1E"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生化需氧量</w:t>
                  </w:r>
                </w:p>
              </w:tc>
              <w:tc>
                <w:tcPr>
                  <w:tcW w:w="798" w:type="pct"/>
                  <w:vAlign w:val="center"/>
                </w:tcPr>
                <w:p w14:paraId="427DE7BE"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≤4</w:t>
                  </w:r>
                </w:p>
              </w:tc>
              <w:tc>
                <w:tcPr>
                  <w:tcW w:w="426" w:type="pct"/>
                  <w:vAlign w:val="center"/>
                </w:tcPr>
                <w:p w14:paraId="73302B81"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18</w:t>
                  </w:r>
                </w:p>
              </w:tc>
              <w:tc>
                <w:tcPr>
                  <w:tcW w:w="1287" w:type="pct"/>
                  <w:vAlign w:val="center"/>
                </w:tcPr>
                <w:p w14:paraId="1A01D8A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铅</w:t>
                  </w:r>
                </w:p>
              </w:tc>
              <w:tc>
                <w:tcPr>
                  <w:tcW w:w="898" w:type="pct"/>
                  <w:vAlign w:val="center"/>
                </w:tcPr>
                <w:p w14:paraId="53E0F141"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≤0.05</w:t>
                  </w:r>
                </w:p>
              </w:tc>
            </w:tr>
            <w:tr w:rsidR="00C50372" w:rsidRPr="00EF0B43" w14:paraId="78FC6BAD" w14:textId="77777777" w:rsidTr="00361BC6">
              <w:trPr>
                <w:trHeight w:val="340"/>
                <w:jc w:val="center"/>
              </w:trPr>
              <w:tc>
                <w:tcPr>
                  <w:tcW w:w="467" w:type="pct"/>
                  <w:vAlign w:val="center"/>
                </w:tcPr>
                <w:p w14:paraId="0C13079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7</w:t>
                  </w:r>
                </w:p>
              </w:tc>
              <w:tc>
                <w:tcPr>
                  <w:tcW w:w="1125" w:type="pct"/>
                  <w:vAlign w:val="center"/>
                </w:tcPr>
                <w:p w14:paraId="5117CEC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氨氮</w:t>
                  </w:r>
                </w:p>
              </w:tc>
              <w:tc>
                <w:tcPr>
                  <w:tcW w:w="798" w:type="pct"/>
                  <w:vAlign w:val="center"/>
                </w:tcPr>
                <w:p w14:paraId="1965743A"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≤1.0</w:t>
                  </w:r>
                </w:p>
              </w:tc>
              <w:tc>
                <w:tcPr>
                  <w:tcW w:w="426" w:type="pct"/>
                  <w:vAlign w:val="center"/>
                </w:tcPr>
                <w:p w14:paraId="6428A22B"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19</w:t>
                  </w:r>
                </w:p>
              </w:tc>
              <w:tc>
                <w:tcPr>
                  <w:tcW w:w="1287" w:type="pct"/>
                  <w:vAlign w:val="center"/>
                </w:tcPr>
                <w:p w14:paraId="05E2484E"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氰化物</w:t>
                  </w:r>
                </w:p>
              </w:tc>
              <w:tc>
                <w:tcPr>
                  <w:tcW w:w="898" w:type="pct"/>
                  <w:vAlign w:val="center"/>
                </w:tcPr>
                <w:p w14:paraId="54FC9567"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≤0.2</w:t>
                  </w:r>
                </w:p>
              </w:tc>
            </w:tr>
            <w:tr w:rsidR="00C50372" w:rsidRPr="00EF0B43" w14:paraId="39051B02" w14:textId="77777777" w:rsidTr="00361BC6">
              <w:trPr>
                <w:trHeight w:val="340"/>
                <w:jc w:val="center"/>
              </w:trPr>
              <w:tc>
                <w:tcPr>
                  <w:tcW w:w="467" w:type="pct"/>
                  <w:vAlign w:val="center"/>
                </w:tcPr>
                <w:p w14:paraId="06BBD53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8</w:t>
                  </w:r>
                </w:p>
              </w:tc>
              <w:tc>
                <w:tcPr>
                  <w:tcW w:w="1125" w:type="pct"/>
                  <w:vAlign w:val="center"/>
                </w:tcPr>
                <w:p w14:paraId="6EEE90B0"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总磷</w:t>
                  </w:r>
                </w:p>
              </w:tc>
              <w:tc>
                <w:tcPr>
                  <w:tcW w:w="798" w:type="pct"/>
                  <w:vAlign w:val="center"/>
                </w:tcPr>
                <w:p w14:paraId="5131B29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≤0.2</w:t>
                  </w:r>
                </w:p>
              </w:tc>
              <w:tc>
                <w:tcPr>
                  <w:tcW w:w="426" w:type="pct"/>
                  <w:vAlign w:val="center"/>
                </w:tcPr>
                <w:p w14:paraId="7A9E027B"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20</w:t>
                  </w:r>
                </w:p>
              </w:tc>
              <w:tc>
                <w:tcPr>
                  <w:tcW w:w="1287" w:type="pct"/>
                  <w:vAlign w:val="center"/>
                </w:tcPr>
                <w:p w14:paraId="1AD21389"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挥发</w:t>
                  </w:r>
                  <w:proofErr w:type="gramStart"/>
                  <w:r w:rsidRPr="00EF0B43">
                    <w:rPr>
                      <w:rFonts w:ascii="Calibri" w:hAnsi="Calibri"/>
                      <w:kern w:val="2"/>
                      <w:sz w:val="21"/>
                      <w:szCs w:val="21"/>
                    </w:rPr>
                    <w:t>酚</w:t>
                  </w:r>
                  <w:proofErr w:type="gramEnd"/>
                </w:p>
              </w:tc>
              <w:tc>
                <w:tcPr>
                  <w:tcW w:w="898" w:type="pct"/>
                  <w:vAlign w:val="center"/>
                </w:tcPr>
                <w:p w14:paraId="08442326"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≤0.005</w:t>
                  </w:r>
                </w:p>
              </w:tc>
            </w:tr>
            <w:tr w:rsidR="00C50372" w:rsidRPr="00EF0B43" w14:paraId="4B0B3B9E" w14:textId="77777777" w:rsidTr="00361BC6">
              <w:trPr>
                <w:trHeight w:val="340"/>
                <w:jc w:val="center"/>
              </w:trPr>
              <w:tc>
                <w:tcPr>
                  <w:tcW w:w="467" w:type="pct"/>
                  <w:vAlign w:val="center"/>
                </w:tcPr>
                <w:p w14:paraId="13E9EA08"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9</w:t>
                  </w:r>
                </w:p>
              </w:tc>
              <w:tc>
                <w:tcPr>
                  <w:tcW w:w="1125" w:type="pct"/>
                  <w:vAlign w:val="center"/>
                </w:tcPr>
                <w:p w14:paraId="0FC3E144"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总氮</w:t>
                  </w:r>
                </w:p>
              </w:tc>
              <w:tc>
                <w:tcPr>
                  <w:tcW w:w="798" w:type="pct"/>
                  <w:vAlign w:val="center"/>
                </w:tcPr>
                <w:p w14:paraId="68A5B58F"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≤1.0</w:t>
                  </w:r>
                </w:p>
              </w:tc>
              <w:tc>
                <w:tcPr>
                  <w:tcW w:w="426" w:type="pct"/>
                  <w:vAlign w:val="center"/>
                </w:tcPr>
                <w:p w14:paraId="3833103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21</w:t>
                  </w:r>
                </w:p>
              </w:tc>
              <w:tc>
                <w:tcPr>
                  <w:tcW w:w="1287" w:type="pct"/>
                  <w:vAlign w:val="center"/>
                </w:tcPr>
                <w:p w14:paraId="1A019241"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石油类</w:t>
                  </w:r>
                </w:p>
              </w:tc>
              <w:tc>
                <w:tcPr>
                  <w:tcW w:w="898" w:type="pct"/>
                  <w:vAlign w:val="center"/>
                </w:tcPr>
                <w:p w14:paraId="495488A7"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≤0.05</w:t>
                  </w:r>
                </w:p>
              </w:tc>
            </w:tr>
            <w:tr w:rsidR="00C50372" w:rsidRPr="00EF0B43" w14:paraId="21BACF0A" w14:textId="77777777" w:rsidTr="00361BC6">
              <w:trPr>
                <w:trHeight w:val="340"/>
                <w:jc w:val="center"/>
              </w:trPr>
              <w:tc>
                <w:tcPr>
                  <w:tcW w:w="467" w:type="pct"/>
                  <w:vAlign w:val="center"/>
                </w:tcPr>
                <w:p w14:paraId="08FB0B25"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10</w:t>
                  </w:r>
                </w:p>
              </w:tc>
              <w:tc>
                <w:tcPr>
                  <w:tcW w:w="1125" w:type="pct"/>
                  <w:vAlign w:val="center"/>
                </w:tcPr>
                <w:p w14:paraId="21E74FC1"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铜</w:t>
                  </w:r>
                </w:p>
              </w:tc>
              <w:tc>
                <w:tcPr>
                  <w:tcW w:w="798" w:type="pct"/>
                  <w:vAlign w:val="center"/>
                </w:tcPr>
                <w:p w14:paraId="41EB5343"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≤1.0</w:t>
                  </w:r>
                </w:p>
              </w:tc>
              <w:tc>
                <w:tcPr>
                  <w:tcW w:w="426" w:type="pct"/>
                  <w:vAlign w:val="center"/>
                </w:tcPr>
                <w:p w14:paraId="7BE61B5C"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22</w:t>
                  </w:r>
                </w:p>
              </w:tc>
              <w:tc>
                <w:tcPr>
                  <w:tcW w:w="1287" w:type="pct"/>
                  <w:vAlign w:val="center"/>
                </w:tcPr>
                <w:p w14:paraId="45B49973" w14:textId="77777777" w:rsidR="00C50372" w:rsidRPr="00EF0B43" w:rsidRDefault="00C50372" w:rsidP="00C50372">
                  <w:pPr>
                    <w:widowControl w:val="0"/>
                    <w:spacing w:after="0"/>
                    <w:jc w:val="center"/>
                    <w:rPr>
                      <w:rFonts w:ascii="Calibri" w:hAnsi="Calibri"/>
                      <w:kern w:val="2"/>
                      <w:sz w:val="21"/>
                      <w:szCs w:val="21"/>
                    </w:rPr>
                  </w:pPr>
                  <w:proofErr w:type="gramStart"/>
                  <w:r w:rsidRPr="00EF0B43">
                    <w:rPr>
                      <w:rFonts w:ascii="Calibri" w:hAnsi="Calibri"/>
                      <w:kern w:val="2"/>
                      <w:sz w:val="21"/>
                      <w:szCs w:val="21"/>
                    </w:rPr>
                    <w:t>阴表</w:t>
                  </w:r>
                  <w:proofErr w:type="gramEnd"/>
                </w:p>
              </w:tc>
              <w:tc>
                <w:tcPr>
                  <w:tcW w:w="898" w:type="pct"/>
                  <w:vAlign w:val="center"/>
                </w:tcPr>
                <w:p w14:paraId="3C6FA286"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≤0.2</w:t>
                  </w:r>
                </w:p>
              </w:tc>
            </w:tr>
            <w:tr w:rsidR="00C50372" w:rsidRPr="00EF0B43" w14:paraId="53F76FA0" w14:textId="77777777" w:rsidTr="00361BC6">
              <w:trPr>
                <w:trHeight w:val="340"/>
                <w:jc w:val="center"/>
              </w:trPr>
              <w:tc>
                <w:tcPr>
                  <w:tcW w:w="467" w:type="pct"/>
                  <w:vAlign w:val="center"/>
                </w:tcPr>
                <w:p w14:paraId="16A57CBD"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11</w:t>
                  </w:r>
                </w:p>
              </w:tc>
              <w:tc>
                <w:tcPr>
                  <w:tcW w:w="1125" w:type="pct"/>
                  <w:vAlign w:val="center"/>
                </w:tcPr>
                <w:p w14:paraId="65AF2AC9"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锌</w:t>
                  </w:r>
                </w:p>
              </w:tc>
              <w:tc>
                <w:tcPr>
                  <w:tcW w:w="798" w:type="pct"/>
                  <w:vAlign w:val="center"/>
                </w:tcPr>
                <w:p w14:paraId="0C094FD8"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≤1.0</w:t>
                  </w:r>
                </w:p>
              </w:tc>
              <w:tc>
                <w:tcPr>
                  <w:tcW w:w="426" w:type="pct"/>
                  <w:vAlign w:val="center"/>
                </w:tcPr>
                <w:p w14:paraId="5C48B762"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23</w:t>
                  </w:r>
                </w:p>
              </w:tc>
              <w:tc>
                <w:tcPr>
                  <w:tcW w:w="1287" w:type="pct"/>
                  <w:vAlign w:val="center"/>
                </w:tcPr>
                <w:p w14:paraId="6CB000FE"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硫化物</w:t>
                  </w:r>
                </w:p>
              </w:tc>
              <w:tc>
                <w:tcPr>
                  <w:tcW w:w="898" w:type="pct"/>
                  <w:vAlign w:val="center"/>
                </w:tcPr>
                <w:p w14:paraId="3722FAAC" w14:textId="77777777" w:rsidR="00C50372" w:rsidRPr="00EF0B43" w:rsidRDefault="00C50372" w:rsidP="00C50372">
                  <w:pPr>
                    <w:widowControl w:val="0"/>
                    <w:spacing w:after="0"/>
                    <w:jc w:val="center"/>
                    <w:rPr>
                      <w:rFonts w:ascii="Calibri" w:hAnsi="Calibri"/>
                      <w:kern w:val="2"/>
                      <w:sz w:val="21"/>
                      <w:szCs w:val="21"/>
                    </w:rPr>
                  </w:pPr>
                  <w:r w:rsidRPr="00EF0B43">
                    <w:rPr>
                      <w:rFonts w:ascii="Calibri" w:hAnsi="Calibri"/>
                      <w:kern w:val="2"/>
                      <w:sz w:val="21"/>
                      <w:szCs w:val="21"/>
                    </w:rPr>
                    <w:t>≤0.1</w:t>
                  </w:r>
                </w:p>
              </w:tc>
            </w:tr>
          </w:tbl>
          <w:p w14:paraId="5682307B" w14:textId="77777777" w:rsidR="00C50372" w:rsidRPr="00A77437" w:rsidRDefault="00C50372" w:rsidP="00C50372">
            <w:pPr>
              <w:widowControl w:val="0"/>
              <w:adjustRightInd/>
              <w:snapToGrid/>
              <w:spacing w:after="0" w:line="360" w:lineRule="auto"/>
              <w:ind w:firstLine="480"/>
              <w:jc w:val="both"/>
              <w:rPr>
                <w:rFonts w:ascii="宋体" w:hAnsi="宋体" w:cs="宋体" w:hint="eastAsia"/>
                <w:kern w:val="2"/>
              </w:rPr>
            </w:pPr>
            <w:r w:rsidRPr="00A77437">
              <w:rPr>
                <w:rFonts w:ascii="Calibri" w:hAnsi="宋体" w:hint="eastAsia"/>
                <w:kern w:val="2"/>
              </w:rPr>
              <w:t>地下水环境质量评价</w:t>
            </w:r>
            <w:r w:rsidRPr="00A77437">
              <w:rPr>
                <w:rFonts w:ascii="宋体" w:hAnsi="宋体" w:cs="宋体" w:hint="eastAsia"/>
                <w:kern w:val="2"/>
              </w:rPr>
              <w:t>执行《地下水质量标准》（GB/T14848-1997）Ⅲ</w:t>
            </w:r>
            <w:r w:rsidRPr="00A77437">
              <w:rPr>
                <w:rFonts w:ascii="宋体" w:hAnsi="宋体" w:cs="宋体" w:hint="eastAsia"/>
                <w:kern w:val="2"/>
              </w:rPr>
              <w:lastRenderedPageBreak/>
              <w:t>类，具体标准限值见下表。</w:t>
            </w:r>
          </w:p>
          <w:p w14:paraId="5B8AB2FA" w14:textId="782CEEBE" w:rsidR="00C50372" w:rsidRPr="00A77437" w:rsidRDefault="00C50372" w:rsidP="00C50372">
            <w:pPr>
              <w:widowControl w:val="0"/>
              <w:adjustRightInd/>
              <w:snapToGrid/>
              <w:spacing w:after="0"/>
              <w:ind w:firstLine="422"/>
              <w:jc w:val="center"/>
              <w:rPr>
                <w:rFonts w:ascii="Calibri" w:hAnsi="Calibri"/>
                <w:b/>
                <w:kern w:val="2"/>
                <w:sz w:val="21"/>
                <w:szCs w:val="24"/>
                <w:lang w:val="zh-CN"/>
              </w:rPr>
            </w:pPr>
            <w:r w:rsidRPr="00A77437">
              <w:rPr>
                <w:rFonts w:ascii="Calibri" w:hAnsi="Calibri" w:hint="eastAsia"/>
                <w:b/>
                <w:kern w:val="2"/>
                <w:sz w:val="21"/>
                <w:szCs w:val="24"/>
                <w:lang w:val="zh-CN"/>
              </w:rPr>
              <w:t>表</w:t>
            </w:r>
            <w:r w:rsidR="003E78A3">
              <w:rPr>
                <w:rFonts w:ascii="Calibri" w:hAnsi="Calibri" w:hint="eastAsia"/>
                <w:b/>
                <w:kern w:val="2"/>
                <w:sz w:val="21"/>
                <w:szCs w:val="24"/>
                <w:lang w:val="zh-CN"/>
              </w:rPr>
              <w:t>1</w:t>
            </w:r>
            <w:r>
              <w:rPr>
                <w:rFonts w:ascii="Calibri" w:hAnsi="Calibri"/>
                <w:b/>
                <w:kern w:val="2"/>
                <w:sz w:val="21"/>
                <w:szCs w:val="24"/>
                <w:lang w:val="zh-CN"/>
              </w:rPr>
              <w:t>.1-3</w:t>
            </w:r>
            <w:r w:rsidRPr="00A77437">
              <w:rPr>
                <w:rFonts w:ascii="Calibri" w:hAnsi="Calibri" w:hint="eastAsia"/>
                <w:b/>
                <w:kern w:val="2"/>
                <w:sz w:val="21"/>
                <w:szCs w:val="24"/>
                <w:lang w:val="zh-CN"/>
              </w:rPr>
              <w:t xml:space="preserve">  </w:t>
            </w:r>
            <w:r w:rsidRPr="00A77437">
              <w:rPr>
                <w:rFonts w:ascii="Calibri" w:hAnsi="Calibri" w:hint="eastAsia"/>
                <w:b/>
                <w:kern w:val="2"/>
                <w:sz w:val="21"/>
                <w:szCs w:val="24"/>
                <w:lang w:val="zh-CN"/>
              </w:rPr>
              <w:t>（</w:t>
            </w:r>
            <w:r w:rsidRPr="00A77437">
              <w:rPr>
                <w:rFonts w:ascii="Calibri" w:hAnsi="Calibri" w:hint="eastAsia"/>
                <w:b/>
                <w:kern w:val="2"/>
                <w:sz w:val="21"/>
                <w:szCs w:val="24"/>
                <w:lang w:val="zh-CN"/>
              </w:rPr>
              <w:t>GB/T14848</w:t>
            </w:r>
            <w:r w:rsidRPr="00A77437">
              <w:rPr>
                <w:rFonts w:ascii="Calibri" w:hAnsi="Calibri" w:hint="eastAsia"/>
                <w:b/>
                <w:kern w:val="2"/>
                <w:sz w:val="21"/>
                <w:szCs w:val="24"/>
                <w:lang w:val="zh-CN"/>
              </w:rPr>
              <w:t>—</w:t>
            </w:r>
            <w:r w:rsidRPr="00A77437">
              <w:rPr>
                <w:rFonts w:ascii="Calibri" w:hAnsi="Calibri" w:hint="eastAsia"/>
                <w:b/>
                <w:kern w:val="2"/>
                <w:sz w:val="21"/>
                <w:szCs w:val="24"/>
                <w:lang w:val="zh-CN"/>
              </w:rPr>
              <w:t>199</w:t>
            </w:r>
            <w:r w:rsidRPr="00A77437">
              <w:rPr>
                <w:rFonts w:ascii="Calibri" w:hAnsi="Calibri"/>
                <w:b/>
                <w:kern w:val="2"/>
                <w:sz w:val="21"/>
                <w:szCs w:val="24"/>
                <w:lang w:val="zh-CN"/>
              </w:rPr>
              <w:t>3</w:t>
            </w:r>
            <w:r w:rsidRPr="00A77437">
              <w:rPr>
                <w:rFonts w:ascii="Calibri" w:hAnsi="Calibri" w:hint="eastAsia"/>
                <w:b/>
                <w:kern w:val="2"/>
                <w:sz w:val="21"/>
                <w:szCs w:val="24"/>
                <w:lang w:val="zh-CN"/>
              </w:rPr>
              <w:t>）Ⅲ类标准限值</w:t>
            </w:r>
            <w:r w:rsidRPr="00A77437">
              <w:rPr>
                <w:rFonts w:ascii="Calibri" w:hAnsi="Calibri" w:hint="eastAsia"/>
                <w:b/>
                <w:kern w:val="2"/>
                <w:sz w:val="21"/>
                <w:szCs w:val="24"/>
                <w:lang w:val="zh-CN"/>
              </w:rPr>
              <w:t xml:space="preserve">      </w:t>
            </w:r>
            <w:r w:rsidRPr="00A77437">
              <w:rPr>
                <w:rFonts w:ascii="Calibri" w:hAnsi="Calibri" w:hint="eastAsia"/>
                <w:b/>
                <w:kern w:val="2"/>
                <w:sz w:val="21"/>
                <w:szCs w:val="24"/>
                <w:lang w:val="zh-CN"/>
              </w:rPr>
              <w:t>单位：</w:t>
            </w:r>
            <w:r w:rsidRPr="00A77437">
              <w:rPr>
                <w:rFonts w:ascii="Calibri" w:hAnsi="Calibri"/>
                <w:b/>
                <w:kern w:val="2"/>
                <w:sz w:val="21"/>
                <w:szCs w:val="24"/>
                <w:lang w:val="zh-CN"/>
              </w:rPr>
              <w:t>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739"/>
              <w:gridCol w:w="1226"/>
              <w:gridCol w:w="773"/>
              <w:gridCol w:w="788"/>
              <w:gridCol w:w="803"/>
              <w:gridCol w:w="1271"/>
              <w:gridCol w:w="622"/>
              <w:gridCol w:w="833"/>
            </w:tblGrid>
            <w:tr w:rsidR="009A6E57" w:rsidRPr="00A77437" w14:paraId="4C2DF50A" w14:textId="77777777" w:rsidTr="00361BC6">
              <w:trPr>
                <w:trHeight w:val="357"/>
              </w:trPr>
              <w:tc>
                <w:tcPr>
                  <w:tcW w:w="880" w:type="dxa"/>
                  <w:tcBorders>
                    <w:top w:val="single" w:sz="12" w:space="0" w:color="auto"/>
                    <w:left w:val="nil"/>
                    <w:bottom w:val="single" w:sz="12" w:space="0" w:color="auto"/>
                  </w:tcBorders>
                  <w:vAlign w:val="center"/>
                </w:tcPr>
                <w:p w14:paraId="730107EB"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项目标准</w:t>
                  </w:r>
                </w:p>
              </w:tc>
              <w:tc>
                <w:tcPr>
                  <w:tcW w:w="739" w:type="dxa"/>
                  <w:tcBorders>
                    <w:top w:val="single" w:sz="12" w:space="0" w:color="auto"/>
                    <w:bottom w:val="single" w:sz="12" w:space="0" w:color="auto"/>
                  </w:tcBorders>
                  <w:vAlign w:val="center"/>
                </w:tcPr>
                <w:p w14:paraId="0999C02E"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pH</w:t>
                  </w:r>
                </w:p>
              </w:tc>
              <w:tc>
                <w:tcPr>
                  <w:tcW w:w="1226" w:type="dxa"/>
                  <w:tcBorders>
                    <w:top w:val="single" w:sz="12" w:space="0" w:color="auto"/>
                    <w:bottom w:val="single" w:sz="12" w:space="0" w:color="auto"/>
                  </w:tcBorders>
                  <w:vAlign w:val="center"/>
                </w:tcPr>
                <w:p w14:paraId="26177CAA"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高锰酸盐指数</w:t>
                  </w:r>
                </w:p>
              </w:tc>
              <w:tc>
                <w:tcPr>
                  <w:tcW w:w="773" w:type="dxa"/>
                  <w:tcBorders>
                    <w:top w:val="single" w:sz="12" w:space="0" w:color="auto"/>
                    <w:bottom w:val="single" w:sz="12" w:space="0" w:color="auto"/>
                  </w:tcBorders>
                  <w:vAlign w:val="center"/>
                </w:tcPr>
                <w:p w14:paraId="6E1643DF"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氟化物</w:t>
                  </w:r>
                </w:p>
              </w:tc>
              <w:tc>
                <w:tcPr>
                  <w:tcW w:w="788" w:type="dxa"/>
                  <w:tcBorders>
                    <w:top w:val="single" w:sz="12" w:space="0" w:color="auto"/>
                    <w:bottom w:val="single" w:sz="12" w:space="0" w:color="auto"/>
                  </w:tcBorders>
                  <w:vAlign w:val="center"/>
                </w:tcPr>
                <w:p w14:paraId="6736B21A"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总硬度</w:t>
                  </w:r>
                </w:p>
              </w:tc>
              <w:tc>
                <w:tcPr>
                  <w:tcW w:w="803" w:type="dxa"/>
                  <w:tcBorders>
                    <w:top w:val="single" w:sz="12" w:space="0" w:color="auto"/>
                    <w:bottom w:val="single" w:sz="12" w:space="0" w:color="auto"/>
                  </w:tcBorders>
                  <w:vAlign w:val="center"/>
                </w:tcPr>
                <w:p w14:paraId="385B8575"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六价铬</w:t>
                  </w:r>
                </w:p>
              </w:tc>
              <w:tc>
                <w:tcPr>
                  <w:tcW w:w="1271" w:type="dxa"/>
                  <w:tcBorders>
                    <w:top w:val="single" w:sz="12" w:space="0" w:color="auto"/>
                    <w:bottom w:val="single" w:sz="12" w:space="0" w:color="auto"/>
                  </w:tcBorders>
                  <w:vAlign w:val="center"/>
                </w:tcPr>
                <w:p w14:paraId="2A1BB691"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溶解性总固体</w:t>
                  </w:r>
                </w:p>
              </w:tc>
              <w:tc>
                <w:tcPr>
                  <w:tcW w:w="622" w:type="dxa"/>
                  <w:tcBorders>
                    <w:top w:val="single" w:sz="12" w:space="0" w:color="auto"/>
                    <w:bottom w:val="single" w:sz="12" w:space="0" w:color="auto"/>
                  </w:tcBorders>
                  <w:vAlign w:val="center"/>
                </w:tcPr>
                <w:p w14:paraId="0437A315"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氨氮</w:t>
                  </w:r>
                </w:p>
              </w:tc>
              <w:tc>
                <w:tcPr>
                  <w:tcW w:w="833" w:type="dxa"/>
                  <w:tcBorders>
                    <w:top w:val="single" w:sz="12" w:space="0" w:color="auto"/>
                    <w:bottom w:val="single" w:sz="12" w:space="0" w:color="auto"/>
                    <w:right w:val="nil"/>
                  </w:tcBorders>
                  <w:vAlign w:val="center"/>
                </w:tcPr>
                <w:p w14:paraId="65781E44"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挥发</w:t>
                  </w:r>
                  <w:proofErr w:type="gramStart"/>
                  <w:r w:rsidRPr="00A77437">
                    <w:rPr>
                      <w:rFonts w:ascii="Calibri" w:hAnsi="Calibri" w:hint="eastAsia"/>
                      <w:kern w:val="2"/>
                      <w:sz w:val="21"/>
                    </w:rPr>
                    <w:t>酚</w:t>
                  </w:r>
                  <w:proofErr w:type="gramEnd"/>
                </w:p>
              </w:tc>
            </w:tr>
            <w:tr w:rsidR="009A6E57" w:rsidRPr="00A77437" w14:paraId="72844779" w14:textId="77777777" w:rsidTr="00361BC6">
              <w:trPr>
                <w:trHeight w:val="357"/>
              </w:trPr>
              <w:tc>
                <w:tcPr>
                  <w:tcW w:w="880" w:type="dxa"/>
                  <w:tcBorders>
                    <w:top w:val="single" w:sz="12" w:space="0" w:color="auto"/>
                    <w:left w:val="nil"/>
                    <w:bottom w:val="single" w:sz="12" w:space="0" w:color="auto"/>
                  </w:tcBorders>
                  <w:vAlign w:val="center"/>
                </w:tcPr>
                <w:p w14:paraId="1A1E4E69"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Ⅲ</w:t>
                  </w:r>
                  <w:r w:rsidRPr="00A77437">
                    <w:rPr>
                      <w:rFonts w:ascii="Calibri" w:hAnsi="Calibri"/>
                      <w:kern w:val="2"/>
                      <w:sz w:val="21"/>
                    </w:rPr>
                    <w:t>类</w:t>
                  </w:r>
                </w:p>
              </w:tc>
              <w:tc>
                <w:tcPr>
                  <w:tcW w:w="739" w:type="dxa"/>
                  <w:tcBorders>
                    <w:top w:val="single" w:sz="12" w:space="0" w:color="auto"/>
                    <w:bottom w:val="single" w:sz="12" w:space="0" w:color="auto"/>
                  </w:tcBorders>
                  <w:vAlign w:val="center"/>
                </w:tcPr>
                <w:p w14:paraId="17B2DA74"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hint="eastAsia"/>
                      <w:kern w:val="2"/>
                      <w:sz w:val="21"/>
                    </w:rPr>
                    <w:t>6.5-8.5</w:t>
                  </w:r>
                </w:p>
              </w:tc>
              <w:tc>
                <w:tcPr>
                  <w:tcW w:w="1226" w:type="dxa"/>
                  <w:tcBorders>
                    <w:top w:val="single" w:sz="12" w:space="0" w:color="auto"/>
                    <w:bottom w:val="single" w:sz="12" w:space="0" w:color="auto"/>
                  </w:tcBorders>
                  <w:vAlign w:val="center"/>
                </w:tcPr>
                <w:p w14:paraId="3A301752"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3.0</w:t>
                  </w:r>
                </w:p>
              </w:tc>
              <w:tc>
                <w:tcPr>
                  <w:tcW w:w="773" w:type="dxa"/>
                  <w:tcBorders>
                    <w:top w:val="single" w:sz="12" w:space="0" w:color="auto"/>
                    <w:bottom w:val="single" w:sz="12" w:space="0" w:color="auto"/>
                  </w:tcBorders>
                  <w:vAlign w:val="center"/>
                </w:tcPr>
                <w:p w14:paraId="61FB6813"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1.0</w:t>
                  </w:r>
                </w:p>
              </w:tc>
              <w:tc>
                <w:tcPr>
                  <w:tcW w:w="788" w:type="dxa"/>
                  <w:tcBorders>
                    <w:top w:val="single" w:sz="12" w:space="0" w:color="auto"/>
                    <w:bottom w:val="single" w:sz="12" w:space="0" w:color="auto"/>
                  </w:tcBorders>
                  <w:vAlign w:val="center"/>
                </w:tcPr>
                <w:p w14:paraId="04D47F17"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450</w:t>
                  </w:r>
                </w:p>
              </w:tc>
              <w:tc>
                <w:tcPr>
                  <w:tcW w:w="803" w:type="dxa"/>
                  <w:tcBorders>
                    <w:top w:val="single" w:sz="12" w:space="0" w:color="auto"/>
                    <w:bottom w:val="single" w:sz="12" w:space="0" w:color="auto"/>
                  </w:tcBorders>
                  <w:vAlign w:val="center"/>
                </w:tcPr>
                <w:p w14:paraId="671C5531"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0.05</w:t>
                  </w:r>
                </w:p>
              </w:tc>
              <w:tc>
                <w:tcPr>
                  <w:tcW w:w="1271" w:type="dxa"/>
                  <w:tcBorders>
                    <w:top w:val="single" w:sz="12" w:space="0" w:color="auto"/>
                    <w:bottom w:val="single" w:sz="12" w:space="0" w:color="auto"/>
                  </w:tcBorders>
                  <w:vAlign w:val="center"/>
                </w:tcPr>
                <w:p w14:paraId="44FD2FB6"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1000</w:t>
                  </w:r>
                </w:p>
              </w:tc>
              <w:tc>
                <w:tcPr>
                  <w:tcW w:w="622" w:type="dxa"/>
                  <w:tcBorders>
                    <w:top w:val="single" w:sz="12" w:space="0" w:color="auto"/>
                    <w:bottom w:val="single" w:sz="12" w:space="0" w:color="auto"/>
                  </w:tcBorders>
                  <w:vAlign w:val="center"/>
                </w:tcPr>
                <w:p w14:paraId="401C3D12"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0.2</w:t>
                  </w:r>
                </w:p>
              </w:tc>
              <w:tc>
                <w:tcPr>
                  <w:tcW w:w="833" w:type="dxa"/>
                  <w:tcBorders>
                    <w:top w:val="single" w:sz="12" w:space="0" w:color="auto"/>
                    <w:bottom w:val="single" w:sz="12" w:space="0" w:color="auto"/>
                    <w:right w:val="nil"/>
                  </w:tcBorders>
                  <w:vAlign w:val="center"/>
                </w:tcPr>
                <w:p w14:paraId="165FC138" w14:textId="77777777" w:rsidR="009A6E57" w:rsidRPr="00A77437" w:rsidRDefault="009A6E57" w:rsidP="00C50372">
                  <w:pPr>
                    <w:widowControl w:val="0"/>
                    <w:adjustRightInd/>
                    <w:snapToGrid/>
                    <w:spacing w:after="0"/>
                    <w:jc w:val="center"/>
                    <w:rPr>
                      <w:rFonts w:ascii="Calibri" w:hAnsi="Calibri"/>
                      <w:kern w:val="2"/>
                      <w:sz w:val="21"/>
                    </w:rPr>
                  </w:pPr>
                  <w:r w:rsidRPr="00A77437">
                    <w:rPr>
                      <w:rFonts w:ascii="Calibri" w:hAnsi="Calibri"/>
                      <w:kern w:val="2"/>
                      <w:sz w:val="21"/>
                    </w:rPr>
                    <w:t>≤</w:t>
                  </w:r>
                  <w:r w:rsidRPr="00A77437">
                    <w:rPr>
                      <w:rFonts w:ascii="Calibri" w:hAnsi="Calibri" w:hint="eastAsia"/>
                      <w:kern w:val="2"/>
                      <w:sz w:val="21"/>
                    </w:rPr>
                    <w:t>0.002</w:t>
                  </w:r>
                </w:p>
              </w:tc>
            </w:tr>
          </w:tbl>
          <w:p w14:paraId="57B6EDC2" w14:textId="77777777" w:rsidR="00C50372" w:rsidRPr="00A77437" w:rsidRDefault="00C50372" w:rsidP="00C50372">
            <w:pPr>
              <w:widowControl w:val="0"/>
              <w:adjustRightInd/>
              <w:snapToGrid/>
              <w:spacing w:after="0" w:line="360" w:lineRule="auto"/>
              <w:ind w:firstLine="480"/>
              <w:jc w:val="both"/>
              <w:rPr>
                <w:rFonts w:ascii="Calibri" w:hAnsi="Calibri"/>
                <w:kern w:val="2"/>
              </w:rPr>
            </w:pPr>
            <w:r w:rsidRPr="00A77437">
              <w:rPr>
                <w:rFonts w:ascii="Calibri" w:hAnsi="Calibri" w:hint="eastAsia"/>
                <w:kern w:val="2"/>
              </w:rPr>
              <w:t>*</w:t>
            </w:r>
            <w:r w:rsidRPr="00A77437">
              <w:rPr>
                <w:rFonts w:ascii="Calibri" w:hAnsi="Calibri" w:hint="eastAsia"/>
                <w:kern w:val="2"/>
              </w:rPr>
              <w:t>石油类参照执行</w:t>
            </w:r>
            <w:r w:rsidRPr="00A77437">
              <w:rPr>
                <w:rFonts w:ascii="宋体" w:hAnsi="宋体" w:cs="宋体" w:hint="eastAsia"/>
                <w:kern w:val="2"/>
              </w:rPr>
              <w:t>《地表水环境质量标准》（GB3838-2002）Ⅲ类标准值。</w:t>
            </w:r>
          </w:p>
          <w:p w14:paraId="1FCC0E9C" w14:textId="3AEB2C4D"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.1.</w:t>
            </w:r>
            <w:r w:rsidR="00C50372" w:rsidRPr="00A77437">
              <w:rPr>
                <w:rFonts w:ascii="Calibri" w:hAnsi="Calibri" w:hint="eastAsia"/>
                <w:b/>
                <w:bCs/>
                <w:kern w:val="2"/>
                <w:szCs w:val="32"/>
              </w:rPr>
              <w:t>3</w:t>
            </w:r>
            <w:r w:rsidR="00C50372" w:rsidRPr="00A77437">
              <w:rPr>
                <w:rFonts w:ascii="Calibri" w:hAnsi="Calibri" w:hint="eastAsia"/>
                <w:b/>
                <w:bCs/>
                <w:kern w:val="2"/>
                <w:szCs w:val="32"/>
              </w:rPr>
              <w:t>声</w:t>
            </w:r>
            <w:r w:rsidR="00C50372" w:rsidRPr="00A77437">
              <w:rPr>
                <w:rFonts w:ascii="Calibri" w:hAnsi="Calibri"/>
                <w:b/>
                <w:bCs/>
                <w:kern w:val="2"/>
                <w:szCs w:val="32"/>
              </w:rPr>
              <w:t>环境质量标准</w:t>
            </w:r>
          </w:p>
          <w:p w14:paraId="7259360F" w14:textId="246E62DF" w:rsidR="00C50372" w:rsidRPr="00A77437" w:rsidRDefault="00C50372" w:rsidP="00C50372">
            <w:pPr>
              <w:widowControl w:val="0"/>
              <w:adjustRightInd/>
              <w:snapToGrid/>
              <w:spacing w:beforeLines="50" w:before="120" w:afterLines="50" w:after="120" w:line="360" w:lineRule="auto"/>
              <w:ind w:firstLine="480"/>
              <w:jc w:val="both"/>
              <w:rPr>
                <w:rFonts w:ascii="Calibri" w:hAnsi="宋体" w:hint="eastAsia"/>
                <w:kern w:val="2"/>
              </w:rPr>
            </w:pPr>
            <w:r w:rsidRPr="00A77437">
              <w:rPr>
                <w:rFonts w:ascii="Calibri" w:hAnsi="宋体"/>
                <w:kern w:val="2"/>
              </w:rPr>
              <w:t>《声环境质量标准》（</w:t>
            </w:r>
            <w:r w:rsidRPr="00A77437">
              <w:rPr>
                <w:rFonts w:ascii="Calibri" w:hAnsi="Calibri"/>
                <w:kern w:val="2"/>
              </w:rPr>
              <w:t>GB3096-2008</w:t>
            </w:r>
            <w:r w:rsidRPr="00A77437">
              <w:rPr>
                <w:rFonts w:ascii="Calibri" w:hAnsi="宋体"/>
                <w:kern w:val="2"/>
              </w:rPr>
              <w:t>）</w:t>
            </w:r>
            <w:r w:rsidR="009A6E57">
              <w:rPr>
                <w:rFonts w:ascii="Calibri" w:hAnsi="Calibri"/>
                <w:kern w:val="2"/>
              </w:rPr>
              <w:t>3</w:t>
            </w:r>
            <w:r w:rsidRPr="00A77437">
              <w:rPr>
                <w:rFonts w:ascii="Calibri" w:hAnsi="宋体"/>
                <w:kern w:val="2"/>
              </w:rPr>
              <w:t>类区标准</w:t>
            </w:r>
          </w:p>
          <w:p w14:paraId="637BD0E9" w14:textId="48B5F668" w:rsidR="00C50372" w:rsidRPr="00A77437" w:rsidRDefault="00C50372" w:rsidP="00C50372">
            <w:pPr>
              <w:widowControl w:val="0"/>
              <w:adjustRightInd/>
              <w:snapToGrid/>
              <w:spacing w:after="0"/>
              <w:ind w:firstLine="422"/>
              <w:jc w:val="center"/>
              <w:rPr>
                <w:rFonts w:ascii="Calibri" w:hAnsi="Calibri"/>
                <w:b/>
                <w:kern w:val="2"/>
                <w:sz w:val="21"/>
                <w:szCs w:val="24"/>
                <w:lang w:val="zh-CN"/>
              </w:rPr>
            </w:pPr>
            <w:r w:rsidRPr="00A77437">
              <w:rPr>
                <w:rFonts w:ascii="Calibri" w:hAnsi="Calibri" w:hint="eastAsia"/>
                <w:b/>
                <w:kern w:val="2"/>
                <w:sz w:val="21"/>
                <w:szCs w:val="24"/>
                <w:lang w:val="zh-CN"/>
              </w:rPr>
              <w:t>表</w:t>
            </w:r>
            <w:r w:rsidR="003E78A3">
              <w:rPr>
                <w:rFonts w:ascii="Calibri" w:hAnsi="Calibri" w:hint="eastAsia"/>
                <w:b/>
                <w:kern w:val="2"/>
                <w:sz w:val="21"/>
                <w:szCs w:val="24"/>
                <w:lang w:val="zh-CN"/>
              </w:rPr>
              <w:t>1</w:t>
            </w:r>
            <w:r>
              <w:rPr>
                <w:rFonts w:ascii="Calibri" w:hAnsi="Calibri"/>
                <w:b/>
                <w:kern w:val="2"/>
                <w:sz w:val="21"/>
                <w:szCs w:val="24"/>
                <w:lang w:val="zh-CN"/>
              </w:rPr>
              <w:t>.1-4</w:t>
            </w:r>
            <w:r w:rsidRPr="00A77437">
              <w:rPr>
                <w:rFonts w:ascii="Calibri" w:hAnsi="Calibri" w:hint="eastAsia"/>
                <w:b/>
                <w:kern w:val="2"/>
                <w:sz w:val="21"/>
                <w:szCs w:val="24"/>
                <w:lang w:val="zh-CN"/>
              </w:rPr>
              <w:t xml:space="preserve">    </w:t>
            </w:r>
            <w:r w:rsidRPr="00A77437">
              <w:rPr>
                <w:rFonts w:ascii="Calibri" w:hAnsi="Calibri"/>
                <w:b/>
                <w:kern w:val="2"/>
                <w:sz w:val="21"/>
                <w:szCs w:val="24"/>
                <w:lang w:val="zh-CN"/>
              </w:rPr>
              <w:t>环境噪声标准限值</w:t>
            </w:r>
            <w:r w:rsidRPr="00A77437">
              <w:rPr>
                <w:rFonts w:ascii="Calibri" w:hAnsi="Calibri"/>
                <w:b/>
                <w:kern w:val="2"/>
                <w:sz w:val="21"/>
                <w:szCs w:val="24"/>
                <w:lang w:val="zh-CN"/>
              </w:rPr>
              <w:t xml:space="preserve">        </w:t>
            </w:r>
            <w:r w:rsidRPr="00A77437">
              <w:rPr>
                <w:rFonts w:ascii="Calibri" w:hAnsi="Calibri"/>
                <w:b/>
                <w:kern w:val="2"/>
                <w:sz w:val="21"/>
                <w:szCs w:val="24"/>
                <w:lang w:val="zh-CN"/>
              </w:rPr>
              <w:t>单位：</w:t>
            </w:r>
            <w:r w:rsidRPr="00A77437">
              <w:rPr>
                <w:rFonts w:ascii="Calibri" w:hAnsi="Calibri"/>
                <w:b/>
                <w:kern w:val="2"/>
                <w:sz w:val="21"/>
                <w:szCs w:val="24"/>
                <w:lang w:val="zh-CN"/>
              </w:rPr>
              <w:t>dB</w:t>
            </w:r>
            <w:r w:rsidRPr="00A77437">
              <w:rPr>
                <w:rFonts w:ascii="Calibri" w:hAnsi="Calibri"/>
                <w:b/>
                <w:kern w:val="2"/>
                <w:sz w:val="21"/>
                <w:szCs w:val="24"/>
                <w:lang w:val="zh-CN"/>
              </w:rPr>
              <w:t>（</w:t>
            </w:r>
            <w:r w:rsidRPr="00A77437">
              <w:rPr>
                <w:rFonts w:ascii="Calibri" w:hAnsi="Calibri"/>
                <w:b/>
                <w:kern w:val="2"/>
                <w:sz w:val="21"/>
                <w:szCs w:val="24"/>
                <w:lang w:val="zh-CN"/>
              </w:rPr>
              <w:t>A</w:t>
            </w:r>
            <w:r w:rsidRPr="00A77437">
              <w:rPr>
                <w:rFonts w:ascii="Calibri" w:hAnsi="Calibri"/>
                <w:b/>
                <w:kern w:val="2"/>
                <w:sz w:val="21"/>
                <w:szCs w:val="24"/>
                <w:lang w:val="zh-CN"/>
              </w:rPr>
              <w:t>）</w:t>
            </w:r>
          </w:p>
          <w:tbl>
            <w:tblPr>
              <w:tblW w:w="7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3027"/>
              <w:gridCol w:w="2057"/>
            </w:tblGrid>
            <w:tr w:rsidR="00C50372" w:rsidRPr="00A77437" w14:paraId="7B7FC082" w14:textId="77777777" w:rsidTr="00361BC6">
              <w:trPr>
                <w:jc w:val="center"/>
              </w:trPr>
              <w:tc>
                <w:tcPr>
                  <w:tcW w:w="2827" w:type="dxa"/>
                  <w:tcBorders>
                    <w:top w:val="single" w:sz="12" w:space="0" w:color="auto"/>
                    <w:left w:val="nil"/>
                    <w:bottom w:val="single" w:sz="12" w:space="0" w:color="auto"/>
                  </w:tcBorders>
                  <w:vAlign w:val="center"/>
                </w:tcPr>
                <w:p w14:paraId="200A7767" w14:textId="77777777" w:rsidR="00C50372" w:rsidRPr="00A77437" w:rsidRDefault="00C50372" w:rsidP="00C50372">
                  <w:pPr>
                    <w:widowControl w:val="0"/>
                    <w:adjustRightInd/>
                    <w:snapToGrid/>
                    <w:spacing w:after="0"/>
                    <w:ind w:firstLine="420"/>
                    <w:jc w:val="center"/>
                    <w:rPr>
                      <w:rFonts w:ascii="Calibri" w:hAnsi="Calibri"/>
                      <w:kern w:val="2"/>
                      <w:sz w:val="21"/>
                    </w:rPr>
                  </w:pPr>
                  <w:r w:rsidRPr="00A77437">
                    <w:rPr>
                      <w:rFonts w:ascii="Calibri" w:hAnsi="Calibri"/>
                      <w:kern w:val="2"/>
                      <w:sz w:val="21"/>
                    </w:rPr>
                    <w:t>类别</w:t>
                  </w:r>
                </w:p>
              </w:tc>
              <w:tc>
                <w:tcPr>
                  <w:tcW w:w="3027" w:type="dxa"/>
                  <w:tcBorders>
                    <w:top w:val="single" w:sz="12" w:space="0" w:color="auto"/>
                    <w:bottom w:val="single" w:sz="12" w:space="0" w:color="auto"/>
                  </w:tcBorders>
                  <w:vAlign w:val="center"/>
                </w:tcPr>
                <w:p w14:paraId="4C936E74" w14:textId="77777777" w:rsidR="00C50372" w:rsidRPr="00A77437" w:rsidRDefault="00C50372" w:rsidP="00C50372">
                  <w:pPr>
                    <w:widowControl w:val="0"/>
                    <w:adjustRightInd/>
                    <w:snapToGrid/>
                    <w:spacing w:after="0"/>
                    <w:ind w:firstLine="420"/>
                    <w:jc w:val="center"/>
                    <w:rPr>
                      <w:rFonts w:ascii="Calibri" w:hAnsi="Calibri"/>
                      <w:kern w:val="2"/>
                      <w:sz w:val="21"/>
                    </w:rPr>
                  </w:pPr>
                  <w:r w:rsidRPr="00A77437">
                    <w:rPr>
                      <w:rFonts w:ascii="Calibri" w:hAnsi="Calibri"/>
                      <w:kern w:val="2"/>
                      <w:sz w:val="21"/>
                    </w:rPr>
                    <w:t>昼间</w:t>
                  </w:r>
                </w:p>
              </w:tc>
              <w:tc>
                <w:tcPr>
                  <w:tcW w:w="2057" w:type="dxa"/>
                  <w:tcBorders>
                    <w:top w:val="single" w:sz="12" w:space="0" w:color="auto"/>
                    <w:bottom w:val="single" w:sz="12" w:space="0" w:color="auto"/>
                    <w:right w:val="nil"/>
                  </w:tcBorders>
                  <w:vAlign w:val="center"/>
                </w:tcPr>
                <w:p w14:paraId="4F012F48" w14:textId="77777777" w:rsidR="00C50372" w:rsidRPr="00A77437" w:rsidRDefault="00C50372" w:rsidP="00C50372">
                  <w:pPr>
                    <w:widowControl w:val="0"/>
                    <w:adjustRightInd/>
                    <w:snapToGrid/>
                    <w:spacing w:after="0"/>
                    <w:ind w:firstLine="420"/>
                    <w:jc w:val="center"/>
                    <w:rPr>
                      <w:rFonts w:ascii="Calibri" w:hAnsi="Calibri"/>
                      <w:kern w:val="2"/>
                      <w:sz w:val="21"/>
                    </w:rPr>
                  </w:pPr>
                  <w:r w:rsidRPr="00A77437">
                    <w:rPr>
                      <w:rFonts w:ascii="Calibri" w:hAnsi="Calibri"/>
                      <w:kern w:val="2"/>
                      <w:sz w:val="21"/>
                    </w:rPr>
                    <w:t>夜间</w:t>
                  </w:r>
                </w:p>
              </w:tc>
            </w:tr>
            <w:tr w:rsidR="00C50372" w:rsidRPr="00A77437" w14:paraId="55AD6F81" w14:textId="77777777" w:rsidTr="00361BC6">
              <w:trPr>
                <w:jc w:val="center"/>
              </w:trPr>
              <w:tc>
                <w:tcPr>
                  <w:tcW w:w="2827" w:type="dxa"/>
                  <w:tcBorders>
                    <w:top w:val="single" w:sz="12" w:space="0" w:color="auto"/>
                    <w:left w:val="nil"/>
                    <w:bottom w:val="single" w:sz="12" w:space="0" w:color="auto"/>
                  </w:tcBorders>
                  <w:vAlign w:val="center"/>
                </w:tcPr>
                <w:p w14:paraId="6F0935E2" w14:textId="468E8CFE" w:rsidR="00C50372" w:rsidRPr="00A77437" w:rsidRDefault="009A6E57" w:rsidP="00C50372">
                  <w:pPr>
                    <w:widowControl w:val="0"/>
                    <w:adjustRightInd/>
                    <w:snapToGrid/>
                    <w:spacing w:after="0"/>
                    <w:ind w:firstLine="420"/>
                    <w:jc w:val="center"/>
                    <w:rPr>
                      <w:rFonts w:ascii="Calibri" w:hAnsi="Calibri"/>
                      <w:kern w:val="2"/>
                      <w:sz w:val="21"/>
                    </w:rPr>
                  </w:pPr>
                  <w:r>
                    <w:rPr>
                      <w:rFonts w:ascii="Calibri" w:hAnsi="Calibri"/>
                      <w:kern w:val="2"/>
                      <w:sz w:val="21"/>
                    </w:rPr>
                    <w:t>3</w:t>
                  </w:r>
                </w:p>
              </w:tc>
              <w:tc>
                <w:tcPr>
                  <w:tcW w:w="3027" w:type="dxa"/>
                  <w:tcBorders>
                    <w:top w:val="single" w:sz="12" w:space="0" w:color="auto"/>
                    <w:bottom w:val="single" w:sz="12" w:space="0" w:color="auto"/>
                  </w:tcBorders>
                  <w:vAlign w:val="center"/>
                </w:tcPr>
                <w:p w14:paraId="4F650647" w14:textId="49A98742" w:rsidR="00C50372" w:rsidRPr="00A77437" w:rsidRDefault="009A6E57" w:rsidP="00C50372">
                  <w:pPr>
                    <w:widowControl w:val="0"/>
                    <w:adjustRightInd/>
                    <w:snapToGrid/>
                    <w:spacing w:after="0"/>
                    <w:ind w:firstLine="420"/>
                    <w:jc w:val="center"/>
                    <w:rPr>
                      <w:rFonts w:ascii="Calibri" w:hAnsi="Calibri"/>
                      <w:kern w:val="2"/>
                      <w:sz w:val="21"/>
                    </w:rPr>
                  </w:pPr>
                  <w:r>
                    <w:rPr>
                      <w:rFonts w:ascii="Calibri" w:hAnsi="Calibri"/>
                      <w:kern w:val="2"/>
                      <w:sz w:val="21"/>
                    </w:rPr>
                    <w:t>65</w:t>
                  </w:r>
                </w:p>
              </w:tc>
              <w:tc>
                <w:tcPr>
                  <w:tcW w:w="2057" w:type="dxa"/>
                  <w:tcBorders>
                    <w:top w:val="single" w:sz="12" w:space="0" w:color="auto"/>
                    <w:bottom w:val="single" w:sz="12" w:space="0" w:color="auto"/>
                    <w:right w:val="nil"/>
                  </w:tcBorders>
                  <w:vAlign w:val="center"/>
                </w:tcPr>
                <w:p w14:paraId="71AEB046" w14:textId="31BCD519" w:rsidR="00C50372" w:rsidRPr="00A77437" w:rsidRDefault="009A6E57" w:rsidP="00C50372">
                  <w:pPr>
                    <w:widowControl w:val="0"/>
                    <w:adjustRightInd/>
                    <w:snapToGrid/>
                    <w:spacing w:after="0"/>
                    <w:ind w:firstLine="420"/>
                    <w:jc w:val="center"/>
                    <w:rPr>
                      <w:rFonts w:ascii="Calibri" w:hAnsi="Calibri"/>
                      <w:kern w:val="2"/>
                      <w:sz w:val="21"/>
                    </w:rPr>
                  </w:pPr>
                  <w:r>
                    <w:rPr>
                      <w:rFonts w:ascii="Calibri" w:hAnsi="Calibri"/>
                      <w:kern w:val="2"/>
                      <w:sz w:val="21"/>
                    </w:rPr>
                    <w:t>55</w:t>
                  </w:r>
                </w:p>
              </w:tc>
            </w:tr>
          </w:tbl>
          <w:p w14:paraId="799B8E49" w14:textId="77777777" w:rsidR="00C50372" w:rsidRPr="00A77437" w:rsidRDefault="00C50372" w:rsidP="00C50372">
            <w:pPr>
              <w:widowControl w:val="0"/>
              <w:adjustRightInd/>
              <w:snapToGrid/>
              <w:spacing w:after="0" w:line="360" w:lineRule="auto"/>
              <w:ind w:firstLine="360"/>
              <w:jc w:val="both"/>
              <w:rPr>
                <w:rFonts w:ascii="Calibri" w:hAnsi="宋体" w:hint="eastAsia"/>
                <w:kern w:val="2"/>
                <w:sz w:val="20"/>
                <w:szCs w:val="18"/>
              </w:rPr>
            </w:pPr>
            <w:r w:rsidRPr="00A77437">
              <w:rPr>
                <w:rFonts w:ascii="Calibri" w:hAnsi="宋体"/>
                <w:kern w:val="2"/>
                <w:sz w:val="20"/>
                <w:szCs w:val="18"/>
              </w:rPr>
              <w:t>备注：夜间突发的噪声，其最大声级超过环境噪声限值的幅度不得高于</w:t>
            </w:r>
            <w:r w:rsidRPr="00A77437">
              <w:rPr>
                <w:rFonts w:ascii="Calibri" w:hAnsi="Calibri"/>
                <w:kern w:val="2"/>
                <w:sz w:val="20"/>
                <w:szCs w:val="18"/>
              </w:rPr>
              <w:t>15dB</w:t>
            </w:r>
            <w:r w:rsidRPr="00A77437">
              <w:rPr>
                <w:rFonts w:ascii="Calibri" w:hAnsi="宋体"/>
                <w:kern w:val="2"/>
                <w:sz w:val="20"/>
                <w:szCs w:val="18"/>
              </w:rPr>
              <w:t>（</w:t>
            </w:r>
            <w:r w:rsidRPr="00A77437">
              <w:rPr>
                <w:rFonts w:ascii="Calibri" w:hAnsi="Calibri"/>
                <w:kern w:val="2"/>
                <w:sz w:val="20"/>
                <w:szCs w:val="18"/>
              </w:rPr>
              <w:t>A</w:t>
            </w:r>
            <w:r w:rsidRPr="00A77437">
              <w:rPr>
                <w:rFonts w:ascii="Calibri" w:hAnsi="宋体"/>
                <w:kern w:val="2"/>
                <w:sz w:val="20"/>
                <w:szCs w:val="18"/>
              </w:rPr>
              <w:t>）。</w:t>
            </w:r>
          </w:p>
          <w:p w14:paraId="5FAE9256" w14:textId="77777777" w:rsidR="00C50372" w:rsidRPr="00A77437" w:rsidRDefault="00C50372" w:rsidP="00C50372">
            <w:pPr>
              <w:keepNext/>
              <w:keepLines/>
              <w:widowControl w:val="0"/>
              <w:adjustRightInd/>
              <w:snapToGrid/>
              <w:spacing w:after="0" w:line="360" w:lineRule="auto"/>
              <w:jc w:val="both"/>
              <w:outlineLvl w:val="2"/>
              <w:rPr>
                <w:rFonts w:ascii="Calibri" w:hAnsi="Calibri"/>
                <w:b/>
                <w:bCs/>
                <w:kern w:val="2"/>
                <w:szCs w:val="32"/>
              </w:rPr>
            </w:pPr>
          </w:p>
          <w:p w14:paraId="4730C4FC" w14:textId="3948E5DD"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w:t>
            </w:r>
            <w:r w:rsidR="00C50372" w:rsidRPr="00A77437">
              <w:rPr>
                <w:rFonts w:ascii="Calibri" w:hAnsi="Calibri" w:hint="eastAsia"/>
                <w:b/>
                <w:bCs/>
                <w:kern w:val="2"/>
                <w:szCs w:val="32"/>
              </w:rPr>
              <w:t>2</w:t>
            </w:r>
            <w:r w:rsidR="00C50372" w:rsidRPr="00A77437">
              <w:rPr>
                <w:rFonts w:ascii="Calibri" w:hAnsi="Calibri" w:hint="eastAsia"/>
                <w:b/>
                <w:bCs/>
                <w:kern w:val="2"/>
                <w:szCs w:val="32"/>
              </w:rPr>
              <w:t>、污染物排放标准</w:t>
            </w:r>
          </w:p>
          <w:p w14:paraId="3501C5EC" w14:textId="7238156F"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w:t>
            </w:r>
            <w:r w:rsidR="00C50372" w:rsidRPr="00A77437">
              <w:rPr>
                <w:rFonts w:ascii="Calibri" w:hAnsi="Calibri" w:hint="eastAsia"/>
                <w:b/>
                <w:bCs/>
                <w:kern w:val="2"/>
                <w:szCs w:val="32"/>
              </w:rPr>
              <w:t>2.1</w:t>
            </w:r>
            <w:r w:rsidR="00C50372" w:rsidRPr="00A77437">
              <w:rPr>
                <w:rFonts w:ascii="Calibri" w:hAnsi="Calibri" w:hint="eastAsia"/>
                <w:b/>
                <w:bCs/>
                <w:kern w:val="2"/>
                <w:szCs w:val="32"/>
              </w:rPr>
              <w:t>废气</w:t>
            </w:r>
          </w:p>
          <w:p w14:paraId="2012C86D" w14:textId="77777777" w:rsidR="00C50372" w:rsidRDefault="00C50372" w:rsidP="00C50372">
            <w:pPr>
              <w:widowControl w:val="0"/>
              <w:adjustRightInd/>
              <w:snapToGrid/>
              <w:spacing w:after="0" w:line="360" w:lineRule="auto"/>
              <w:ind w:firstLineChars="200" w:firstLine="480"/>
              <w:jc w:val="both"/>
            </w:pPr>
            <w:r>
              <w:t>工业废气颗粒物、硫酸雾执行《大气污染物综合排放标准》（</w:t>
            </w:r>
            <w:r>
              <w:rPr>
                <w:rFonts w:ascii="Times New Roman" w:eastAsia="Times New Roman"/>
              </w:rPr>
              <w:t>GB16297-1996</w:t>
            </w:r>
            <w:r>
              <w:t>）中表</w:t>
            </w:r>
            <w:r>
              <w:rPr>
                <w:rFonts w:ascii="Times New Roman" w:eastAsia="Times New Roman"/>
              </w:rPr>
              <w:t>2</w:t>
            </w:r>
            <w:r>
              <w:t>标准限值。</w:t>
            </w:r>
            <w:r>
              <w:rPr>
                <w:spacing w:val="-1"/>
              </w:rPr>
              <w:t>运营期烘干工序使用</w:t>
            </w:r>
            <w:r>
              <w:rPr>
                <w:rFonts w:hint="eastAsia"/>
                <w:spacing w:val="-1"/>
              </w:rPr>
              <w:t>天然气热风炉</w:t>
            </w:r>
            <w:r>
              <w:rPr>
                <w:spacing w:val="-1"/>
              </w:rPr>
              <w:t>间接加热，废气经</w:t>
            </w:r>
            <w:r>
              <w:rPr>
                <w:rFonts w:ascii="Times New Roman" w:eastAsia="Times New Roman"/>
              </w:rPr>
              <w:t>1</w:t>
            </w:r>
            <w:r>
              <w:rPr>
                <w:spacing w:val="-4"/>
              </w:rPr>
              <w:t>套布袋除</w:t>
            </w:r>
            <w:r>
              <w:rPr>
                <w:spacing w:val="-7"/>
              </w:rPr>
              <w:t>尘器处理后通过</w:t>
            </w:r>
            <w:r>
              <w:rPr>
                <w:rFonts w:ascii="Times New Roman" w:eastAsia="Times New Roman"/>
              </w:rPr>
              <w:t>1</w:t>
            </w:r>
            <w:r>
              <w:rPr>
                <w:spacing w:val="-26"/>
              </w:rPr>
              <w:t>根</w:t>
            </w:r>
            <w:r>
              <w:rPr>
                <w:rFonts w:ascii="Times New Roman" w:eastAsia="Times New Roman"/>
              </w:rPr>
              <w:t>15m</w:t>
            </w:r>
            <w:r>
              <w:rPr>
                <w:spacing w:val="-1"/>
              </w:rPr>
              <w:t>烟囱排放，废气参照执行《锅炉大气污染物排</w:t>
            </w:r>
            <w:r>
              <w:t>放标准》（</w:t>
            </w:r>
            <w:r>
              <w:rPr>
                <w:rFonts w:ascii="Times New Roman" w:eastAsia="Times New Roman"/>
              </w:rPr>
              <w:t>GB13271-2014</w:t>
            </w:r>
            <w:r>
              <w:t>）</w:t>
            </w:r>
            <w:r>
              <w:rPr>
                <w:spacing w:val="-21"/>
              </w:rPr>
              <w:t>中表</w:t>
            </w:r>
            <w:r>
              <w:rPr>
                <w:rFonts w:ascii="Times New Roman" w:eastAsia="Times New Roman"/>
              </w:rPr>
              <w:t>2</w:t>
            </w:r>
            <w:r>
              <w:rPr>
                <w:rFonts w:hint="eastAsia"/>
              </w:rPr>
              <w:t>燃气</w:t>
            </w:r>
            <w:r>
              <w:t>锅炉标准限值。食堂油烟废气排放执行《饮食业油烟排放标准（试行）》（</w:t>
            </w:r>
            <w:r>
              <w:rPr>
                <w:rFonts w:ascii="Times New Roman" w:eastAsia="Times New Roman"/>
              </w:rPr>
              <w:t>GB18483-2001</w:t>
            </w:r>
            <w:r>
              <w:t>）中的</w:t>
            </w:r>
            <w:r>
              <w:rPr>
                <w:rFonts w:hint="eastAsia"/>
              </w:rPr>
              <w:t>中</w:t>
            </w:r>
            <w:r>
              <w:t>型规模标准</w:t>
            </w:r>
            <w:r>
              <w:rPr>
                <w:rFonts w:hint="eastAsia"/>
              </w:rPr>
              <w:t>。</w:t>
            </w:r>
          </w:p>
          <w:p w14:paraId="0B9FC156" w14:textId="237229D1" w:rsidR="00C50372" w:rsidRDefault="00C50372" w:rsidP="00C50372">
            <w:pPr>
              <w:pStyle w:val="TableParagraph"/>
              <w:tabs>
                <w:tab w:val="left" w:pos="2736"/>
              </w:tabs>
              <w:spacing w:line="279" w:lineRule="exact"/>
              <w:ind w:left="1947"/>
              <w:rPr>
                <w:rFonts w:hint="eastAsia"/>
                <w:b/>
              </w:rPr>
            </w:pPr>
            <w:r>
              <w:rPr>
                <w:b/>
              </w:rPr>
              <w:t>表</w:t>
            </w:r>
            <w:r>
              <w:rPr>
                <w:b/>
                <w:spacing w:val="-55"/>
              </w:rPr>
              <w:t xml:space="preserve"> </w:t>
            </w:r>
            <w:r w:rsidR="003E78A3">
              <w:rPr>
                <w:rFonts w:ascii="Times New Roman" w:eastAsiaTheme="minorEastAsia" w:hint="eastAsia"/>
                <w:b/>
              </w:rPr>
              <w:t>1</w:t>
            </w:r>
            <w:r>
              <w:rPr>
                <w:rFonts w:ascii="Times New Roman" w:eastAsiaTheme="minorEastAsia"/>
                <w:b/>
              </w:rPr>
              <w:t xml:space="preserve">.2-1  </w:t>
            </w:r>
            <w:r>
              <w:rPr>
                <w:b/>
              </w:rPr>
              <w:t>大气污染物有组织废气排放标准</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0"/>
              <w:gridCol w:w="1567"/>
              <w:gridCol w:w="1230"/>
              <w:gridCol w:w="804"/>
              <w:gridCol w:w="2984"/>
            </w:tblGrid>
            <w:tr w:rsidR="00C50372" w14:paraId="05C0A4B2" w14:textId="77777777" w:rsidTr="00361BC6">
              <w:trPr>
                <w:trHeight w:val="571"/>
                <w:jc w:val="center"/>
              </w:trPr>
              <w:tc>
                <w:tcPr>
                  <w:tcW w:w="856" w:type="pct"/>
                  <w:vMerge w:val="restart"/>
                  <w:vAlign w:val="center"/>
                </w:tcPr>
                <w:p w14:paraId="0AC8BB84" w14:textId="77777777" w:rsidR="00C50372" w:rsidRDefault="00C50372" w:rsidP="00C50372">
                  <w:pPr>
                    <w:pStyle w:val="TableParagraph"/>
                    <w:jc w:val="center"/>
                    <w:rPr>
                      <w:rFonts w:ascii="Times New Roman" w:hint="eastAsia"/>
                    </w:rPr>
                  </w:pPr>
                  <w:proofErr w:type="spellStart"/>
                  <w:r>
                    <w:rPr>
                      <w:b/>
                      <w:sz w:val="21"/>
                    </w:rPr>
                    <w:t>污染物名称</w:t>
                  </w:r>
                  <w:proofErr w:type="spellEnd"/>
                </w:p>
              </w:tc>
              <w:tc>
                <w:tcPr>
                  <w:tcW w:w="986" w:type="pct"/>
                  <w:vMerge w:val="restart"/>
                  <w:vAlign w:val="center"/>
                </w:tcPr>
                <w:p w14:paraId="51CE5E11" w14:textId="77777777" w:rsidR="00C50372" w:rsidRDefault="00C50372" w:rsidP="00C50372">
                  <w:pPr>
                    <w:pStyle w:val="TableParagraph"/>
                    <w:jc w:val="center"/>
                    <w:rPr>
                      <w:rFonts w:ascii="Times New Roman" w:hint="eastAsia"/>
                      <w:lang w:eastAsia="zh-CN"/>
                    </w:rPr>
                  </w:pPr>
                  <w:r>
                    <w:rPr>
                      <w:b/>
                      <w:sz w:val="21"/>
                      <w:lang w:eastAsia="zh-CN"/>
                    </w:rPr>
                    <w:t>最高允许排放</w:t>
                  </w:r>
                  <w:r>
                    <w:rPr>
                      <w:b/>
                      <w:spacing w:val="-27"/>
                      <w:sz w:val="21"/>
                      <w:lang w:eastAsia="zh-CN"/>
                    </w:rPr>
                    <w:t>浓度</w:t>
                  </w:r>
                  <w:r>
                    <w:rPr>
                      <w:b/>
                      <w:spacing w:val="-4"/>
                      <w:sz w:val="21"/>
                      <w:lang w:eastAsia="zh-CN"/>
                    </w:rPr>
                    <w:t>（</w:t>
                  </w:r>
                  <w:r>
                    <w:rPr>
                      <w:rFonts w:ascii="Times New Roman" w:eastAsia="Times New Roman"/>
                      <w:b/>
                      <w:spacing w:val="-4"/>
                      <w:sz w:val="21"/>
                      <w:lang w:eastAsia="zh-CN"/>
                    </w:rPr>
                    <w:t>mg/m</w:t>
                  </w:r>
                  <w:r>
                    <w:rPr>
                      <w:rFonts w:ascii="Times New Roman" w:eastAsia="Times New Roman"/>
                      <w:b/>
                      <w:spacing w:val="-4"/>
                      <w:sz w:val="21"/>
                      <w:vertAlign w:val="superscript"/>
                      <w:lang w:eastAsia="zh-CN"/>
                    </w:rPr>
                    <w:t>3</w:t>
                  </w:r>
                  <w:r>
                    <w:rPr>
                      <w:b/>
                      <w:spacing w:val="-4"/>
                      <w:sz w:val="21"/>
                      <w:lang w:eastAsia="zh-CN"/>
                    </w:rPr>
                    <w:t>）</w:t>
                  </w:r>
                </w:p>
              </w:tc>
              <w:tc>
                <w:tcPr>
                  <w:tcW w:w="1280" w:type="pct"/>
                  <w:gridSpan w:val="2"/>
                  <w:vAlign w:val="center"/>
                </w:tcPr>
                <w:p w14:paraId="74FB84F8" w14:textId="77777777" w:rsidR="00C50372" w:rsidRDefault="00C50372" w:rsidP="00C50372">
                  <w:pPr>
                    <w:pStyle w:val="TableParagraph"/>
                    <w:spacing w:before="3"/>
                    <w:ind w:left="87" w:right="66"/>
                    <w:jc w:val="center"/>
                    <w:rPr>
                      <w:rFonts w:hint="eastAsia"/>
                      <w:b/>
                      <w:sz w:val="21"/>
                      <w:lang w:eastAsia="zh-CN"/>
                    </w:rPr>
                  </w:pPr>
                  <w:r>
                    <w:rPr>
                      <w:b/>
                      <w:sz w:val="21"/>
                      <w:lang w:eastAsia="zh-CN"/>
                    </w:rPr>
                    <w:t>最高允许排放速率</w:t>
                  </w:r>
                </w:p>
                <w:p w14:paraId="70291347" w14:textId="77777777" w:rsidR="00C50372" w:rsidRDefault="00C50372" w:rsidP="00C50372">
                  <w:pPr>
                    <w:pStyle w:val="TableParagraph"/>
                    <w:jc w:val="center"/>
                    <w:rPr>
                      <w:rFonts w:ascii="Times New Roman" w:hint="eastAsia"/>
                      <w:lang w:eastAsia="zh-CN"/>
                    </w:rPr>
                  </w:pPr>
                  <w:r>
                    <w:rPr>
                      <w:b/>
                      <w:sz w:val="21"/>
                      <w:lang w:eastAsia="zh-CN"/>
                    </w:rPr>
                    <w:t>（</w:t>
                  </w:r>
                  <w:r>
                    <w:rPr>
                      <w:rFonts w:ascii="Times New Roman" w:eastAsia="Times New Roman"/>
                      <w:b/>
                      <w:sz w:val="21"/>
                      <w:lang w:eastAsia="zh-CN"/>
                    </w:rPr>
                    <w:t>kg/h</w:t>
                  </w:r>
                  <w:r>
                    <w:rPr>
                      <w:b/>
                      <w:sz w:val="21"/>
                      <w:lang w:eastAsia="zh-CN"/>
                    </w:rPr>
                    <w:t>）</w:t>
                  </w:r>
                </w:p>
              </w:tc>
              <w:tc>
                <w:tcPr>
                  <w:tcW w:w="1878" w:type="pct"/>
                  <w:vMerge w:val="restart"/>
                  <w:vAlign w:val="center"/>
                </w:tcPr>
                <w:p w14:paraId="72D58E4A" w14:textId="77777777" w:rsidR="00C50372" w:rsidRDefault="00C50372" w:rsidP="00C50372">
                  <w:pPr>
                    <w:pStyle w:val="TableParagraph"/>
                    <w:jc w:val="center"/>
                    <w:rPr>
                      <w:rFonts w:ascii="Times New Roman" w:hint="eastAsia"/>
                      <w:lang w:eastAsia="zh-CN"/>
                    </w:rPr>
                  </w:pPr>
                  <w:proofErr w:type="spellStart"/>
                  <w:r>
                    <w:rPr>
                      <w:b/>
                      <w:sz w:val="21"/>
                    </w:rPr>
                    <w:t>标准来源</w:t>
                  </w:r>
                  <w:proofErr w:type="spellEnd"/>
                </w:p>
              </w:tc>
            </w:tr>
            <w:tr w:rsidR="00C50372" w14:paraId="00AD932F" w14:textId="77777777" w:rsidTr="00361BC6">
              <w:trPr>
                <w:trHeight w:val="557"/>
                <w:jc w:val="center"/>
              </w:trPr>
              <w:tc>
                <w:tcPr>
                  <w:tcW w:w="856" w:type="pct"/>
                  <w:vMerge/>
                  <w:vAlign w:val="center"/>
                </w:tcPr>
                <w:p w14:paraId="4A7B0539" w14:textId="77777777" w:rsidR="00C50372" w:rsidRDefault="00C50372" w:rsidP="00C50372">
                  <w:pPr>
                    <w:jc w:val="center"/>
                    <w:rPr>
                      <w:sz w:val="2"/>
                      <w:szCs w:val="2"/>
                      <w:lang w:eastAsia="zh-CN"/>
                    </w:rPr>
                  </w:pPr>
                </w:p>
              </w:tc>
              <w:tc>
                <w:tcPr>
                  <w:tcW w:w="986" w:type="pct"/>
                  <w:vMerge/>
                  <w:vAlign w:val="center"/>
                </w:tcPr>
                <w:p w14:paraId="6C843D43" w14:textId="77777777" w:rsidR="00C50372" w:rsidRDefault="00C50372" w:rsidP="00C50372">
                  <w:pPr>
                    <w:jc w:val="center"/>
                    <w:rPr>
                      <w:sz w:val="2"/>
                      <w:szCs w:val="2"/>
                      <w:lang w:eastAsia="zh-CN"/>
                    </w:rPr>
                  </w:pPr>
                </w:p>
              </w:tc>
              <w:tc>
                <w:tcPr>
                  <w:tcW w:w="774" w:type="pct"/>
                  <w:vAlign w:val="center"/>
                </w:tcPr>
                <w:p w14:paraId="282F2036" w14:textId="77777777" w:rsidR="00C50372" w:rsidRDefault="00C50372" w:rsidP="00C50372">
                  <w:pPr>
                    <w:pStyle w:val="TableParagraph"/>
                    <w:spacing w:before="3"/>
                    <w:ind w:left="275"/>
                    <w:jc w:val="center"/>
                    <w:rPr>
                      <w:rFonts w:hint="eastAsia"/>
                      <w:b/>
                      <w:sz w:val="21"/>
                    </w:rPr>
                  </w:pPr>
                  <w:proofErr w:type="spellStart"/>
                  <w:r>
                    <w:rPr>
                      <w:b/>
                      <w:sz w:val="21"/>
                    </w:rPr>
                    <w:t>排气筒</w:t>
                  </w:r>
                  <w:proofErr w:type="spellEnd"/>
                </w:p>
                <w:p w14:paraId="32F38E9C" w14:textId="77777777" w:rsidR="00C50372" w:rsidRDefault="00C50372" w:rsidP="00C50372">
                  <w:pPr>
                    <w:pStyle w:val="TableParagraph"/>
                    <w:jc w:val="center"/>
                    <w:rPr>
                      <w:rFonts w:ascii="Times New Roman" w:hint="eastAsia"/>
                      <w:lang w:eastAsia="zh-CN"/>
                    </w:rPr>
                  </w:pPr>
                  <w:r>
                    <w:rPr>
                      <w:b/>
                      <w:sz w:val="21"/>
                    </w:rPr>
                    <w:t>（</w:t>
                  </w:r>
                  <w:r>
                    <w:rPr>
                      <w:rFonts w:ascii="Times New Roman" w:eastAsia="Times New Roman"/>
                      <w:b/>
                      <w:sz w:val="21"/>
                    </w:rPr>
                    <w:t>m</w:t>
                  </w:r>
                  <w:r>
                    <w:rPr>
                      <w:b/>
                      <w:sz w:val="21"/>
                    </w:rPr>
                    <w:t>）</w:t>
                  </w:r>
                </w:p>
              </w:tc>
              <w:tc>
                <w:tcPr>
                  <w:tcW w:w="505" w:type="pct"/>
                  <w:vAlign w:val="center"/>
                </w:tcPr>
                <w:p w14:paraId="44B2CC17" w14:textId="77777777" w:rsidR="00C50372" w:rsidRDefault="00C50372" w:rsidP="00C50372">
                  <w:pPr>
                    <w:pStyle w:val="TableParagraph"/>
                    <w:jc w:val="center"/>
                    <w:rPr>
                      <w:rFonts w:ascii="Times New Roman" w:hint="eastAsia"/>
                      <w:lang w:eastAsia="zh-CN"/>
                    </w:rPr>
                  </w:pPr>
                  <w:proofErr w:type="spellStart"/>
                  <w:r>
                    <w:rPr>
                      <w:b/>
                      <w:sz w:val="21"/>
                    </w:rPr>
                    <w:t>二级</w:t>
                  </w:r>
                  <w:proofErr w:type="spellEnd"/>
                </w:p>
              </w:tc>
              <w:tc>
                <w:tcPr>
                  <w:tcW w:w="1878" w:type="pct"/>
                  <w:vMerge/>
                  <w:vAlign w:val="center"/>
                </w:tcPr>
                <w:p w14:paraId="1A4C6AE5" w14:textId="77777777" w:rsidR="00C50372" w:rsidRDefault="00C50372" w:rsidP="00C50372">
                  <w:pPr>
                    <w:rPr>
                      <w:sz w:val="2"/>
                      <w:szCs w:val="2"/>
                      <w:lang w:eastAsia="zh-CN"/>
                    </w:rPr>
                  </w:pPr>
                </w:p>
              </w:tc>
            </w:tr>
            <w:tr w:rsidR="00C50372" w14:paraId="30F5C4CF" w14:textId="77777777" w:rsidTr="00361BC6">
              <w:trPr>
                <w:trHeight w:val="348"/>
                <w:jc w:val="center"/>
              </w:trPr>
              <w:tc>
                <w:tcPr>
                  <w:tcW w:w="856" w:type="pct"/>
                  <w:vAlign w:val="center"/>
                </w:tcPr>
                <w:p w14:paraId="1DF42A33" w14:textId="77777777" w:rsidR="00C50372" w:rsidRDefault="00C50372" w:rsidP="00C50372">
                  <w:pPr>
                    <w:pStyle w:val="TableParagraph"/>
                    <w:jc w:val="center"/>
                    <w:rPr>
                      <w:rFonts w:ascii="Times New Roman" w:hint="eastAsia"/>
                      <w:lang w:eastAsia="zh-CN"/>
                    </w:rPr>
                  </w:pPr>
                  <w:proofErr w:type="spellStart"/>
                  <w:r>
                    <w:rPr>
                      <w:sz w:val="21"/>
                    </w:rPr>
                    <w:t>颗粒物</w:t>
                  </w:r>
                  <w:proofErr w:type="spellEnd"/>
                </w:p>
              </w:tc>
              <w:tc>
                <w:tcPr>
                  <w:tcW w:w="986" w:type="pct"/>
                  <w:vAlign w:val="center"/>
                </w:tcPr>
                <w:p w14:paraId="3B039BE1" w14:textId="77777777" w:rsidR="00C50372" w:rsidRDefault="00C50372" w:rsidP="00C50372">
                  <w:pPr>
                    <w:pStyle w:val="TableParagraph"/>
                    <w:jc w:val="center"/>
                    <w:rPr>
                      <w:rFonts w:ascii="Times New Roman" w:hint="eastAsia"/>
                      <w:lang w:eastAsia="zh-CN"/>
                    </w:rPr>
                  </w:pPr>
                  <w:r>
                    <w:rPr>
                      <w:rFonts w:ascii="Times New Roman"/>
                      <w:sz w:val="21"/>
                    </w:rPr>
                    <w:t>120</w:t>
                  </w:r>
                </w:p>
              </w:tc>
              <w:tc>
                <w:tcPr>
                  <w:tcW w:w="774" w:type="pct"/>
                  <w:vAlign w:val="center"/>
                </w:tcPr>
                <w:p w14:paraId="147FD24E" w14:textId="77777777" w:rsidR="00C50372" w:rsidRDefault="00C50372" w:rsidP="00C50372">
                  <w:pPr>
                    <w:pStyle w:val="TableParagraph"/>
                    <w:jc w:val="center"/>
                    <w:rPr>
                      <w:rFonts w:ascii="Times New Roman" w:hint="eastAsia"/>
                      <w:lang w:eastAsia="zh-CN"/>
                    </w:rPr>
                  </w:pPr>
                  <w:r>
                    <w:rPr>
                      <w:rFonts w:ascii="Times New Roman"/>
                      <w:sz w:val="21"/>
                    </w:rPr>
                    <w:t>15</w:t>
                  </w:r>
                </w:p>
              </w:tc>
              <w:tc>
                <w:tcPr>
                  <w:tcW w:w="505" w:type="pct"/>
                  <w:vAlign w:val="center"/>
                </w:tcPr>
                <w:p w14:paraId="06B3C81E" w14:textId="77777777" w:rsidR="00C50372" w:rsidRDefault="00C50372" w:rsidP="00C50372">
                  <w:pPr>
                    <w:pStyle w:val="TableParagraph"/>
                    <w:jc w:val="center"/>
                    <w:rPr>
                      <w:rFonts w:ascii="Times New Roman" w:hint="eastAsia"/>
                      <w:lang w:eastAsia="zh-CN"/>
                    </w:rPr>
                  </w:pPr>
                  <w:r>
                    <w:rPr>
                      <w:rFonts w:ascii="Times New Roman"/>
                      <w:sz w:val="21"/>
                    </w:rPr>
                    <w:t>3.5</w:t>
                  </w:r>
                </w:p>
              </w:tc>
              <w:tc>
                <w:tcPr>
                  <w:tcW w:w="1878" w:type="pct"/>
                  <w:vMerge w:val="restart"/>
                  <w:vAlign w:val="center"/>
                </w:tcPr>
                <w:p w14:paraId="3A10C8D7" w14:textId="77777777" w:rsidR="00C50372" w:rsidRDefault="00C50372" w:rsidP="00C50372">
                  <w:pPr>
                    <w:pStyle w:val="TableParagraph"/>
                    <w:rPr>
                      <w:rFonts w:ascii="Times New Roman" w:hint="eastAsia"/>
                      <w:lang w:eastAsia="zh-CN"/>
                    </w:rPr>
                  </w:pPr>
                  <w:r>
                    <w:rPr>
                      <w:spacing w:val="-3"/>
                      <w:sz w:val="21"/>
                      <w:lang w:eastAsia="zh-CN"/>
                    </w:rPr>
                    <w:t>《大气污染物综合排放标</w:t>
                  </w:r>
                  <w:r>
                    <w:rPr>
                      <w:spacing w:val="-1"/>
                      <w:sz w:val="21"/>
                      <w:lang w:eastAsia="zh-CN"/>
                    </w:rPr>
                    <w:t>准》（</w:t>
                  </w:r>
                  <w:r>
                    <w:rPr>
                      <w:rFonts w:ascii="Times New Roman" w:eastAsia="Times New Roman"/>
                      <w:spacing w:val="-1"/>
                      <w:sz w:val="21"/>
                      <w:lang w:eastAsia="zh-CN"/>
                    </w:rPr>
                    <w:t>GB16297-1996</w:t>
                  </w:r>
                  <w:r>
                    <w:rPr>
                      <w:spacing w:val="-1"/>
                      <w:sz w:val="21"/>
                      <w:lang w:eastAsia="zh-CN"/>
                    </w:rPr>
                    <w:t>）</w:t>
                  </w:r>
                  <w:r>
                    <w:rPr>
                      <w:spacing w:val="-8"/>
                      <w:sz w:val="21"/>
                      <w:lang w:eastAsia="zh-CN"/>
                    </w:rPr>
                    <w:t>二级</w:t>
                  </w:r>
                  <w:r>
                    <w:rPr>
                      <w:sz w:val="21"/>
                      <w:lang w:eastAsia="zh-CN"/>
                    </w:rPr>
                    <w:t>标准</w:t>
                  </w:r>
                </w:p>
              </w:tc>
            </w:tr>
            <w:tr w:rsidR="00C50372" w14:paraId="4461A746" w14:textId="77777777" w:rsidTr="00361BC6">
              <w:trPr>
                <w:trHeight w:val="350"/>
                <w:jc w:val="center"/>
              </w:trPr>
              <w:tc>
                <w:tcPr>
                  <w:tcW w:w="856" w:type="pct"/>
                  <w:vAlign w:val="center"/>
                </w:tcPr>
                <w:p w14:paraId="5F8C17D5" w14:textId="77777777" w:rsidR="00C50372" w:rsidRDefault="00C50372" w:rsidP="00C50372">
                  <w:pPr>
                    <w:pStyle w:val="TableParagraph"/>
                    <w:jc w:val="center"/>
                    <w:rPr>
                      <w:rFonts w:ascii="Times New Roman" w:hint="eastAsia"/>
                      <w:lang w:eastAsia="zh-CN"/>
                    </w:rPr>
                  </w:pPr>
                  <w:r>
                    <w:rPr>
                      <w:sz w:val="21"/>
                      <w:lang w:eastAsia="zh-CN"/>
                    </w:rPr>
                    <w:t>硫酸雾</w:t>
                  </w:r>
                </w:p>
              </w:tc>
              <w:tc>
                <w:tcPr>
                  <w:tcW w:w="986" w:type="pct"/>
                  <w:vAlign w:val="center"/>
                </w:tcPr>
                <w:p w14:paraId="1C7B3008" w14:textId="77777777" w:rsidR="00C50372" w:rsidRDefault="00C50372" w:rsidP="00C50372">
                  <w:pPr>
                    <w:pStyle w:val="TableParagraph"/>
                    <w:jc w:val="center"/>
                    <w:rPr>
                      <w:rFonts w:ascii="Times New Roman" w:hint="eastAsia"/>
                      <w:lang w:eastAsia="zh-CN"/>
                    </w:rPr>
                  </w:pPr>
                  <w:r>
                    <w:rPr>
                      <w:rFonts w:ascii="Times New Roman"/>
                      <w:sz w:val="21"/>
                      <w:lang w:eastAsia="zh-CN"/>
                    </w:rPr>
                    <w:t>45</w:t>
                  </w:r>
                </w:p>
              </w:tc>
              <w:tc>
                <w:tcPr>
                  <w:tcW w:w="774" w:type="pct"/>
                  <w:vAlign w:val="center"/>
                </w:tcPr>
                <w:p w14:paraId="3CEE5ABA" w14:textId="77777777" w:rsidR="00C50372" w:rsidRDefault="00C50372" w:rsidP="00C50372">
                  <w:pPr>
                    <w:pStyle w:val="TableParagraph"/>
                    <w:jc w:val="center"/>
                    <w:rPr>
                      <w:rFonts w:ascii="Times New Roman" w:hint="eastAsia"/>
                      <w:lang w:eastAsia="zh-CN"/>
                    </w:rPr>
                  </w:pPr>
                  <w:r>
                    <w:rPr>
                      <w:rFonts w:ascii="Times New Roman"/>
                      <w:sz w:val="21"/>
                      <w:lang w:eastAsia="zh-CN"/>
                    </w:rPr>
                    <w:t>15</w:t>
                  </w:r>
                </w:p>
              </w:tc>
              <w:tc>
                <w:tcPr>
                  <w:tcW w:w="505" w:type="pct"/>
                  <w:vAlign w:val="center"/>
                </w:tcPr>
                <w:p w14:paraId="1F1B77C6" w14:textId="77777777" w:rsidR="00C50372" w:rsidRDefault="00C50372" w:rsidP="00C50372">
                  <w:pPr>
                    <w:pStyle w:val="TableParagraph"/>
                    <w:jc w:val="center"/>
                    <w:rPr>
                      <w:rFonts w:ascii="Times New Roman" w:hint="eastAsia"/>
                      <w:lang w:eastAsia="zh-CN"/>
                    </w:rPr>
                  </w:pPr>
                  <w:r>
                    <w:rPr>
                      <w:rFonts w:ascii="Times New Roman"/>
                      <w:sz w:val="21"/>
                      <w:lang w:eastAsia="zh-CN"/>
                    </w:rPr>
                    <w:t>1.5</w:t>
                  </w:r>
                </w:p>
              </w:tc>
              <w:tc>
                <w:tcPr>
                  <w:tcW w:w="1878" w:type="pct"/>
                  <w:vMerge/>
                  <w:vAlign w:val="center"/>
                </w:tcPr>
                <w:p w14:paraId="7BCEB779" w14:textId="77777777" w:rsidR="00C50372" w:rsidRDefault="00C50372" w:rsidP="00C50372">
                  <w:pPr>
                    <w:rPr>
                      <w:sz w:val="2"/>
                      <w:szCs w:val="2"/>
                      <w:lang w:eastAsia="zh-CN"/>
                    </w:rPr>
                  </w:pPr>
                </w:p>
              </w:tc>
            </w:tr>
          </w:tbl>
          <w:p w14:paraId="715B0E41" w14:textId="1AD3AB4B" w:rsidR="00C50372"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85C2C">
              <w:rPr>
                <w:rFonts w:ascii="Calibri" w:hAnsi="Calibri"/>
                <w:b/>
                <w:bCs/>
                <w:kern w:val="2"/>
                <w:szCs w:val="32"/>
              </w:rPr>
              <w:t>.2.2</w:t>
            </w:r>
            <w:r w:rsidR="00C50372" w:rsidRPr="00A85C2C">
              <w:rPr>
                <w:rFonts w:ascii="Calibri" w:hAnsi="Calibri" w:hint="eastAsia"/>
                <w:b/>
                <w:bCs/>
                <w:kern w:val="2"/>
                <w:szCs w:val="32"/>
              </w:rPr>
              <w:t>废水</w:t>
            </w:r>
          </w:p>
          <w:p w14:paraId="6C9F0088" w14:textId="141A4B19" w:rsidR="00A95ACE" w:rsidRDefault="00A95ACE" w:rsidP="00C50372">
            <w:pPr>
              <w:widowControl w:val="0"/>
              <w:adjustRightInd/>
              <w:snapToGrid/>
              <w:spacing w:after="0" w:line="360" w:lineRule="auto"/>
              <w:ind w:firstLineChars="200" w:firstLine="480"/>
              <w:jc w:val="both"/>
            </w:pPr>
            <w:r>
              <w:rPr>
                <w:rFonts w:hint="eastAsia"/>
              </w:rPr>
              <w:t>生活污水执行</w:t>
            </w:r>
          </w:p>
          <w:p w14:paraId="4D3ECE0C" w14:textId="498BC789" w:rsidR="00C50372" w:rsidRDefault="00C50372" w:rsidP="00C50372">
            <w:pPr>
              <w:widowControl w:val="0"/>
              <w:adjustRightInd/>
              <w:snapToGrid/>
              <w:spacing w:after="0" w:line="360" w:lineRule="auto"/>
              <w:ind w:firstLineChars="200" w:firstLine="480"/>
              <w:jc w:val="both"/>
            </w:pPr>
            <w:r>
              <w:t>生产废水经厂区内污水处理站处理废水执行《华池县悦乐工业集中区污水站二期及配套管网和中水回用建设项目环境影响报告书》入厂标准及《污</w:t>
            </w:r>
            <w:r>
              <w:lastRenderedPageBreak/>
              <w:t>水排入城镇下水道水质标准》（</w:t>
            </w:r>
            <w:r>
              <w:rPr>
                <w:rFonts w:ascii="Times New Roman" w:eastAsia="Times New Roman"/>
              </w:rPr>
              <w:t>GB/T31962-2015</w:t>
            </w:r>
            <w:r>
              <w:t>）</w:t>
            </w:r>
            <w:r>
              <w:rPr>
                <w:rFonts w:ascii="Times New Roman" w:eastAsia="Times New Roman"/>
              </w:rPr>
              <w:t xml:space="preserve">B </w:t>
            </w:r>
            <w:r>
              <w:t>级标准限值</w:t>
            </w:r>
            <w:r w:rsidR="00A95ACE">
              <w:rPr>
                <w:rFonts w:hint="eastAsia"/>
              </w:rPr>
              <w:t>，目前因生产规模调整废水均回用于生产，不外排。</w:t>
            </w:r>
          </w:p>
          <w:p w14:paraId="7D7374B4" w14:textId="3F379FE4" w:rsidR="00C50372" w:rsidRPr="00EF0B43" w:rsidRDefault="00C50372" w:rsidP="00C50372">
            <w:pPr>
              <w:tabs>
                <w:tab w:val="left" w:pos="2102"/>
                <w:tab w:val="left" w:pos="5304"/>
              </w:tabs>
              <w:spacing w:before="117" w:after="3"/>
              <w:ind w:left="1202"/>
              <w:jc w:val="center"/>
              <w:rPr>
                <w:rFonts w:ascii="Times New Roman" w:eastAsia="Times New Roman"/>
                <w:b/>
                <w:sz w:val="21"/>
                <w:szCs w:val="20"/>
              </w:rPr>
            </w:pPr>
            <w:r w:rsidRPr="00EF0B43">
              <w:rPr>
                <w:b/>
                <w:sz w:val="21"/>
                <w:szCs w:val="20"/>
              </w:rPr>
              <w:t>表</w:t>
            </w:r>
            <w:r w:rsidRPr="00EF0B43">
              <w:rPr>
                <w:b/>
                <w:spacing w:val="-55"/>
                <w:sz w:val="21"/>
                <w:szCs w:val="20"/>
              </w:rPr>
              <w:t xml:space="preserve"> </w:t>
            </w:r>
            <w:r w:rsidR="003E78A3">
              <w:rPr>
                <w:rFonts w:ascii="Times New Roman" w:eastAsiaTheme="minorEastAsia" w:hint="eastAsia"/>
                <w:b/>
                <w:sz w:val="21"/>
                <w:szCs w:val="20"/>
              </w:rPr>
              <w:t>1</w:t>
            </w:r>
            <w:r w:rsidRPr="00EF0B43">
              <w:rPr>
                <w:rFonts w:ascii="Times New Roman" w:eastAsia="Times New Roman"/>
                <w:b/>
                <w:sz w:val="21"/>
                <w:szCs w:val="20"/>
              </w:rPr>
              <w:t xml:space="preserve">.2-2  </w:t>
            </w:r>
            <w:r w:rsidRPr="00EF0B43">
              <w:rPr>
                <w:rFonts w:ascii="宋体" w:hAnsi="宋体" w:cs="宋体" w:hint="eastAsia"/>
                <w:b/>
                <w:sz w:val="21"/>
                <w:szCs w:val="20"/>
              </w:rPr>
              <w:t>悦乐工业</w:t>
            </w:r>
            <w:r w:rsidRPr="00EF0B43">
              <w:rPr>
                <w:b/>
                <w:sz w:val="21"/>
                <w:szCs w:val="20"/>
              </w:rPr>
              <w:t>园区二期污水厂设计进水水质</w:t>
            </w:r>
            <w:r w:rsidRPr="00EF0B43">
              <w:rPr>
                <w:b/>
                <w:sz w:val="21"/>
                <w:szCs w:val="20"/>
              </w:rPr>
              <w:tab/>
            </w:r>
            <w:r w:rsidRPr="00EF0B43">
              <w:rPr>
                <w:b/>
                <w:sz w:val="21"/>
                <w:szCs w:val="20"/>
              </w:rPr>
              <w:t>单位：</w:t>
            </w:r>
            <w:r w:rsidRPr="00EF0B43">
              <w:rPr>
                <w:rFonts w:ascii="Times New Roman" w:eastAsia="Times New Roman"/>
                <w:b/>
                <w:sz w:val="21"/>
                <w:szCs w:val="20"/>
              </w:rPr>
              <w:t>mg/L</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10"/>
              <w:gridCol w:w="2476"/>
              <w:gridCol w:w="1017"/>
              <w:gridCol w:w="1461"/>
              <w:gridCol w:w="2091"/>
            </w:tblGrid>
            <w:tr w:rsidR="00C50372" w14:paraId="64AC1863" w14:textId="77777777" w:rsidTr="00361BC6">
              <w:trPr>
                <w:trHeight w:val="273"/>
              </w:trPr>
              <w:tc>
                <w:tcPr>
                  <w:tcW w:w="572" w:type="pct"/>
                  <w:tcBorders>
                    <w:left w:val="nil"/>
                  </w:tcBorders>
                  <w:vAlign w:val="center"/>
                </w:tcPr>
                <w:p w14:paraId="51510F22" w14:textId="77777777" w:rsidR="00C50372" w:rsidRDefault="00C50372" w:rsidP="00C50372">
                  <w:pPr>
                    <w:pStyle w:val="TableParagraph"/>
                    <w:spacing w:before="3" w:line="250" w:lineRule="exact"/>
                    <w:ind w:left="205" w:right="191"/>
                    <w:jc w:val="center"/>
                    <w:rPr>
                      <w:rFonts w:hint="eastAsia"/>
                      <w:b/>
                      <w:sz w:val="21"/>
                    </w:rPr>
                  </w:pPr>
                  <w:proofErr w:type="spellStart"/>
                  <w:r>
                    <w:rPr>
                      <w:b/>
                      <w:sz w:val="21"/>
                    </w:rPr>
                    <w:t>序号</w:t>
                  </w:r>
                  <w:proofErr w:type="spellEnd"/>
                </w:p>
              </w:tc>
              <w:tc>
                <w:tcPr>
                  <w:tcW w:w="1556" w:type="pct"/>
                  <w:vAlign w:val="center"/>
                </w:tcPr>
                <w:p w14:paraId="2DBE5B00" w14:textId="77777777" w:rsidR="00C50372" w:rsidRDefault="00C50372" w:rsidP="00C50372">
                  <w:pPr>
                    <w:pStyle w:val="TableParagraph"/>
                    <w:spacing w:before="3" w:line="250" w:lineRule="exact"/>
                    <w:ind w:left="113" w:right="105"/>
                    <w:jc w:val="center"/>
                    <w:rPr>
                      <w:rFonts w:hint="eastAsia"/>
                      <w:b/>
                      <w:sz w:val="21"/>
                    </w:rPr>
                  </w:pPr>
                  <w:proofErr w:type="spellStart"/>
                  <w:r>
                    <w:rPr>
                      <w:b/>
                      <w:sz w:val="21"/>
                    </w:rPr>
                    <w:t>污染物</w:t>
                  </w:r>
                  <w:proofErr w:type="spellEnd"/>
                </w:p>
              </w:tc>
              <w:tc>
                <w:tcPr>
                  <w:tcW w:w="639" w:type="pct"/>
                  <w:vAlign w:val="center"/>
                </w:tcPr>
                <w:p w14:paraId="7AB5EC0F" w14:textId="77777777" w:rsidR="00C50372" w:rsidRDefault="00C50372" w:rsidP="00C50372">
                  <w:pPr>
                    <w:pStyle w:val="TableParagraph"/>
                    <w:spacing w:before="3" w:line="250" w:lineRule="exact"/>
                    <w:ind w:left="221" w:right="214"/>
                    <w:jc w:val="center"/>
                    <w:rPr>
                      <w:rFonts w:hint="eastAsia"/>
                      <w:b/>
                      <w:sz w:val="21"/>
                    </w:rPr>
                  </w:pPr>
                  <w:proofErr w:type="spellStart"/>
                  <w:r>
                    <w:rPr>
                      <w:b/>
                      <w:sz w:val="21"/>
                    </w:rPr>
                    <w:t>单位</w:t>
                  </w:r>
                  <w:proofErr w:type="spellEnd"/>
                </w:p>
              </w:tc>
              <w:tc>
                <w:tcPr>
                  <w:tcW w:w="918" w:type="pct"/>
                  <w:vAlign w:val="center"/>
                </w:tcPr>
                <w:p w14:paraId="302DEC38" w14:textId="77777777" w:rsidR="00C50372" w:rsidRDefault="00C50372" w:rsidP="00C50372">
                  <w:pPr>
                    <w:pStyle w:val="TableParagraph"/>
                    <w:spacing w:before="3" w:line="250" w:lineRule="exact"/>
                    <w:ind w:left="251" w:right="242"/>
                    <w:jc w:val="center"/>
                    <w:rPr>
                      <w:rFonts w:hint="eastAsia"/>
                      <w:b/>
                      <w:sz w:val="21"/>
                    </w:rPr>
                  </w:pPr>
                  <w:proofErr w:type="spellStart"/>
                  <w:r>
                    <w:rPr>
                      <w:b/>
                      <w:sz w:val="21"/>
                    </w:rPr>
                    <w:t>浓度限值</w:t>
                  </w:r>
                  <w:proofErr w:type="spellEnd"/>
                </w:p>
              </w:tc>
              <w:tc>
                <w:tcPr>
                  <w:tcW w:w="1314" w:type="pct"/>
                  <w:tcBorders>
                    <w:right w:val="nil"/>
                  </w:tcBorders>
                  <w:vAlign w:val="center"/>
                </w:tcPr>
                <w:p w14:paraId="6CCBE20E" w14:textId="77777777" w:rsidR="00C50372" w:rsidRDefault="00C50372" w:rsidP="00C50372">
                  <w:pPr>
                    <w:pStyle w:val="TableParagraph"/>
                    <w:spacing w:before="3" w:line="250" w:lineRule="exact"/>
                    <w:ind w:left="571"/>
                    <w:rPr>
                      <w:rFonts w:hint="eastAsia"/>
                      <w:b/>
                      <w:sz w:val="21"/>
                    </w:rPr>
                  </w:pPr>
                  <w:proofErr w:type="spellStart"/>
                  <w:r>
                    <w:rPr>
                      <w:b/>
                      <w:sz w:val="21"/>
                    </w:rPr>
                    <w:t>标准来源</w:t>
                  </w:r>
                  <w:proofErr w:type="spellEnd"/>
                </w:p>
              </w:tc>
            </w:tr>
            <w:tr w:rsidR="00C50372" w14:paraId="2A11349F" w14:textId="77777777" w:rsidTr="00361BC6">
              <w:trPr>
                <w:trHeight w:val="242"/>
              </w:trPr>
              <w:tc>
                <w:tcPr>
                  <w:tcW w:w="572" w:type="pct"/>
                  <w:tcBorders>
                    <w:left w:val="nil"/>
                  </w:tcBorders>
                  <w:vAlign w:val="center"/>
                </w:tcPr>
                <w:p w14:paraId="39307DFC" w14:textId="77777777" w:rsidR="00C50372" w:rsidRDefault="00C50372" w:rsidP="00C50372">
                  <w:pPr>
                    <w:pStyle w:val="TableParagraph"/>
                    <w:spacing w:line="222" w:lineRule="exact"/>
                    <w:ind w:left="14"/>
                    <w:jc w:val="center"/>
                    <w:rPr>
                      <w:rFonts w:ascii="Times New Roman" w:hint="eastAsia"/>
                      <w:sz w:val="21"/>
                    </w:rPr>
                  </w:pPr>
                  <w:r>
                    <w:rPr>
                      <w:rFonts w:ascii="Times New Roman"/>
                      <w:sz w:val="21"/>
                    </w:rPr>
                    <w:t>1</w:t>
                  </w:r>
                </w:p>
              </w:tc>
              <w:tc>
                <w:tcPr>
                  <w:tcW w:w="1556" w:type="pct"/>
                  <w:vAlign w:val="center"/>
                </w:tcPr>
                <w:p w14:paraId="145DF53B" w14:textId="77777777" w:rsidR="00C50372" w:rsidRDefault="00C50372" w:rsidP="00C50372">
                  <w:pPr>
                    <w:pStyle w:val="TableParagraph"/>
                    <w:spacing w:line="222" w:lineRule="exact"/>
                    <w:ind w:left="116" w:right="105"/>
                    <w:jc w:val="center"/>
                    <w:rPr>
                      <w:rFonts w:ascii="Times New Roman" w:hint="eastAsia"/>
                      <w:sz w:val="21"/>
                    </w:rPr>
                  </w:pPr>
                  <w:r>
                    <w:rPr>
                      <w:rFonts w:ascii="Times New Roman"/>
                      <w:sz w:val="21"/>
                    </w:rPr>
                    <w:t>pH</w:t>
                  </w:r>
                </w:p>
              </w:tc>
              <w:tc>
                <w:tcPr>
                  <w:tcW w:w="639" w:type="pct"/>
                  <w:vAlign w:val="center"/>
                </w:tcPr>
                <w:p w14:paraId="73959340" w14:textId="77777777" w:rsidR="00C50372" w:rsidRDefault="00C50372" w:rsidP="00C50372">
                  <w:pPr>
                    <w:pStyle w:val="TableParagraph"/>
                    <w:spacing w:line="222" w:lineRule="exact"/>
                    <w:ind w:left="8"/>
                    <w:jc w:val="center"/>
                    <w:rPr>
                      <w:rFonts w:ascii="Times New Roman" w:hint="eastAsia"/>
                      <w:b/>
                      <w:sz w:val="21"/>
                    </w:rPr>
                  </w:pPr>
                  <w:r>
                    <w:rPr>
                      <w:rFonts w:ascii="Times New Roman"/>
                      <w:b/>
                      <w:sz w:val="21"/>
                    </w:rPr>
                    <w:t>/</w:t>
                  </w:r>
                </w:p>
              </w:tc>
              <w:tc>
                <w:tcPr>
                  <w:tcW w:w="918" w:type="pct"/>
                  <w:vAlign w:val="center"/>
                </w:tcPr>
                <w:p w14:paraId="4C3EEEA4" w14:textId="77777777" w:rsidR="00C50372" w:rsidRDefault="00C50372" w:rsidP="00C50372">
                  <w:pPr>
                    <w:pStyle w:val="TableParagraph"/>
                    <w:spacing w:line="222" w:lineRule="exact"/>
                    <w:ind w:left="251" w:right="242"/>
                    <w:jc w:val="center"/>
                    <w:rPr>
                      <w:rFonts w:ascii="Times New Roman" w:hint="eastAsia"/>
                      <w:sz w:val="21"/>
                    </w:rPr>
                  </w:pPr>
                  <w:r>
                    <w:rPr>
                      <w:rFonts w:ascii="Times New Roman"/>
                      <w:sz w:val="21"/>
                    </w:rPr>
                    <w:t>6~9</w:t>
                  </w:r>
                </w:p>
              </w:tc>
              <w:tc>
                <w:tcPr>
                  <w:tcW w:w="1314" w:type="pct"/>
                  <w:vMerge w:val="restart"/>
                  <w:tcBorders>
                    <w:right w:val="nil"/>
                  </w:tcBorders>
                  <w:vAlign w:val="center"/>
                </w:tcPr>
                <w:p w14:paraId="7BE8B914" w14:textId="77777777" w:rsidR="00C50372" w:rsidRDefault="00C50372" w:rsidP="00C50372">
                  <w:pPr>
                    <w:pStyle w:val="TableParagraph"/>
                    <w:ind w:left="571"/>
                    <w:rPr>
                      <w:rFonts w:hint="eastAsia"/>
                      <w:sz w:val="21"/>
                    </w:rPr>
                  </w:pPr>
                  <w:proofErr w:type="spellStart"/>
                  <w:r>
                    <w:rPr>
                      <w:sz w:val="21"/>
                    </w:rPr>
                    <w:t>纳厂标准</w:t>
                  </w:r>
                  <w:proofErr w:type="spellEnd"/>
                </w:p>
              </w:tc>
            </w:tr>
            <w:tr w:rsidR="00C50372" w14:paraId="5153B4F1" w14:textId="77777777" w:rsidTr="00361BC6">
              <w:trPr>
                <w:trHeight w:val="251"/>
              </w:trPr>
              <w:tc>
                <w:tcPr>
                  <w:tcW w:w="572" w:type="pct"/>
                  <w:tcBorders>
                    <w:left w:val="nil"/>
                  </w:tcBorders>
                  <w:vAlign w:val="center"/>
                </w:tcPr>
                <w:p w14:paraId="711C7114" w14:textId="77777777" w:rsidR="00C50372" w:rsidRDefault="00C50372" w:rsidP="00C50372">
                  <w:pPr>
                    <w:pStyle w:val="TableParagraph"/>
                    <w:spacing w:line="232" w:lineRule="exact"/>
                    <w:ind w:left="14"/>
                    <w:jc w:val="center"/>
                    <w:rPr>
                      <w:rFonts w:ascii="Times New Roman" w:hint="eastAsia"/>
                      <w:sz w:val="21"/>
                    </w:rPr>
                  </w:pPr>
                  <w:r>
                    <w:rPr>
                      <w:rFonts w:ascii="Times New Roman"/>
                      <w:sz w:val="21"/>
                    </w:rPr>
                    <w:t>2</w:t>
                  </w:r>
                </w:p>
              </w:tc>
              <w:tc>
                <w:tcPr>
                  <w:tcW w:w="1556" w:type="pct"/>
                  <w:vAlign w:val="center"/>
                </w:tcPr>
                <w:p w14:paraId="6B2B0ABE" w14:textId="77777777" w:rsidR="00C50372" w:rsidRDefault="00C50372" w:rsidP="00C50372">
                  <w:pPr>
                    <w:pStyle w:val="TableParagraph"/>
                    <w:spacing w:line="232" w:lineRule="exact"/>
                    <w:ind w:left="116" w:right="105"/>
                    <w:jc w:val="center"/>
                    <w:rPr>
                      <w:rFonts w:ascii="Times New Roman" w:hint="eastAsia"/>
                      <w:sz w:val="21"/>
                    </w:rPr>
                  </w:pPr>
                  <w:r>
                    <w:rPr>
                      <w:rFonts w:ascii="Times New Roman"/>
                      <w:sz w:val="21"/>
                    </w:rPr>
                    <w:t>COD</w:t>
                  </w:r>
                </w:p>
              </w:tc>
              <w:tc>
                <w:tcPr>
                  <w:tcW w:w="639" w:type="pct"/>
                  <w:vAlign w:val="center"/>
                </w:tcPr>
                <w:p w14:paraId="6D480C3D" w14:textId="77777777" w:rsidR="00C50372" w:rsidRDefault="00C50372" w:rsidP="00C50372">
                  <w:pPr>
                    <w:pStyle w:val="TableParagraph"/>
                    <w:spacing w:line="232" w:lineRule="exact"/>
                    <w:ind w:left="221" w:right="214"/>
                    <w:jc w:val="center"/>
                    <w:rPr>
                      <w:rFonts w:ascii="Times New Roman" w:hint="eastAsia"/>
                    </w:rPr>
                  </w:pPr>
                  <w:r>
                    <w:rPr>
                      <w:rFonts w:ascii="Times New Roman"/>
                    </w:rPr>
                    <w:t>mg/L</w:t>
                  </w:r>
                </w:p>
              </w:tc>
              <w:tc>
                <w:tcPr>
                  <w:tcW w:w="918" w:type="pct"/>
                  <w:vAlign w:val="center"/>
                </w:tcPr>
                <w:p w14:paraId="000A6BB0" w14:textId="77777777" w:rsidR="00C50372" w:rsidRDefault="00C50372" w:rsidP="00C50372">
                  <w:pPr>
                    <w:pStyle w:val="TableParagraph"/>
                    <w:spacing w:line="232" w:lineRule="exact"/>
                    <w:ind w:left="251" w:right="242"/>
                    <w:jc w:val="center"/>
                    <w:rPr>
                      <w:rFonts w:ascii="Times New Roman" w:hAnsi="Times New Roman"/>
                      <w:sz w:val="21"/>
                    </w:rPr>
                  </w:pPr>
                  <w:r>
                    <w:rPr>
                      <w:rFonts w:ascii="Times New Roman" w:hAnsi="Times New Roman"/>
                      <w:sz w:val="21"/>
                    </w:rPr>
                    <w:t>≤500</w:t>
                  </w:r>
                </w:p>
              </w:tc>
              <w:tc>
                <w:tcPr>
                  <w:tcW w:w="1314" w:type="pct"/>
                  <w:vMerge/>
                  <w:tcBorders>
                    <w:top w:val="nil"/>
                    <w:right w:val="nil"/>
                  </w:tcBorders>
                  <w:vAlign w:val="center"/>
                </w:tcPr>
                <w:p w14:paraId="2AD1E53A" w14:textId="77777777" w:rsidR="00C50372" w:rsidRDefault="00C50372" w:rsidP="00C50372">
                  <w:pPr>
                    <w:rPr>
                      <w:sz w:val="2"/>
                      <w:szCs w:val="2"/>
                    </w:rPr>
                  </w:pPr>
                </w:p>
              </w:tc>
            </w:tr>
            <w:tr w:rsidR="00C50372" w14:paraId="33E474AF" w14:textId="77777777" w:rsidTr="00361BC6">
              <w:trPr>
                <w:trHeight w:val="254"/>
              </w:trPr>
              <w:tc>
                <w:tcPr>
                  <w:tcW w:w="572" w:type="pct"/>
                  <w:tcBorders>
                    <w:left w:val="nil"/>
                  </w:tcBorders>
                  <w:vAlign w:val="center"/>
                </w:tcPr>
                <w:p w14:paraId="135164FC" w14:textId="77777777" w:rsidR="00C50372" w:rsidRDefault="00C50372" w:rsidP="00C50372">
                  <w:pPr>
                    <w:pStyle w:val="TableParagraph"/>
                    <w:spacing w:line="233" w:lineRule="exact"/>
                    <w:ind w:left="14"/>
                    <w:jc w:val="center"/>
                    <w:rPr>
                      <w:rFonts w:ascii="Times New Roman" w:hint="eastAsia"/>
                      <w:sz w:val="21"/>
                    </w:rPr>
                  </w:pPr>
                  <w:r>
                    <w:rPr>
                      <w:rFonts w:ascii="Times New Roman"/>
                      <w:sz w:val="21"/>
                    </w:rPr>
                    <w:t>3</w:t>
                  </w:r>
                </w:p>
              </w:tc>
              <w:tc>
                <w:tcPr>
                  <w:tcW w:w="1556" w:type="pct"/>
                  <w:vAlign w:val="center"/>
                </w:tcPr>
                <w:p w14:paraId="349BCC73" w14:textId="77777777" w:rsidR="00C50372" w:rsidRDefault="00C50372" w:rsidP="00C50372">
                  <w:pPr>
                    <w:pStyle w:val="TableParagraph"/>
                    <w:spacing w:line="233" w:lineRule="exact"/>
                    <w:ind w:left="115" w:right="105"/>
                    <w:jc w:val="center"/>
                    <w:rPr>
                      <w:rFonts w:ascii="Times New Roman" w:hint="eastAsia"/>
                      <w:sz w:val="21"/>
                    </w:rPr>
                  </w:pPr>
                  <w:r>
                    <w:rPr>
                      <w:rFonts w:ascii="Times New Roman"/>
                      <w:sz w:val="21"/>
                    </w:rPr>
                    <w:t>BOD</w:t>
                  </w:r>
                  <w:r>
                    <w:rPr>
                      <w:rFonts w:ascii="Times New Roman"/>
                      <w:sz w:val="21"/>
                      <w:vertAlign w:val="subscript"/>
                    </w:rPr>
                    <w:t>5</w:t>
                  </w:r>
                </w:p>
              </w:tc>
              <w:tc>
                <w:tcPr>
                  <w:tcW w:w="639" w:type="pct"/>
                  <w:vAlign w:val="center"/>
                </w:tcPr>
                <w:p w14:paraId="57FF1465" w14:textId="77777777" w:rsidR="00C50372" w:rsidRDefault="00C50372" w:rsidP="00C50372">
                  <w:pPr>
                    <w:pStyle w:val="TableParagraph"/>
                    <w:spacing w:line="234" w:lineRule="exact"/>
                    <w:ind w:left="221" w:right="214"/>
                    <w:jc w:val="center"/>
                    <w:rPr>
                      <w:rFonts w:ascii="Times New Roman" w:hint="eastAsia"/>
                    </w:rPr>
                  </w:pPr>
                  <w:r>
                    <w:rPr>
                      <w:rFonts w:ascii="Times New Roman"/>
                    </w:rPr>
                    <w:t>mg/L</w:t>
                  </w:r>
                </w:p>
              </w:tc>
              <w:tc>
                <w:tcPr>
                  <w:tcW w:w="918" w:type="pct"/>
                  <w:vAlign w:val="center"/>
                </w:tcPr>
                <w:p w14:paraId="6FBE3E81" w14:textId="77777777" w:rsidR="00C50372" w:rsidRDefault="00C50372" w:rsidP="00C50372">
                  <w:pPr>
                    <w:pStyle w:val="TableParagraph"/>
                    <w:spacing w:line="233" w:lineRule="exact"/>
                    <w:ind w:left="251" w:right="242"/>
                    <w:jc w:val="center"/>
                    <w:rPr>
                      <w:rFonts w:ascii="Times New Roman" w:hAnsi="Times New Roman"/>
                      <w:sz w:val="21"/>
                    </w:rPr>
                  </w:pPr>
                  <w:r>
                    <w:rPr>
                      <w:rFonts w:ascii="Times New Roman" w:hAnsi="Times New Roman"/>
                      <w:sz w:val="21"/>
                    </w:rPr>
                    <w:t>≤350</w:t>
                  </w:r>
                </w:p>
              </w:tc>
              <w:tc>
                <w:tcPr>
                  <w:tcW w:w="1314" w:type="pct"/>
                  <w:vMerge/>
                  <w:tcBorders>
                    <w:top w:val="nil"/>
                    <w:right w:val="nil"/>
                  </w:tcBorders>
                  <w:vAlign w:val="center"/>
                </w:tcPr>
                <w:p w14:paraId="7070D691" w14:textId="77777777" w:rsidR="00C50372" w:rsidRDefault="00C50372" w:rsidP="00C50372">
                  <w:pPr>
                    <w:rPr>
                      <w:sz w:val="2"/>
                      <w:szCs w:val="2"/>
                    </w:rPr>
                  </w:pPr>
                </w:p>
              </w:tc>
            </w:tr>
            <w:tr w:rsidR="00C50372" w14:paraId="541AE079" w14:textId="77777777" w:rsidTr="00361BC6">
              <w:trPr>
                <w:trHeight w:val="254"/>
              </w:trPr>
              <w:tc>
                <w:tcPr>
                  <w:tcW w:w="572" w:type="pct"/>
                  <w:tcBorders>
                    <w:left w:val="nil"/>
                  </w:tcBorders>
                  <w:vAlign w:val="center"/>
                </w:tcPr>
                <w:p w14:paraId="5E5D28BA" w14:textId="77777777" w:rsidR="00C50372" w:rsidRDefault="00C50372" w:rsidP="00C50372">
                  <w:pPr>
                    <w:pStyle w:val="TableParagraph"/>
                    <w:spacing w:line="233" w:lineRule="exact"/>
                    <w:ind w:left="14"/>
                    <w:jc w:val="center"/>
                    <w:rPr>
                      <w:rFonts w:ascii="Times New Roman" w:hint="eastAsia"/>
                      <w:sz w:val="21"/>
                    </w:rPr>
                  </w:pPr>
                  <w:r>
                    <w:rPr>
                      <w:rFonts w:ascii="Times New Roman"/>
                      <w:sz w:val="21"/>
                    </w:rPr>
                    <w:t>4</w:t>
                  </w:r>
                </w:p>
              </w:tc>
              <w:tc>
                <w:tcPr>
                  <w:tcW w:w="1556" w:type="pct"/>
                  <w:vAlign w:val="center"/>
                </w:tcPr>
                <w:p w14:paraId="36F04887" w14:textId="77777777" w:rsidR="00C50372" w:rsidRDefault="00C50372" w:rsidP="00C50372">
                  <w:pPr>
                    <w:pStyle w:val="TableParagraph"/>
                    <w:spacing w:line="233" w:lineRule="exact"/>
                    <w:ind w:left="117" w:right="105"/>
                    <w:jc w:val="center"/>
                    <w:rPr>
                      <w:rFonts w:ascii="Times New Roman" w:hint="eastAsia"/>
                      <w:sz w:val="21"/>
                    </w:rPr>
                  </w:pPr>
                  <w:r>
                    <w:rPr>
                      <w:rFonts w:ascii="Times New Roman"/>
                      <w:sz w:val="21"/>
                    </w:rPr>
                    <w:t>SS</w:t>
                  </w:r>
                </w:p>
              </w:tc>
              <w:tc>
                <w:tcPr>
                  <w:tcW w:w="639" w:type="pct"/>
                  <w:vAlign w:val="center"/>
                </w:tcPr>
                <w:p w14:paraId="3B1B3E88" w14:textId="77777777" w:rsidR="00C50372" w:rsidRDefault="00C50372" w:rsidP="00C50372">
                  <w:pPr>
                    <w:pStyle w:val="TableParagraph"/>
                    <w:spacing w:line="234" w:lineRule="exact"/>
                    <w:ind w:left="221" w:right="214"/>
                    <w:jc w:val="center"/>
                    <w:rPr>
                      <w:rFonts w:ascii="Times New Roman" w:hint="eastAsia"/>
                    </w:rPr>
                  </w:pPr>
                  <w:r>
                    <w:rPr>
                      <w:rFonts w:ascii="Times New Roman"/>
                    </w:rPr>
                    <w:t>mg/L</w:t>
                  </w:r>
                </w:p>
              </w:tc>
              <w:tc>
                <w:tcPr>
                  <w:tcW w:w="918" w:type="pct"/>
                  <w:vAlign w:val="center"/>
                </w:tcPr>
                <w:p w14:paraId="1F3AB8EE" w14:textId="77777777" w:rsidR="00C50372" w:rsidRDefault="00C50372" w:rsidP="00C50372">
                  <w:pPr>
                    <w:pStyle w:val="TableParagraph"/>
                    <w:spacing w:line="233" w:lineRule="exact"/>
                    <w:ind w:left="251" w:right="242"/>
                    <w:jc w:val="center"/>
                    <w:rPr>
                      <w:rFonts w:ascii="Times New Roman" w:hAnsi="Times New Roman"/>
                      <w:sz w:val="21"/>
                    </w:rPr>
                  </w:pPr>
                  <w:r>
                    <w:rPr>
                      <w:rFonts w:ascii="Times New Roman" w:hAnsi="Times New Roman"/>
                      <w:sz w:val="21"/>
                    </w:rPr>
                    <w:t>≤400</w:t>
                  </w:r>
                </w:p>
              </w:tc>
              <w:tc>
                <w:tcPr>
                  <w:tcW w:w="1314" w:type="pct"/>
                  <w:vMerge/>
                  <w:tcBorders>
                    <w:top w:val="nil"/>
                    <w:right w:val="nil"/>
                  </w:tcBorders>
                  <w:vAlign w:val="center"/>
                </w:tcPr>
                <w:p w14:paraId="2AD54DEA" w14:textId="77777777" w:rsidR="00C50372" w:rsidRDefault="00C50372" w:rsidP="00C50372">
                  <w:pPr>
                    <w:rPr>
                      <w:sz w:val="2"/>
                      <w:szCs w:val="2"/>
                    </w:rPr>
                  </w:pPr>
                </w:p>
              </w:tc>
            </w:tr>
            <w:tr w:rsidR="00C50372" w14:paraId="64AAD17C" w14:textId="77777777" w:rsidTr="00361BC6">
              <w:trPr>
                <w:trHeight w:val="251"/>
              </w:trPr>
              <w:tc>
                <w:tcPr>
                  <w:tcW w:w="572" w:type="pct"/>
                  <w:tcBorders>
                    <w:left w:val="nil"/>
                  </w:tcBorders>
                  <w:vAlign w:val="center"/>
                </w:tcPr>
                <w:p w14:paraId="26227353" w14:textId="77777777" w:rsidR="00C50372" w:rsidRDefault="00C50372" w:rsidP="00C50372">
                  <w:pPr>
                    <w:pStyle w:val="TableParagraph"/>
                    <w:spacing w:line="232" w:lineRule="exact"/>
                    <w:ind w:left="14"/>
                    <w:jc w:val="center"/>
                    <w:rPr>
                      <w:rFonts w:ascii="Times New Roman" w:hint="eastAsia"/>
                      <w:sz w:val="21"/>
                    </w:rPr>
                  </w:pPr>
                  <w:r>
                    <w:rPr>
                      <w:rFonts w:ascii="Times New Roman"/>
                      <w:sz w:val="21"/>
                    </w:rPr>
                    <w:t>5</w:t>
                  </w:r>
                </w:p>
              </w:tc>
              <w:tc>
                <w:tcPr>
                  <w:tcW w:w="1556" w:type="pct"/>
                  <w:vAlign w:val="center"/>
                </w:tcPr>
                <w:p w14:paraId="12AF0A2D" w14:textId="77777777" w:rsidR="00C50372" w:rsidRDefault="00C50372" w:rsidP="00C50372">
                  <w:pPr>
                    <w:pStyle w:val="TableParagraph"/>
                    <w:spacing w:line="232" w:lineRule="exact"/>
                    <w:ind w:left="111" w:right="105"/>
                    <w:jc w:val="center"/>
                    <w:rPr>
                      <w:rFonts w:ascii="Times New Roman" w:hint="eastAsia"/>
                      <w:sz w:val="21"/>
                    </w:rPr>
                  </w:pPr>
                  <w:r>
                    <w:rPr>
                      <w:rFonts w:ascii="Times New Roman"/>
                      <w:sz w:val="21"/>
                    </w:rPr>
                    <w:t>NH</w:t>
                  </w:r>
                  <w:r>
                    <w:rPr>
                      <w:rFonts w:ascii="Times New Roman"/>
                      <w:sz w:val="21"/>
                      <w:vertAlign w:val="subscript"/>
                    </w:rPr>
                    <w:t>3</w:t>
                  </w:r>
                  <w:r>
                    <w:rPr>
                      <w:rFonts w:ascii="Times New Roman"/>
                      <w:sz w:val="21"/>
                    </w:rPr>
                    <w:t>-N</w:t>
                  </w:r>
                </w:p>
              </w:tc>
              <w:tc>
                <w:tcPr>
                  <w:tcW w:w="639" w:type="pct"/>
                  <w:vAlign w:val="center"/>
                </w:tcPr>
                <w:p w14:paraId="60261DB6" w14:textId="77777777" w:rsidR="00C50372" w:rsidRDefault="00C50372" w:rsidP="00C50372">
                  <w:pPr>
                    <w:pStyle w:val="TableParagraph"/>
                    <w:spacing w:line="232" w:lineRule="exact"/>
                    <w:ind w:left="221" w:right="214"/>
                    <w:jc w:val="center"/>
                    <w:rPr>
                      <w:rFonts w:ascii="Times New Roman" w:hint="eastAsia"/>
                    </w:rPr>
                  </w:pPr>
                  <w:r>
                    <w:rPr>
                      <w:rFonts w:ascii="Times New Roman"/>
                    </w:rPr>
                    <w:t>mg/L</w:t>
                  </w:r>
                </w:p>
              </w:tc>
              <w:tc>
                <w:tcPr>
                  <w:tcW w:w="918" w:type="pct"/>
                  <w:vAlign w:val="center"/>
                </w:tcPr>
                <w:p w14:paraId="314EC641" w14:textId="77777777" w:rsidR="00C50372" w:rsidRDefault="00C50372" w:rsidP="00C50372">
                  <w:pPr>
                    <w:pStyle w:val="TableParagraph"/>
                    <w:spacing w:line="232" w:lineRule="exact"/>
                    <w:ind w:left="251" w:right="242"/>
                    <w:jc w:val="center"/>
                    <w:rPr>
                      <w:rFonts w:ascii="Times New Roman" w:hAnsi="Times New Roman"/>
                      <w:sz w:val="21"/>
                    </w:rPr>
                  </w:pPr>
                  <w:r>
                    <w:rPr>
                      <w:rFonts w:ascii="Times New Roman" w:hAnsi="Times New Roman"/>
                      <w:sz w:val="21"/>
                    </w:rPr>
                    <w:t>≤45</w:t>
                  </w:r>
                </w:p>
              </w:tc>
              <w:tc>
                <w:tcPr>
                  <w:tcW w:w="1314" w:type="pct"/>
                  <w:vMerge/>
                  <w:tcBorders>
                    <w:top w:val="nil"/>
                    <w:right w:val="nil"/>
                  </w:tcBorders>
                  <w:vAlign w:val="center"/>
                </w:tcPr>
                <w:p w14:paraId="36187E1C" w14:textId="77777777" w:rsidR="00C50372" w:rsidRDefault="00C50372" w:rsidP="00C50372">
                  <w:pPr>
                    <w:rPr>
                      <w:sz w:val="2"/>
                      <w:szCs w:val="2"/>
                    </w:rPr>
                  </w:pPr>
                </w:p>
              </w:tc>
            </w:tr>
            <w:tr w:rsidR="00C50372" w14:paraId="41D49A31" w14:textId="77777777" w:rsidTr="00361BC6">
              <w:trPr>
                <w:trHeight w:val="273"/>
              </w:trPr>
              <w:tc>
                <w:tcPr>
                  <w:tcW w:w="572" w:type="pct"/>
                  <w:tcBorders>
                    <w:left w:val="nil"/>
                  </w:tcBorders>
                  <w:vAlign w:val="center"/>
                </w:tcPr>
                <w:p w14:paraId="08336FAC" w14:textId="77777777" w:rsidR="00C50372" w:rsidRDefault="00C50372" w:rsidP="00C50372">
                  <w:pPr>
                    <w:pStyle w:val="TableParagraph"/>
                    <w:spacing w:before="10"/>
                    <w:ind w:left="14"/>
                    <w:jc w:val="center"/>
                    <w:rPr>
                      <w:rFonts w:ascii="Times New Roman" w:hint="eastAsia"/>
                      <w:sz w:val="21"/>
                    </w:rPr>
                  </w:pPr>
                  <w:r>
                    <w:rPr>
                      <w:rFonts w:ascii="Times New Roman"/>
                      <w:sz w:val="21"/>
                    </w:rPr>
                    <w:t>6</w:t>
                  </w:r>
                </w:p>
              </w:tc>
              <w:tc>
                <w:tcPr>
                  <w:tcW w:w="1556" w:type="pct"/>
                  <w:vAlign w:val="center"/>
                </w:tcPr>
                <w:p w14:paraId="384FC2FF" w14:textId="77777777" w:rsidR="00C50372" w:rsidRDefault="00C50372" w:rsidP="00C50372">
                  <w:pPr>
                    <w:pStyle w:val="TableParagraph"/>
                    <w:spacing w:before="1" w:line="252" w:lineRule="exact"/>
                    <w:ind w:left="117" w:right="105"/>
                    <w:jc w:val="center"/>
                    <w:rPr>
                      <w:rFonts w:hint="eastAsia"/>
                      <w:sz w:val="21"/>
                      <w:lang w:eastAsia="zh-CN"/>
                    </w:rPr>
                  </w:pPr>
                  <w:r>
                    <w:rPr>
                      <w:sz w:val="21"/>
                      <w:lang w:eastAsia="zh-CN"/>
                    </w:rPr>
                    <w:t>溶解性总固体（</w:t>
                  </w:r>
                  <w:r>
                    <w:rPr>
                      <w:rFonts w:ascii="Times New Roman" w:eastAsia="Times New Roman"/>
                      <w:sz w:val="21"/>
                      <w:lang w:eastAsia="zh-CN"/>
                    </w:rPr>
                    <w:t>TDS</w:t>
                  </w:r>
                  <w:r>
                    <w:rPr>
                      <w:sz w:val="21"/>
                      <w:lang w:eastAsia="zh-CN"/>
                    </w:rPr>
                    <w:t>）</w:t>
                  </w:r>
                </w:p>
              </w:tc>
              <w:tc>
                <w:tcPr>
                  <w:tcW w:w="639" w:type="pct"/>
                  <w:vAlign w:val="center"/>
                </w:tcPr>
                <w:p w14:paraId="66F87C3D" w14:textId="77777777" w:rsidR="00C50372" w:rsidRDefault="00C50372" w:rsidP="00C50372">
                  <w:pPr>
                    <w:pStyle w:val="TableParagraph"/>
                    <w:spacing w:before="3" w:line="250" w:lineRule="exact"/>
                    <w:ind w:left="221" w:right="213"/>
                    <w:jc w:val="center"/>
                    <w:rPr>
                      <w:rFonts w:ascii="Times New Roman" w:hint="eastAsia"/>
                      <w:lang w:eastAsia="zh-CN"/>
                    </w:rPr>
                  </w:pPr>
                  <w:r>
                    <w:rPr>
                      <w:rFonts w:ascii="Times New Roman"/>
                      <w:lang w:eastAsia="zh-CN"/>
                    </w:rPr>
                    <w:t>mg/L</w:t>
                  </w:r>
                </w:p>
              </w:tc>
              <w:tc>
                <w:tcPr>
                  <w:tcW w:w="918" w:type="pct"/>
                  <w:vAlign w:val="center"/>
                </w:tcPr>
                <w:p w14:paraId="65C31490" w14:textId="77777777" w:rsidR="00C50372" w:rsidRDefault="00C50372" w:rsidP="00C50372">
                  <w:pPr>
                    <w:pStyle w:val="TableParagraph"/>
                    <w:spacing w:before="10"/>
                    <w:ind w:left="251" w:right="242"/>
                    <w:jc w:val="center"/>
                    <w:rPr>
                      <w:rFonts w:ascii="Times New Roman" w:hAnsi="Times New Roman"/>
                      <w:sz w:val="21"/>
                      <w:lang w:eastAsia="zh-CN"/>
                    </w:rPr>
                  </w:pPr>
                  <w:r>
                    <w:rPr>
                      <w:rFonts w:ascii="Times New Roman" w:hAnsi="Times New Roman"/>
                      <w:sz w:val="21"/>
                      <w:lang w:eastAsia="zh-CN"/>
                    </w:rPr>
                    <w:t>≤2000</w:t>
                  </w:r>
                </w:p>
              </w:tc>
              <w:tc>
                <w:tcPr>
                  <w:tcW w:w="1314" w:type="pct"/>
                  <w:vMerge w:val="restart"/>
                  <w:tcBorders>
                    <w:right w:val="nil"/>
                  </w:tcBorders>
                  <w:vAlign w:val="center"/>
                </w:tcPr>
                <w:p w14:paraId="6D21B974" w14:textId="77777777" w:rsidR="00C50372" w:rsidRDefault="00C50372" w:rsidP="00C50372">
                  <w:pPr>
                    <w:pStyle w:val="TableParagraph"/>
                    <w:ind w:left="244"/>
                    <w:rPr>
                      <w:rFonts w:ascii="Times New Roman" w:hint="eastAsia"/>
                      <w:sz w:val="21"/>
                      <w:lang w:eastAsia="zh-CN"/>
                    </w:rPr>
                  </w:pPr>
                  <w:r>
                    <w:rPr>
                      <w:rFonts w:ascii="Times New Roman"/>
                      <w:sz w:val="21"/>
                      <w:lang w:eastAsia="zh-CN"/>
                    </w:rPr>
                    <w:t>GB/T31962-2015</w:t>
                  </w:r>
                </w:p>
              </w:tc>
            </w:tr>
            <w:tr w:rsidR="00C50372" w14:paraId="11096261" w14:textId="77777777" w:rsidTr="00361BC6">
              <w:trPr>
                <w:trHeight w:val="270"/>
              </w:trPr>
              <w:tc>
                <w:tcPr>
                  <w:tcW w:w="572" w:type="pct"/>
                  <w:tcBorders>
                    <w:left w:val="nil"/>
                  </w:tcBorders>
                  <w:vAlign w:val="center"/>
                </w:tcPr>
                <w:p w14:paraId="142C17CE" w14:textId="77777777" w:rsidR="00C50372" w:rsidRDefault="00C50372" w:rsidP="00C50372">
                  <w:pPr>
                    <w:pStyle w:val="TableParagraph"/>
                    <w:spacing w:before="7"/>
                    <w:ind w:left="14"/>
                    <w:jc w:val="center"/>
                    <w:rPr>
                      <w:rFonts w:ascii="Times New Roman" w:hint="eastAsia"/>
                      <w:sz w:val="21"/>
                      <w:lang w:eastAsia="zh-CN"/>
                    </w:rPr>
                  </w:pPr>
                  <w:r>
                    <w:rPr>
                      <w:rFonts w:ascii="Times New Roman"/>
                      <w:sz w:val="21"/>
                      <w:lang w:eastAsia="zh-CN"/>
                    </w:rPr>
                    <w:t>7</w:t>
                  </w:r>
                </w:p>
              </w:tc>
              <w:tc>
                <w:tcPr>
                  <w:tcW w:w="1556" w:type="pct"/>
                  <w:vAlign w:val="center"/>
                </w:tcPr>
                <w:p w14:paraId="7A99F0AE" w14:textId="77777777" w:rsidR="00C50372" w:rsidRDefault="00C50372" w:rsidP="00C50372">
                  <w:pPr>
                    <w:pStyle w:val="TableParagraph"/>
                    <w:spacing w:before="1" w:line="250" w:lineRule="exact"/>
                    <w:ind w:left="117" w:right="105"/>
                    <w:jc w:val="center"/>
                    <w:rPr>
                      <w:rFonts w:hint="eastAsia"/>
                      <w:sz w:val="21"/>
                      <w:lang w:eastAsia="zh-CN"/>
                    </w:rPr>
                  </w:pPr>
                  <w:r>
                    <w:rPr>
                      <w:sz w:val="21"/>
                      <w:lang w:eastAsia="zh-CN"/>
                    </w:rPr>
                    <w:t>硫酸盐</w:t>
                  </w:r>
                </w:p>
              </w:tc>
              <w:tc>
                <w:tcPr>
                  <w:tcW w:w="639" w:type="pct"/>
                  <w:vAlign w:val="center"/>
                </w:tcPr>
                <w:p w14:paraId="7EB341E9" w14:textId="77777777" w:rsidR="00C50372" w:rsidRDefault="00C50372" w:rsidP="00C50372">
                  <w:pPr>
                    <w:pStyle w:val="TableParagraph"/>
                    <w:spacing w:before="3" w:line="248" w:lineRule="exact"/>
                    <w:ind w:left="221" w:right="214"/>
                    <w:jc w:val="center"/>
                    <w:rPr>
                      <w:rFonts w:ascii="Times New Roman" w:hint="eastAsia"/>
                      <w:lang w:eastAsia="zh-CN"/>
                    </w:rPr>
                  </w:pPr>
                  <w:r>
                    <w:rPr>
                      <w:rFonts w:ascii="Times New Roman"/>
                      <w:lang w:eastAsia="zh-CN"/>
                    </w:rPr>
                    <w:t>mg/L</w:t>
                  </w:r>
                </w:p>
              </w:tc>
              <w:tc>
                <w:tcPr>
                  <w:tcW w:w="918" w:type="pct"/>
                  <w:vAlign w:val="center"/>
                </w:tcPr>
                <w:p w14:paraId="3DF48DD7" w14:textId="77777777" w:rsidR="00C50372" w:rsidRDefault="00C50372" w:rsidP="00C50372">
                  <w:pPr>
                    <w:pStyle w:val="TableParagraph"/>
                    <w:spacing w:before="7"/>
                    <w:ind w:left="251" w:right="242"/>
                    <w:jc w:val="center"/>
                    <w:rPr>
                      <w:rFonts w:ascii="Times New Roman" w:hAnsi="Times New Roman"/>
                      <w:sz w:val="21"/>
                      <w:lang w:eastAsia="zh-CN"/>
                    </w:rPr>
                  </w:pPr>
                  <w:r>
                    <w:rPr>
                      <w:rFonts w:ascii="Times New Roman" w:hAnsi="Times New Roman"/>
                      <w:sz w:val="21"/>
                      <w:lang w:eastAsia="zh-CN"/>
                    </w:rPr>
                    <w:t>≤600</w:t>
                  </w:r>
                </w:p>
              </w:tc>
              <w:tc>
                <w:tcPr>
                  <w:tcW w:w="1314" w:type="pct"/>
                  <w:vMerge/>
                  <w:tcBorders>
                    <w:top w:val="nil"/>
                    <w:right w:val="nil"/>
                  </w:tcBorders>
                  <w:vAlign w:val="center"/>
                </w:tcPr>
                <w:p w14:paraId="69F2573B" w14:textId="77777777" w:rsidR="00C50372" w:rsidRDefault="00C50372" w:rsidP="00C50372">
                  <w:pPr>
                    <w:rPr>
                      <w:sz w:val="2"/>
                      <w:szCs w:val="2"/>
                      <w:lang w:eastAsia="zh-CN"/>
                    </w:rPr>
                  </w:pPr>
                </w:p>
              </w:tc>
            </w:tr>
            <w:tr w:rsidR="00C50372" w14:paraId="0F42328A" w14:textId="77777777" w:rsidTr="00361BC6">
              <w:trPr>
                <w:trHeight w:val="273"/>
              </w:trPr>
              <w:tc>
                <w:tcPr>
                  <w:tcW w:w="572" w:type="pct"/>
                  <w:tcBorders>
                    <w:left w:val="nil"/>
                  </w:tcBorders>
                  <w:vAlign w:val="center"/>
                </w:tcPr>
                <w:p w14:paraId="300FE4F4" w14:textId="77777777" w:rsidR="00C50372" w:rsidRDefault="00C50372" w:rsidP="00C50372">
                  <w:pPr>
                    <w:pStyle w:val="TableParagraph"/>
                    <w:spacing w:before="10"/>
                    <w:ind w:left="14"/>
                    <w:jc w:val="center"/>
                    <w:rPr>
                      <w:rFonts w:ascii="Times New Roman" w:hint="eastAsia"/>
                      <w:sz w:val="21"/>
                      <w:lang w:eastAsia="zh-CN"/>
                    </w:rPr>
                  </w:pPr>
                  <w:r>
                    <w:rPr>
                      <w:rFonts w:ascii="Times New Roman"/>
                      <w:sz w:val="21"/>
                      <w:lang w:eastAsia="zh-CN"/>
                    </w:rPr>
                    <w:t>8</w:t>
                  </w:r>
                </w:p>
              </w:tc>
              <w:tc>
                <w:tcPr>
                  <w:tcW w:w="1556" w:type="pct"/>
                  <w:vAlign w:val="center"/>
                </w:tcPr>
                <w:p w14:paraId="6CCF2394" w14:textId="77777777" w:rsidR="00C50372" w:rsidRDefault="00C50372" w:rsidP="00C50372">
                  <w:pPr>
                    <w:pStyle w:val="TableParagraph"/>
                    <w:spacing w:before="3" w:line="250" w:lineRule="exact"/>
                    <w:ind w:left="117" w:right="105"/>
                    <w:jc w:val="center"/>
                    <w:rPr>
                      <w:rFonts w:hint="eastAsia"/>
                      <w:sz w:val="21"/>
                      <w:lang w:eastAsia="zh-CN"/>
                    </w:rPr>
                  </w:pPr>
                  <w:r>
                    <w:rPr>
                      <w:sz w:val="21"/>
                      <w:lang w:eastAsia="zh-CN"/>
                    </w:rPr>
                    <w:t>氯化物</w:t>
                  </w:r>
                </w:p>
              </w:tc>
              <w:tc>
                <w:tcPr>
                  <w:tcW w:w="639" w:type="pct"/>
                  <w:vAlign w:val="center"/>
                </w:tcPr>
                <w:p w14:paraId="6194D4C8" w14:textId="77777777" w:rsidR="00C50372" w:rsidRDefault="00C50372" w:rsidP="00C50372">
                  <w:pPr>
                    <w:pStyle w:val="TableParagraph"/>
                    <w:spacing w:before="5" w:line="248" w:lineRule="exact"/>
                    <w:ind w:left="221" w:right="214"/>
                    <w:jc w:val="center"/>
                    <w:rPr>
                      <w:rFonts w:ascii="Times New Roman" w:hint="eastAsia"/>
                      <w:lang w:eastAsia="zh-CN"/>
                    </w:rPr>
                  </w:pPr>
                  <w:r>
                    <w:rPr>
                      <w:rFonts w:ascii="Times New Roman"/>
                      <w:lang w:eastAsia="zh-CN"/>
                    </w:rPr>
                    <w:t>mg/L</w:t>
                  </w:r>
                </w:p>
              </w:tc>
              <w:tc>
                <w:tcPr>
                  <w:tcW w:w="918" w:type="pct"/>
                  <w:vAlign w:val="center"/>
                </w:tcPr>
                <w:p w14:paraId="25B3EBC7" w14:textId="77777777" w:rsidR="00C50372" w:rsidRDefault="00C50372" w:rsidP="00C50372">
                  <w:pPr>
                    <w:pStyle w:val="TableParagraph"/>
                    <w:spacing w:before="10"/>
                    <w:ind w:left="251" w:right="242"/>
                    <w:jc w:val="center"/>
                    <w:rPr>
                      <w:rFonts w:ascii="Times New Roman" w:hAnsi="Times New Roman"/>
                      <w:sz w:val="21"/>
                      <w:lang w:eastAsia="zh-CN"/>
                    </w:rPr>
                  </w:pPr>
                  <w:r>
                    <w:rPr>
                      <w:rFonts w:ascii="Times New Roman" w:hAnsi="Times New Roman"/>
                      <w:sz w:val="21"/>
                      <w:lang w:eastAsia="zh-CN"/>
                    </w:rPr>
                    <w:t>≤800</w:t>
                  </w:r>
                </w:p>
              </w:tc>
              <w:tc>
                <w:tcPr>
                  <w:tcW w:w="1314" w:type="pct"/>
                  <w:vMerge/>
                  <w:tcBorders>
                    <w:top w:val="nil"/>
                    <w:right w:val="nil"/>
                  </w:tcBorders>
                  <w:vAlign w:val="center"/>
                </w:tcPr>
                <w:p w14:paraId="0268F316" w14:textId="77777777" w:rsidR="00C50372" w:rsidRDefault="00C50372" w:rsidP="00C50372">
                  <w:pPr>
                    <w:rPr>
                      <w:sz w:val="2"/>
                      <w:szCs w:val="2"/>
                      <w:lang w:eastAsia="zh-CN"/>
                    </w:rPr>
                  </w:pPr>
                </w:p>
              </w:tc>
            </w:tr>
          </w:tbl>
          <w:p w14:paraId="1542892F" w14:textId="6D3B233C"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w:t>
            </w:r>
            <w:r w:rsidR="00C50372" w:rsidRPr="00A77437">
              <w:rPr>
                <w:rFonts w:ascii="Calibri" w:hAnsi="Calibri" w:hint="eastAsia"/>
                <w:b/>
                <w:bCs/>
                <w:kern w:val="2"/>
                <w:szCs w:val="32"/>
              </w:rPr>
              <w:t>2.</w:t>
            </w:r>
            <w:r w:rsidR="00C50372">
              <w:rPr>
                <w:rFonts w:ascii="Calibri" w:hAnsi="Calibri"/>
                <w:b/>
                <w:bCs/>
                <w:kern w:val="2"/>
                <w:szCs w:val="32"/>
              </w:rPr>
              <w:t>3</w:t>
            </w:r>
            <w:r w:rsidR="00C50372" w:rsidRPr="00A77437">
              <w:rPr>
                <w:rFonts w:ascii="Calibri" w:hAnsi="Calibri"/>
                <w:b/>
                <w:bCs/>
                <w:kern w:val="2"/>
                <w:szCs w:val="32"/>
              </w:rPr>
              <w:t>噪声</w:t>
            </w:r>
          </w:p>
          <w:p w14:paraId="34957E75" w14:textId="7CE01A74" w:rsidR="00C50372" w:rsidRPr="00A77437" w:rsidRDefault="00C50372" w:rsidP="00C50372">
            <w:pPr>
              <w:widowControl w:val="0"/>
              <w:adjustRightInd/>
              <w:snapToGrid/>
              <w:spacing w:after="0" w:line="360" w:lineRule="auto"/>
              <w:ind w:firstLineChars="200" w:firstLine="480"/>
              <w:jc w:val="both"/>
              <w:rPr>
                <w:rFonts w:ascii="Calibri" w:hAnsi="Calibri"/>
                <w:kern w:val="2"/>
              </w:rPr>
            </w:pPr>
            <w:r w:rsidRPr="00A77437">
              <w:rPr>
                <w:rFonts w:ascii="Calibri" w:hAnsi="宋体"/>
                <w:kern w:val="2"/>
              </w:rPr>
              <w:t>执行《工业企业厂界环境噪声排放标准》（</w:t>
            </w:r>
            <w:r w:rsidRPr="00A77437">
              <w:rPr>
                <w:rFonts w:ascii="Calibri" w:hAnsi="Calibri"/>
                <w:kern w:val="2"/>
              </w:rPr>
              <w:t>GB12348-2008</w:t>
            </w:r>
            <w:r w:rsidRPr="00A77437">
              <w:rPr>
                <w:rFonts w:ascii="Calibri" w:hAnsi="宋体"/>
                <w:kern w:val="2"/>
              </w:rPr>
              <w:t>）中</w:t>
            </w:r>
            <w:r>
              <w:rPr>
                <w:rFonts w:ascii="Calibri" w:hAnsi="Calibri"/>
                <w:kern w:val="2"/>
              </w:rPr>
              <w:t>3</w:t>
            </w:r>
            <w:r w:rsidRPr="00A77437">
              <w:rPr>
                <w:rFonts w:ascii="Calibri" w:hAnsi="宋体"/>
                <w:kern w:val="2"/>
              </w:rPr>
              <w:t>类标准。厂界处等效声级标准限值：昼间</w:t>
            </w:r>
            <w:r>
              <w:rPr>
                <w:rFonts w:ascii="Calibri" w:hAnsi="Calibri"/>
                <w:kern w:val="2"/>
              </w:rPr>
              <w:t>65</w:t>
            </w:r>
            <w:r w:rsidRPr="00A77437">
              <w:rPr>
                <w:rFonts w:ascii="Calibri" w:hAnsi="Calibri"/>
                <w:kern w:val="2"/>
              </w:rPr>
              <w:t>dB(A)</w:t>
            </w:r>
            <w:r w:rsidRPr="00A77437">
              <w:rPr>
                <w:rFonts w:ascii="Calibri" w:hAnsi="宋体"/>
                <w:kern w:val="2"/>
              </w:rPr>
              <w:t>，夜间</w:t>
            </w:r>
            <w:r w:rsidRPr="00A77437">
              <w:rPr>
                <w:rFonts w:ascii="Calibri" w:hAnsi="Calibri"/>
                <w:kern w:val="2"/>
              </w:rPr>
              <w:t>5</w:t>
            </w:r>
            <w:r>
              <w:rPr>
                <w:rFonts w:ascii="Calibri" w:hAnsi="Calibri"/>
                <w:kern w:val="2"/>
              </w:rPr>
              <w:t>5</w:t>
            </w:r>
            <w:r w:rsidRPr="00A77437">
              <w:rPr>
                <w:rFonts w:ascii="Calibri" w:hAnsi="Calibri"/>
                <w:kern w:val="2"/>
              </w:rPr>
              <w:t>dB(A)</w:t>
            </w:r>
            <w:r w:rsidRPr="00A77437">
              <w:rPr>
                <w:rFonts w:ascii="Calibri" w:hAnsi="宋体"/>
                <w:kern w:val="2"/>
              </w:rPr>
              <w:t>。</w:t>
            </w:r>
          </w:p>
          <w:p w14:paraId="662112B0" w14:textId="3E349C0F" w:rsidR="00C50372" w:rsidRPr="00A77437" w:rsidRDefault="003E78A3" w:rsidP="00C50372">
            <w:pPr>
              <w:keepNext/>
              <w:keepLines/>
              <w:widowControl w:val="0"/>
              <w:adjustRightInd/>
              <w:snapToGrid/>
              <w:spacing w:after="0" w:line="360" w:lineRule="auto"/>
              <w:jc w:val="both"/>
              <w:outlineLvl w:val="2"/>
              <w:rPr>
                <w:rFonts w:ascii="Calibri" w:hAnsi="Calibri"/>
                <w:b/>
                <w:bCs/>
                <w:kern w:val="2"/>
                <w:szCs w:val="32"/>
              </w:rPr>
            </w:pPr>
            <w:r>
              <w:rPr>
                <w:rFonts w:ascii="Calibri" w:hAnsi="Calibri" w:hint="eastAsia"/>
                <w:b/>
                <w:bCs/>
                <w:kern w:val="2"/>
                <w:szCs w:val="32"/>
              </w:rPr>
              <w:t>1</w:t>
            </w:r>
            <w:r w:rsidR="00C50372" w:rsidRPr="00A77437">
              <w:rPr>
                <w:rFonts w:ascii="Calibri" w:hAnsi="Calibri"/>
                <w:b/>
                <w:bCs/>
                <w:kern w:val="2"/>
                <w:szCs w:val="32"/>
              </w:rPr>
              <w:t>.</w:t>
            </w:r>
            <w:r w:rsidR="00C50372" w:rsidRPr="00A77437">
              <w:rPr>
                <w:rFonts w:ascii="Calibri" w:hAnsi="Calibri" w:hint="eastAsia"/>
                <w:b/>
                <w:bCs/>
                <w:kern w:val="2"/>
                <w:szCs w:val="32"/>
              </w:rPr>
              <w:t>2.</w:t>
            </w:r>
            <w:r w:rsidR="00C50372">
              <w:rPr>
                <w:rFonts w:ascii="Calibri" w:hAnsi="Calibri"/>
                <w:b/>
                <w:bCs/>
                <w:kern w:val="2"/>
                <w:szCs w:val="32"/>
              </w:rPr>
              <w:t>4</w:t>
            </w:r>
            <w:r w:rsidR="00C50372" w:rsidRPr="00A77437">
              <w:rPr>
                <w:rFonts w:ascii="Calibri" w:hAnsi="Calibri"/>
                <w:b/>
                <w:bCs/>
                <w:kern w:val="2"/>
                <w:szCs w:val="32"/>
              </w:rPr>
              <w:t>固废</w:t>
            </w:r>
          </w:p>
          <w:p w14:paraId="764C72C6" w14:textId="1DD6CF05" w:rsidR="004B0812" w:rsidRPr="00A77437" w:rsidRDefault="00C50372" w:rsidP="00A95ACE">
            <w:pPr>
              <w:spacing w:after="0" w:line="360" w:lineRule="auto"/>
              <w:ind w:firstLineChars="200" w:firstLine="480"/>
              <w:rPr>
                <w:rFonts w:ascii="宋体" w:hAnsi="宋体" w:hint="eastAsia"/>
                <w:b/>
                <w:szCs w:val="21"/>
              </w:rPr>
            </w:pPr>
            <w:r w:rsidRPr="00A77437">
              <w:rPr>
                <w:rFonts w:ascii="Calibri" w:hAnsi="宋体"/>
                <w:kern w:val="2"/>
              </w:rPr>
              <w:t>一般固体废弃物排放执行《一般工业固体废物贮存</w:t>
            </w:r>
            <w:r>
              <w:rPr>
                <w:rFonts w:ascii="Calibri" w:hAnsi="宋体" w:hint="eastAsia"/>
                <w:kern w:val="2"/>
              </w:rPr>
              <w:t>和填埋</w:t>
            </w:r>
            <w:r w:rsidRPr="00A77437">
              <w:rPr>
                <w:rFonts w:ascii="Calibri" w:hAnsi="宋体"/>
                <w:kern w:val="2"/>
              </w:rPr>
              <w:t>场污染控制标准》（</w:t>
            </w:r>
            <w:r w:rsidRPr="00A77437">
              <w:rPr>
                <w:rFonts w:ascii="Calibri" w:hAnsi="Calibri"/>
                <w:kern w:val="2"/>
              </w:rPr>
              <w:t>GB18599-20</w:t>
            </w:r>
            <w:r>
              <w:rPr>
                <w:rFonts w:ascii="Calibri" w:hAnsi="Calibri"/>
                <w:kern w:val="2"/>
              </w:rPr>
              <w:t>20</w:t>
            </w:r>
            <w:r w:rsidRPr="00A77437">
              <w:rPr>
                <w:rFonts w:ascii="Calibri" w:hAnsi="宋体"/>
                <w:kern w:val="2"/>
              </w:rPr>
              <w:t>）。危险废物贮存执行《危险废物贮存污染控制标准》</w:t>
            </w:r>
            <w:r w:rsidRPr="00BF2B43">
              <w:rPr>
                <w:rFonts w:ascii="Calibri" w:hAnsi="宋体" w:hint="eastAsia"/>
                <w:kern w:val="2"/>
              </w:rPr>
              <w:t>（</w:t>
            </w:r>
            <w:r w:rsidRPr="00BF2B43">
              <w:rPr>
                <w:rFonts w:ascii="Calibri" w:hAnsi="宋体" w:hint="eastAsia"/>
                <w:kern w:val="2"/>
              </w:rPr>
              <w:t>GB 18597</w:t>
            </w:r>
            <w:r w:rsidRPr="00BF2B43">
              <w:rPr>
                <w:rFonts w:ascii="Calibri" w:hAnsi="宋体" w:hint="eastAsia"/>
                <w:kern w:val="2"/>
              </w:rPr>
              <w:t>—</w:t>
            </w:r>
            <w:r w:rsidRPr="00BF2B43">
              <w:rPr>
                <w:rFonts w:ascii="Calibri" w:hAnsi="宋体" w:hint="eastAsia"/>
                <w:kern w:val="2"/>
              </w:rPr>
              <w:t>2023</w:t>
            </w:r>
            <w:r w:rsidRPr="00BF2B43">
              <w:rPr>
                <w:rFonts w:ascii="Calibri" w:hAnsi="宋体" w:hint="eastAsia"/>
                <w:kern w:val="2"/>
              </w:rPr>
              <w:t>）</w:t>
            </w:r>
            <w:r w:rsidRPr="00A77437">
              <w:rPr>
                <w:rFonts w:ascii="Calibri" w:hAnsi="宋体" w:hint="eastAsia"/>
                <w:kern w:val="2"/>
              </w:rPr>
              <w:t>。</w:t>
            </w:r>
          </w:p>
        </w:tc>
      </w:tr>
    </w:tbl>
    <w:p w14:paraId="345DA590" w14:textId="54CB83D0" w:rsidR="00C50372" w:rsidRDefault="00C50372" w:rsidP="00F733CA">
      <w:pPr>
        <w:spacing w:after="0" w:line="360" w:lineRule="auto"/>
        <w:rPr>
          <w:rFonts w:eastAsia="仿宋_GB2312"/>
          <w:sz w:val="21"/>
          <w:szCs w:val="21"/>
        </w:rPr>
      </w:pPr>
    </w:p>
    <w:p w14:paraId="1E8C95BC" w14:textId="77777777" w:rsidR="00C50372" w:rsidRDefault="00C50372">
      <w:pPr>
        <w:adjustRightInd/>
        <w:snapToGrid/>
        <w:spacing w:after="0"/>
        <w:rPr>
          <w:rFonts w:eastAsia="仿宋_GB2312"/>
          <w:sz w:val="21"/>
          <w:szCs w:val="21"/>
        </w:rPr>
      </w:pPr>
      <w:r>
        <w:rPr>
          <w:rFonts w:eastAsia="仿宋_GB2312"/>
          <w:sz w:val="21"/>
          <w:szCs w:val="21"/>
        </w:rPr>
        <w:br w:type="page"/>
      </w:r>
    </w:p>
    <w:p w14:paraId="3A5472F9" w14:textId="3E829006" w:rsidR="00511F0E" w:rsidRPr="00C50372" w:rsidRDefault="00C50372" w:rsidP="00F733CA">
      <w:pPr>
        <w:spacing w:after="0" w:line="360" w:lineRule="auto"/>
        <w:rPr>
          <w:rFonts w:eastAsia="仿宋_GB2312"/>
          <w:b/>
          <w:bCs/>
          <w:szCs w:val="24"/>
        </w:rPr>
      </w:pPr>
      <w:r w:rsidRPr="00C50372">
        <w:rPr>
          <w:rFonts w:eastAsia="仿宋_GB2312" w:hint="eastAsia"/>
          <w:b/>
          <w:bCs/>
          <w:szCs w:val="24"/>
        </w:rPr>
        <w:lastRenderedPageBreak/>
        <w:t>表二</w:t>
      </w:r>
    </w:p>
    <w:tbl>
      <w:tblPr>
        <w:tblpPr w:leftFromText="180" w:rightFromText="180" w:vertAnchor="text" w:tblpXSpec="center" w:tblpY="1"/>
        <w:tblOverlap w:val="neve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8286"/>
      </w:tblGrid>
      <w:tr w:rsidR="00A77437" w:rsidRPr="00A77437" w14:paraId="08A1183A" w14:textId="77777777" w:rsidTr="00511F0E">
        <w:tc>
          <w:tcPr>
            <w:tcW w:w="8286" w:type="dxa"/>
            <w:vAlign w:val="center"/>
          </w:tcPr>
          <w:p w14:paraId="6C876BA6" w14:textId="60349A72" w:rsidR="00F733CA" w:rsidRPr="00A77437" w:rsidRDefault="00C50372" w:rsidP="00511F0E">
            <w:pPr>
              <w:keepNext/>
              <w:keepLines/>
              <w:widowControl w:val="0"/>
              <w:adjustRightInd/>
              <w:snapToGrid/>
              <w:spacing w:after="0" w:line="360" w:lineRule="auto"/>
              <w:jc w:val="both"/>
              <w:outlineLvl w:val="1"/>
              <w:rPr>
                <w:rFonts w:ascii="Cambria" w:hAnsi="Cambria"/>
                <w:b/>
                <w:bCs/>
                <w:kern w:val="2"/>
                <w:szCs w:val="32"/>
              </w:rPr>
            </w:pPr>
            <w:r>
              <w:rPr>
                <w:rFonts w:ascii="Cambria" w:hAnsi="Cambria"/>
                <w:b/>
                <w:bCs/>
                <w:kern w:val="2"/>
                <w:szCs w:val="32"/>
              </w:rPr>
              <w:t>2</w:t>
            </w:r>
            <w:r w:rsidR="00096EA7" w:rsidRPr="00A77437">
              <w:rPr>
                <w:rFonts w:ascii="Cambria" w:hAnsi="Cambria"/>
                <w:b/>
                <w:bCs/>
                <w:kern w:val="2"/>
                <w:szCs w:val="32"/>
              </w:rPr>
              <w:t>.</w:t>
            </w:r>
            <w:r w:rsidR="00F733CA" w:rsidRPr="00A77437">
              <w:rPr>
                <w:rFonts w:ascii="Cambria" w:hAnsi="Cambria" w:hint="eastAsia"/>
                <w:b/>
                <w:bCs/>
                <w:kern w:val="2"/>
                <w:szCs w:val="32"/>
              </w:rPr>
              <w:t>工程建设内容</w:t>
            </w:r>
          </w:p>
          <w:p w14:paraId="4373D220" w14:textId="35B6D8C3" w:rsidR="00CA46F6" w:rsidRPr="00A77437" w:rsidRDefault="00C50372" w:rsidP="00A769DE">
            <w:pPr>
              <w:keepNext/>
              <w:keepLines/>
              <w:widowControl w:val="0"/>
              <w:adjustRightInd/>
              <w:snapToGrid/>
              <w:spacing w:after="0" w:line="336" w:lineRule="auto"/>
              <w:jc w:val="both"/>
              <w:outlineLvl w:val="1"/>
              <w:rPr>
                <w:rFonts w:ascii="Cambria" w:hAnsi="Cambria"/>
                <w:b/>
                <w:bCs/>
                <w:kern w:val="2"/>
              </w:rPr>
            </w:pPr>
            <w:r>
              <w:rPr>
                <w:rFonts w:ascii="Cambria" w:hAnsi="Cambria"/>
                <w:b/>
                <w:bCs/>
                <w:kern w:val="2"/>
              </w:rPr>
              <w:t>2</w:t>
            </w:r>
            <w:r w:rsidR="00790AB7" w:rsidRPr="00A77437">
              <w:rPr>
                <w:rFonts w:ascii="Cambria" w:hAnsi="Cambria"/>
                <w:b/>
                <w:bCs/>
                <w:kern w:val="2"/>
              </w:rPr>
              <w:t>.1</w:t>
            </w:r>
            <w:r w:rsidR="00CA46F6" w:rsidRPr="00A77437">
              <w:rPr>
                <w:rFonts w:ascii="Cambria" w:hAnsi="Cambria" w:hint="eastAsia"/>
                <w:b/>
                <w:bCs/>
                <w:kern w:val="2"/>
              </w:rPr>
              <w:t>地理位置及平面位置</w:t>
            </w:r>
          </w:p>
          <w:p w14:paraId="1B954EF5" w14:textId="77777777" w:rsidR="00361582" w:rsidRPr="00443B70" w:rsidRDefault="00361582" w:rsidP="00A769DE">
            <w:pPr>
              <w:pStyle w:val="4"/>
              <w:spacing w:line="336" w:lineRule="auto"/>
              <w:ind w:firstLine="480"/>
              <w:rPr>
                <w:bCs/>
                <w:szCs w:val="24"/>
                <w:lang w:val="en-US"/>
              </w:rPr>
            </w:pPr>
            <w:r w:rsidRPr="00443B70">
              <w:rPr>
                <w:rFonts w:hint="eastAsia"/>
                <w:bCs/>
                <w:szCs w:val="24"/>
                <w:lang w:val="en-US"/>
              </w:rPr>
              <w:t>⑴</w:t>
            </w:r>
            <w:r w:rsidRPr="00443B70">
              <w:rPr>
                <w:bCs/>
                <w:szCs w:val="24"/>
                <w:lang w:val="en-US"/>
              </w:rPr>
              <w:t>项目选址</w:t>
            </w:r>
          </w:p>
          <w:p w14:paraId="47A00FBE" w14:textId="38E4834C" w:rsidR="002B73B9" w:rsidRPr="00443B70" w:rsidRDefault="00A85C2C" w:rsidP="00A769DE">
            <w:pPr>
              <w:pStyle w:val="4"/>
              <w:spacing w:line="336" w:lineRule="auto"/>
              <w:ind w:firstLine="472"/>
              <w:rPr>
                <w:bCs/>
                <w:szCs w:val="24"/>
                <w:lang w:val="en-US"/>
              </w:rPr>
            </w:pPr>
            <w:proofErr w:type="gramStart"/>
            <w:r>
              <w:rPr>
                <w:spacing w:val="-4"/>
              </w:rPr>
              <w:t>庆阳市</w:t>
            </w:r>
            <w:proofErr w:type="gramEnd"/>
            <w:r>
              <w:rPr>
                <w:spacing w:val="-4"/>
              </w:rPr>
              <w:t>华池县悦乐工业集中区，厂址中心地理坐标</w:t>
            </w:r>
            <w:r>
              <w:t>为东经：</w:t>
            </w:r>
            <w:r>
              <w:rPr>
                <w:rFonts w:eastAsia="Times New Roman"/>
              </w:rPr>
              <w:t>107°55′0.766″</w:t>
            </w:r>
            <w:r>
              <w:t>，北纬：</w:t>
            </w:r>
            <w:r>
              <w:rPr>
                <w:rFonts w:eastAsia="Times New Roman"/>
              </w:rPr>
              <w:t>36°11′56.950″</w:t>
            </w:r>
            <w:r w:rsidR="002B73B9" w:rsidRPr="00443B70">
              <w:rPr>
                <w:bCs/>
                <w:szCs w:val="24"/>
                <w:lang w:val="en-US"/>
              </w:rPr>
              <w:t>。</w:t>
            </w:r>
            <w:r w:rsidR="00361BC6">
              <w:rPr>
                <w:rFonts w:hint="eastAsia"/>
                <w:bCs/>
                <w:szCs w:val="24"/>
                <w:lang w:val="en-US"/>
              </w:rPr>
              <w:t>地理位置图见附图</w:t>
            </w:r>
            <w:r w:rsidR="00361BC6">
              <w:rPr>
                <w:rFonts w:hint="eastAsia"/>
                <w:bCs/>
                <w:szCs w:val="24"/>
                <w:lang w:val="en-US"/>
              </w:rPr>
              <w:t>1</w:t>
            </w:r>
            <w:r w:rsidR="00361BC6">
              <w:rPr>
                <w:bCs/>
                <w:szCs w:val="24"/>
                <w:lang w:val="en-US"/>
              </w:rPr>
              <w:t>.</w:t>
            </w:r>
          </w:p>
          <w:p w14:paraId="1FBFCCA5" w14:textId="2840D18A" w:rsidR="00361582" w:rsidRPr="00443B70" w:rsidRDefault="00361582" w:rsidP="00A769DE">
            <w:pPr>
              <w:pStyle w:val="4"/>
              <w:spacing w:line="336" w:lineRule="auto"/>
              <w:ind w:firstLine="480"/>
              <w:rPr>
                <w:bCs/>
                <w:szCs w:val="24"/>
                <w:lang w:val="en-US"/>
              </w:rPr>
            </w:pPr>
            <w:r w:rsidRPr="00443B70">
              <w:rPr>
                <w:rFonts w:hint="eastAsia"/>
                <w:bCs/>
                <w:szCs w:val="24"/>
                <w:lang w:val="en-US"/>
              </w:rPr>
              <w:t>⑵</w:t>
            </w:r>
            <w:r w:rsidRPr="00443B70">
              <w:rPr>
                <w:bCs/>
                <w:szCs w:val="24"/>
                <w:lang w:val="en-US"/>
              </w:rPr>
              <w:t>总平面布置</w:t>
            </w:r>
          </w:p>
          <w:p w14:paraId="07385CEB" w14:textId="0C301627" w:rsidR="002B73B9" w:rsidRPr="00443B70" w:rsidRDefault="00A85C2C" w:rsidP="00A769DE">
            <w:pPr>
              <w:pStyle w:val="4"/>
              <w:spacing w:line="336" w:lineRule="auto"/>
              <w:ind w:firstLine="480"/>
              <w:rPr>
                <w:bCs/>
                <w:szCs w:val="24"/>
                <w:lang w:val="en-US"/>
              </w:rPr>
            </w:pPr>
            <w:r>
              <w:t>本项目位于华池县悦乐工业集中区建材生产及物流仓储区块，大门位于厂区东侧，厂区最北侧为双氧水</w:t>
            </w:r>
            <w:r w:rsidR="002C7BAB">
              <w:rPr>
                <w:rFonts w:hint="eastAsia"/>
              </w:rPr>
              <w:t>、硫酸</w:t>
            </w:r>
            <w:r>
              <w:t>储罐区，生活区位于厂区东北侧，厂区西侧由北至南分别为</w:t>
            </w:r>
            <w:r>
              <w:rPr>
                <w:rFonts w:eastAsia="Times New Roman"/>
              </w:rPr>
              <w:t>2</w:t>
            </w:r>
            <w:r>
              <w:rPr>
                <w:spacing w:val="-1"/>
              </w:rPr>
              <w:t>号车间、</w:t>
            </w:r>
            <w:r>
              <w:rPr>
                <w:rFonts w:eastAsia="Times New Roman"/>
              </w:rPr>
              <w:t>3</w:t>
            </w:r>
            <w:r>
              <w:rPr>
                <w:spacing w:val="-3"/>
              </w:rPr>
              <w:t>号车间、污水处理站，污</w:t>
            </w:r>
            <w:r>
              <w:t>水处理站东侧依次为原料库、成品库，厂区南侧为</w:t>
            </w:r>
            <w:r>
              <w:rPr>
                <w:rFonts w:eastAsia="Times New Roman"/>
                <w:spacing w:val="4"/>
              </w:rPr>
              <w:t>4</w:t>
            </w:r>
            <w:r>
              <w:rPr>
                <w:spacing w:val="1"/>
              </w:rPr>
              <w:t>号车间</w:t>
            </w:r>
            <w:r w:rsidR="002C7BAB">
              <w:rPr>
                <w:rFonts w:hint="eastAsia"/>
                <w:spacing w:val="1"/>
              </w:rPr>
              <w:t>，天然气燃料</w:t>
            </w:r>
            <w:proofErr w:type="gramStart"/>
            <w:r w:rsidR="002C7BAB">
              <w:rPr>
                <w:rFonts w:hint="eastAsia"/>
                <w:spacing w:val="1"/>
              </w:rPr>
              <w:t>罐位于</w:t>
            </w:r>
            <w:proofErr w:type="gramEnd"/>
            <w:r w:rsidR="002C7BAB">
              <w:rPr>
                <w:rFonts w:hint="eastAsia"/>
                <w:spacing w:val="1"/>
              </w:rPr>
              <w:t>车间西北侧</w:t>
            </w:r>
            <w:r>
              <w:t>。污水处理站根据地形、地势环境，设置在厂区西南角，污水可自流至污水站，减少污水管道输水压力，且远离办公区，减轻污水恶臭影响。另外，生产区和办公区由厂区环形路隔开，后期路边设置绿化带进行隔离，减轻生产废气及噪声对职工影响</w:t>
            </w:r>
            <w:r w:rsidR="00443B70">
              <w:rPr>
                <w:rFonts w:hint="eastAsia"/>
                <w:bCs/>
                <w:szCs w:val="24"/>
                <w:lang w:val="en-US"/>
              </w:rPr>
              <w:t>。</w:t>
            </w:r>
            <w:r w:rsidR="00361BC6">
              <w:rPr>
                <w:rFonts w:hint="eastAsia"/>
                <w:bCs/>
                <w:szCs w:val="24"/>
                <w:lang w:val="en-US"/>
              </w:rPr>
              <w:t>平面布置图见附图</w:t>
            </w:r>
            <w:r w:rsidR="00361BC6">
              <w:rPr>
                <w:bCs/>
                <w:szCs w:val="24"/>
                <w:lang w:val="en-US"/>
              </w:rPr>
              <w:t>2</w:t>
            </w:r>
            <w:r w:rsidR="00A95ACE">
              <w:rPr>
                <w:rFonts w:hint="eastAsia"/>
                <w:bCs/>
                <w:szCs w:val="24"/>
                <w:lang w:val="en-US"/>
              </w:rPr>
              <w:t>。</w:t>
            </w:r>
          </w:p>
          <w:p w14:paraId="3FC558B2" w14:textId="44359CD0" w:rsidR="009351F8" w:rsidRPr="00A77437" w:rsidRDefault="009351F8" w:rsidP="009351F8">
            <w:pPr>
              <w:keepNext/>
              <w:keepLines/>
              <w:widowControl w:val="0"/>
              <w:adjustRightInd/>
              <w:snapToGrid/>
              <w:spacing w:after="0" w:line="360" w:lineRule="auto"/>
              <w:jc w:val="both"/>
              <w:outlineLvl w:val="1"/>
              <w:rPr>
                <w:rFonts w:ascii="Cambria" w:hAnsi="Cambria"/>
                <w:b/>
                <w:bCs/>
                <w:kern w:val="2"/>
                <w:szCs w:val="32"/>
              </w:rPr>
            </w:pPr>
            <w:r>
              <w:rPr>
                <w:rFonts w:ascii="Cambria" w:hAnsi="Cambria"/>
                <w:b/>
                <w:bCs/>
                <w:kern w:val="2"/>
                <w:szCs w:val="32"/>
              </w:rPr>
              <w:t>2</w:t>
            </w:r>
            <w:r w:rsidRPr="00A77437">
              <w:rPr>
                <w:rFonts w:ascii="Cambria" w:hAnsi="Cambria"/>
                <w:b/>
                <w:bCs/>
                <w:kern w:val="2"/>
                <w:szCs w:val="32"/>
              </w:rPr>
              <w:t>.</w:t>
            </w:r>
            <w:r>
              <w:rPr>
                <w:rFonts w:ascii="Cambria" w:hAnsi="Cambria"/>
                <w:b/>
                <w:bCs/>
                <w:kern w:val="2"/>
                <w:szCs w:val="32"/>
              </w:rPr>
              <w:t>2</w:t>
            </w:r>
            <w:r>
              <w:rPr>
                <w:rFonts w:ascii="Cambria" w:hAnsi="Cambria" w:hint="eastAsia"/>
                <w:b/>
                <w:bCs/>
                <w:kern w:val="2"/>
                <w:szCs w:val="32"/>
              </w:rPr>
              <w:t>建设内容</w:t>
            </w:r>
          </w:p>
          <w:p w14:paraId="6CE7F7EA" w14:textId="77777777" w:rsidR="00443B70" w:rsidRPr="00443B70" w:rsidRDefault="00443B70" w:rsidP="00443B70">
            <w:pPr>
              <w:widowControl w:val="0"/>
              <w:adjustRightInd/>
              <w:snapToGrid/>
              <w:spacing w:after="0" w:line="360" w:lineRule="auto"/>
              <w:ind w:firstLineChars="200" w:firstLine="480"/>
              <w:jc w:val="both"/>
              <w:rPr>
                <w:rFonts w:ascii="Times New Roman" w:hAnsi="Times New Roman"/>
                <w:szCs w:val="24"/>
                <w:lang w:val="zh-CN"/>
              </w:rPr>
            </w:pPr>
            <w:r w:rsidRPr="00443B70">
              <w:rPr>
                <w:rFonts w:ascii="宋体" w:hAnsi="宋体" w:hint="eastAsia"/>
                <w:szCs w:val="24"/>
                <w:lang w:val="zh-CN"/>
              </w:rPr>
              <w:t>（1）</w:t>
            </w:r>
            <w:r w:rsidRPr="00443B70">
              <w:rPr>
                <w:rFonts w:ascii="Times New Roman" w:hAnsi="Times New Roman"/>
                <w:szCs w:val="24"/>
                <w:lang w:val="zh-CN"/>
              </w:rPr>
              <w:t>工程内容</w:t>
            </w:r>
          </w:p>
          <w:p w14:paraId="1A1EC219" w14:textId="78606097" w:rsidR="00443B70" w:rsidRPr="00443B70" w:rsidRDefault="00443B70" w:rsidP="00443B70">
            <w:pPr>
              <w:widowControl w:val="0"/>
              <w:adjustRightInd/>
              <w:snapToGrid/>
              <w:spacing w:after="0" w:line="360" w:lineRule="auto"/>
              <w:ind w:firstLineChars="200" w:firstLine="480"/>
              <w:jc w:val="both"/>
              <w:rPr>
                <w:rFonts w:ascii="Times New Roman" w:hAnsi="Times New Roman"/>
                <w:szCs w:val="24"/>
                <w:lang w:val="zh-CN"/>
              </w:rPr>
            </w:pPr>
            <w:r w:rsidRPr="00443B70">
              <w:rPr>
                <w:rFonts w:ascii="Times New Roman" w:hAnsi="Times New Roman" w:hint="eastAsia"/>
                <w:szCs w:val="24"/>
                <w:lang w:val="zh-CN"/>
              </w:rPr>
              <w:t>项目主要建设内容包括</w:t>
            </w:r>
            <w:r w:rsidR="002C7BAB">
              <w:rPr>
                <w:rFonts w:ascii="Times New Roman" w:hAnsi="Times New Roman" w:hint="eastAsia"/>
                <w:szCs w:val="24"/>
              </w:rPr>
              <w:t>2</w:t>
            </w:r>
            <w:r w:rsidR="002C7BAB">
              <w:rPr>
                <w:rFonts w:ascii="Times New Roman" w:hAnsi="Times New Roman" w:hint="eastAsia"/>
                <w:szCs w:val="24"/>
              </w:rPr>
              <w:t>万吨酸化石墨生产线一条以及配套的其他设施</w:t>
            </w:r>
            <w:r w:rsidRPr="00443B70">
              <w:rPr>
                <w:rFonts w:ascii="Times New Roman" w:hAnsi="Times New Roman" w:hint="eastAsia"/>
                <w:kern w:val="2"/>
                <w:szCs w:val="24"/>
              </w:rPr>
              <w:t>。</w:t>
            </w:r>
          </w:p>
          <w:p w14:paraId="2908F6C0" w14:textId="1B30F509" w:rsidR="00443B70" w:rsidRPr="00443B70" w:rsidRDefault="00443B70" w:rsidP="00443B70">
            <w:pPr>
              <w:widowControl w:val="0"/>
              <w:adjustRightInd/>
              <w:snapToGrid/>
              <w:spacing w:after="0" w:line="360" w:lineRule="auto"/>
              <w:ind w:firstLineChars="200" w:firstLine="480"/>
              <w:jc w:val="both"/>
              <w:rPr>
                <w:rFonts w:ascii="宋体" w:hAnsi="宋体" w:hint="eastAsia"/>
                <w:kern w:val="2"/>
                <w:szCs w:val="24"/>
              </w:rPr>
            </w:pPr>
            <w:r w:rsidRPr="00443B70">
              <w:rPr>
                <w:rFonts w:ascii="宋体" w:hAnsi="宋体" w:hint="eastAsia"/>
                <w:kern w:val="2"/>
                <w:szCs w:val="24"/>
              </w:rPr>
              <w:t>项目工程组成</w:t>
            </w:r>
            <w:r w:rsidRPr="00443B70">
              <w:rPr>
                <w:rFonts w:ascii="Times New Roman" w:hAnsi="Times New Roman"/>
                <w:kern w:val="2"/>
                <w:szCs w:val="24"/>
              </w:rPr>
              <w:t>一览表见表</w:t>
            </w:r>
            <w:r w:rsidR="003E78A3">
              <w:rPr>
                <w:rFonts w:ascii="Times New Roman" w:hAnsi="Times New Roman" w:hint="eastAsia"/>
                <w:kern w:val="2"/>
                <w:szCs w:val="24"/>
              </w:rPr>
              <w:t>2.2-1</w:t>
            </w:r>
            <w:r w:rsidRPr="00443B70">
              <w:rPr>
                <w:rFonts w:ascii="Times New Roman" w:hAnsi="Times New Roman"/>
                <w:kern w:val="2"/>
                <w:szCs w:val="24"/>
              </w:rPr>
              <w:t>，主要构筑物及设备概况见表</w:t>
            </w:r>
            <w:r w:rsidR="003E78A3">
              <w:rPr>
                <w:rFonts w:ascii="Times New Roman" w:hAnsi="Times New Roman" w:hint="eastAsia"/>
                <w:kern w:val="2"/>
                <w:szCs w:val="24"/>
              </w:rPr>
              <w:t>2.2-2</w:t>
            </w:r>
            <w:r w:rsidRPr="00443B70">
              <w:rPr>
                <w:rFonts w:ascii="Times New Roman" w:hAnsi="Times New Roman"/>
                <w:kern w:val="2"/>
                <w:szCs w:val="24"/>
              </w:rPr>
              <w:t>。</w:t>
            </w:r>
          </w:p>
          <w:p w14:paraId="57EEEA08" w14:textId="33ADA5AD" w:rsidR="00443B70" w:rsidRPr="00443B70" w:rsidRDefault="00443B70" w:rsidP="00443B70">
            <w:pPr>
              <w:widowControl w:val="0"/>
              <w:adjustRightInd/>
              <w:snapToGrid/>
              <w:spacing w:after="0"/>
              <w:jc w:val="center"/>
              <w:rPr>
                <w:rFonts w:ascii="Times New Roman" w:hAnsi="Times New Roman"/>
                <w:b/>
                <w:kern w:val="2"/>
                <w:sz w:val="21"/>
                <w:szCs w:val="24"/>
                <w:lang w:val="zh-CN"/>
              </w:rPr>
            </w:pPr>
            <w:r w:rsidRPr="00443B70">
              <w:rPr>
                <w:rFonts w:ascii="Times New Roman" w:hAnsi="Times New Roman"/>
                <w:b/>
                <w:kern w:val="2"/>
                <w:sz w:val="21"/>
                <w:szCs w:val="24"/>
                <w:lang w:val="zh-CN"/>
              </w:rPr>
              <w:t>表</w:t>
            </w:r>
            <w:r w:rsidR="003E78A3">
              <w:rPr>
                <w:rFonts w:ascii="Times New Roman" w:hAnsi="Times New Roman" w:hint="eastAsia"/>
                <w:b/>
                <w:kern w:val="2"/>
                <w:sz w:val="21"/>
                <w:szCs w:val="24"/>
                <w:lang w:val="zh-CN"/>
              </w:rPr>
              <w:t>2.2-1</w:t>
            </w:r>
            <w:r w:rsidRPr="00443B70">
              <w:rPr>
                <w:rFonts w:ascii="Times New Roman" w:hAnsi="Times New Roman"/>
                <w:b/>
                <w:kern w:val="2"/>
                <w:sz w:val="21"/>
                <w:szCs w:val="24"/>
                <w:lang w:val="zh-CN"/>
              </w:rPr>
              <w:t xml:space="preserve">  </w:t>
            </w:r>
            <w:r w:rsidRPr="00443B70">
              <w:rPr>
                <w:rFonts w:ascii="Times New Roman" w:hAnsi="Times New Roman" w:hint="eastAsia"/>
                <w:b/>
                <w:kern w:val="2"/>
                <w:sz w:val="21"/>
                <w:szCs w:val="24"/>
                <w:lang w:val="zh-CN"/>
              </w:rPr>
              <w:t xml:space="preserve"> </w:t>
            </w:r>
            <w:r w:rsidRPr="00443B70">
              <w:rPr>
                <w:rFonts w:ascii="Times New Roman" w:hAnsi="Times New Roman"/>
                <w:b/>
                <w:kern w:val="2"/>
                <w:sz w:val="21"/>
                <w:szCs w:val="24"/>
                <w:lang w:val="zh-CN"/>
              </w:rPr>
              <w:t xml:space="preserve"> </w:t>
            </w:r>
            <w:r w:rsidRPr="00443B70">
              <w:rPr>
                <w:rFonts w:ascii="Times New Roman" w:hAnsi="Times New Roman" w:hint="eastAsia"/>
                <w:b/>
                <w:kern w:val="2"/>
                <w:sz w:val="21"/>
                <w:szCs w:val="24"/>
                <w:lang w:val="zh-CN"/>
              </w:rPr>
              <w:t>建设内容一览表</w:t>
            </w:r>
          </w:p>
          <w:tbl>
            <w:tblPr>
              <w:tblStyle w:val="TableNormal"/>
              <w:tblW w:w="0" w:type="auto"/>
              <w:tblInd w:w="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359"/>
              <w:gridCol w:w="604"/>
              <w:gridCol w:w="1450"/>
              <w:gridCol w:w="3322"/>
              <w:gridCol w:w="1486"/>
            </w:tblGrid>
            <w:tr w:rsidR="006876CD" w14:paraId="64AFE017" w14:textId="0E9562B5" w:rsidTr="00F53F64">
              <w:trPr>
                <w:trHeight w:val="538"/>
              </w:trPr>
              <w:tc>
                <w:tcPr>
                  <w:tcW w:w="0" w:type="auto"/>
                  <w:vAlign w:val="center"/>
                </w:tcPr>
                <w:p w14:paraId="5053A7DF" w14:textId="77777777" w:rsidR="006876CD" w:rsidRPr="006876CD" w:rsidRDefault="006876CD" w:rsidP="000F336F">
                  <w:pPr>
                    <w:pStyle w:val="TableParagraph"/>
                    <w:framePr w:hSpace="180" w:wrap="around" w:vAnchor="text" w:hAnchor="text" w:xAlign="center" w:y="1"/>
                    <w:suppressOverlap/>
                    <w:rPr>
                      <w:rFonts w:hint="eastAsia"/>
                      <w:b/>
                      <w:sz w:val="21"/>
                      <w:lang w:eastAsia="zh-CN"/>
                    </w:rPr>
                  </w:pPr>
                  <w:r w:rsidRPr="006876CD">
                    <w:rPr>
                      <w:b/>
                      <w:sz w:val="21"/>
                      <w:lang w:eastAsia="zh-CN"/>
                    </w:rPr>
                    <w:t>项目</w:t>
                  </w:r>
                </w:p>
                <w:p w14:paraId="345BE5F6" w14:textId="77777777" w:rsidR="006876CD" w:rsidRPr="006876CD" w:rsidRDefault="006876CD" w:rsidP="000F336F">
                  <w:pPr>
                    <w:pStyle w:val="TableParagraph"/>
                    <w:framePr w:hSpace="180" w:wrap="around" w:vAnchor="text" w:hAnchor="text" w:xAlign="center" w:y="1"/>
                    <w:suppressOverlap/>
                    <w:rPr>
                      <w:rFonts w:hint="eastAsia"/>
                      <w:b/>
                      <w:sz w:val="21"/>
                      <w:lang w:eastAsia="zh-CN"/>
                    </w:rPr>
                  </w:pPr>
                  <w:r w:rsidRPr="006876CD">
                    <w:rPr>
                      <w:b/>
                      <w:sz w:val="21"/>
                      <w:lang w:eastAsia="zh-CN"/>
                    </w:rPr>
                    <w:t>类别</w:t>
                  </w:r>
                </w:p>
              </w:tc>
              <w:tc>
                <w:tcPr>
                  <w:tcW w:w="0" w:type="auto"/>
                  <w:gridSpan w:val="2"/>
                  <w:vAlign w:val="center"/>
                </w:tcPr>
                <w:p w14:paraId="4491E0F0" w14:textId="77777777" w:rsidR="006876CD" w:rsidRPr="006876CD" w:rsidRDefault="006876CD" w:rsidP="000F336F">
                  <w:pPr>
                    <w:pStyle w:val="TableParagraph"/>
                    <w:framePr w:hSpace="180" w:wrap="around" w:vAnchor="text" w:hAnchor="text" w:xAlign="center" w:y="1"/>
                    <w:suppressOverlap/>
                    <w:jc w:val="center"/>
                    <w:rPr>
                      <w:rFonts w:hint="eastAsia"/>
                      <w:b/>
                      <w:sz w:val="21"/>
                      <w:lang w:eastAsia="zh-CN"/>
                    </w:rPr>
                  </w:pPr>
                  <w:r w:rsidRPr="006876CD">
                    <w:rPr>
                      <w:b/>
                      <w:sz w:val="21"/>
                      <w:lang w:eastAsia="zh-CN"/>
                    </w:rPr>
                    <w:t>工程名称</w:t>
                  </w:r>
                </w:p>
              </w:tc>
              <w:tc>
                <w:tcPr>
                  <w:tcW w:w="4893" w:type="dxa"/>
                  <w:gridSpan w:val="2"/>
                  <w:vAlign w:val="center"/>
                </w:tcPr>
                <w:p w14:paraId="2B6F3779" w14:textId="77777777" w:rsidR="006876CD" w:rsidRPr="006876CD" w:rsidRDefault="006876CD" w:rsidP="000F336F">
                  <w:pPr>
                    <w:pStyle w:val="TableParagraph"/>
                    <w:framePr w:hSpace="180" w:wrap="around" w:vAnchor="text" w:hAnchor="text" w:xAlign="center" w:y="1"/>
                    <w:suppressOverlap/>
                    <w:jc w:val="center"/>
                    <w:rPr>
                      <w:rFonts w:hint="eastAsia"/>
                      <w:b/>
                      <w:sz w:val="21"/>
                      <w:lang w:eastAsia="zh-CN"/>
                    </w:rPr>
                  </w:pPr>
                  <w:r w:rsidRPr="006876CD">
                    <w:rPr>
                      <w:b/>
                      <w:sz w:val="21"/>
                      <w:lang w:eastAsia="zh-CN"/>
                    </w:rPr>
                    <w:t>工程内容与规模</w:t>
                  </w:r>
                </w:p>
              </w:tc>
              <w:tc>
                <w:tcPr>
                  <w:tcW w:w="1486" w:type="dxa"/>
                  <w:vAlign w:val="center"/>
                </w:tcPr>
                <w:p w14:paraId="13F865BD" w14:textId="22DA0CAB" w:rsidR="006876CD" w:rsidRPr="006876CD" w:rsidRDefault="006876CD" w:rsidP="000F336F">
                  <w:pPr>
                    <w:pStyle w:val="TableParagraph"/>
                    <w:framePr w:hSpace="180" w:wrap="around" w:vAnchor="text" w:hAnchor="text" w:xAlign="center" w:y="1"/>
                    <w:suppressOverlap/>
                    <w:rPr>
                      <w:rFonts w:hint="eastAsia"/>
                      <w:b/>
                      <w:sz w:val="21"/>
                      <w:lang w:eastAsia="zh-CN"/>
                    </w:rPr>
                  </w:pPr>
                  <w:r w:rsidRPr="006876CD">
                    <w:rPr>
                      <w:rFonts w:hint="eastAsia"/>
                      <w:b/>
                      <w:sz w:val="21"/>
                      <w:lang w:eastAsia="zh-CN"/>
                    </w:rPr>
                    <w:t>实际落实情况</w:t>
                  </w:r>
                </w:p>
              </w:tc>
            </w:tr>
            <w:tr w:rsidR="006876CD" w14:paraId="63E91DFA" w14:textId="3B63CF0A" w:rsidTr="00F53F64">
              <w:trPr>
                <w:trHeight w:val="534"/>
              </w:trPr>
              <w:tc>
                <w:tcPr>
                  <w:tcW w:w="0" w:type="auto"/>
                  <w:vMerge w:val="restart"/>
                  <w:vAlign w:val="center"/>
                </w:tcPr>
                <w:p w14:paraId="2769F671" w14:textId="77777777"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主体工程</w:t>
                  </w:r>
                </w:p>
              </w:tc>
              <w:tc>
                <w:tcPr>
                  <w:tcW w:w="0" w:type="auto"/>
                  <w:gridSpan w:val="2"/>
                  <w:vAlign w:val="center"/>
                </w:tcPr>
                <w:p w14:paraId="27200F37" w14:textId="46DFAA20" w:rsidR="006876CD" w:rsidRDefault="006876CD" w:rsidP="000F336F">
                  <w:pPr>
                    <w:pStyle w:val="TableParagraph"/>
                    <w:framePr w:hSpace="180" w:wrap="around" w:vAnchor="text" w:hAnchor="text" w:xAlign="center" w:y="1"/>
                    <w:suppressOverlap/>
                    <w:jc w:val="center"/>
                    <w:rPr>
                      <w:rFonts w:hint="eastAsia"/>
                      <w:sz w:val="21"/>
                      <w:lang w:eastAsia="zh-CN"/>
                    </w:rPr>
                  </w:pPr>
                  <w:r>
                    <w:rPr>
                      <w:rFonts w:ascii="Times New Roman" w:eastAsia="Times New Roman"/>
                      <w:sz w:val="21"/>
                      <w:lang w:eastAsia="zh-CN"/>
                    </w:rPr>
                    <w:t>1</w:t>
                  </w:r>
                  <w:r>
                    <w:rPr>
                      <w:sz w:val="21"/>
                      <w:lang w:eastAsia="zh-CN"/>
                    </w:rPr>
                    <w:t>号车间</w:t>
                  </w:r>
                </w:p>
              </w:tc>
              <w:tc>
                <w:tcPr>
                  <w:tcW w:w="4893" w:type="dxa"/>
                  <w:gridSpan w:val="2"/>
                  <w:vAlign w:val="center"/>
                </w:tcPr>
                <w:p w14:paraId="13F4735F" w14:textId="0D8E77CD"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lang w:eastAsia="zh-CN"/>
                    </w:rPr>
                    <w:t>1</w:t>
                  </w:r>
                  <w:r>
                    <w:rPr>
                      <w:sz w:val="21"/>
                      <w:lang w:eastAsia="zh-CN"/>
                    </w:rPr>
                    <w:t>号车间是高纯石墨生产车间，彩钢结构，占地面积</w:t>
                  </w:r>
                </w:p>
                <w:p w14:paraId="23FAB471" w14:textId="748F0E4A"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lang w:eastAsia="zh-CN"/>
                    </w:rPr>
                    <w:t>1000m</w:t>
                  </w:r>
                  <w:r>
                    <w:rPr>
                      <w:rFonts w:ascii="Times New Roman" w:eastAsia="Times New Roman"/>
                      <w:sz w:val="21"/>
                      <w:vertAlign w:val="superscript"/>
                      <w:lang w:eastAsia="zh-CN"/>
                    </w:rPr>
                    <w:t>2</w:t>
                  </w:r>
                  <w:r>
                    <w:rPr>
                      <w:sz w:val="21"/>
                      <w:lang w:eastAsia="zh-CN"/>
                    </w:rPr>
                    <w:t>，里面设</w:t>
                  </w:r>
                  <w:r>
                    <w:rPr>
                      <w:rFonts w:ascii="Times New Roman" w:eastAsia="Times New Roman"/>
                      <w:sz w:val="21"/>
                      <w:lang w:eastAsia="zh-CN"/>
                    </w:rPr>
                    <w:t>2</w:t>
                  </w:r>
                  <w:r>
                    <w:rPr>
                      <w:sz w:val="21"/>
                      <w:lang w:eastAsia="zh-CN"/>
                    </w:rPr>
                    <w:t>条</w:t>
                  </w:r>
                  <w:r>
                    <w:rPr>
                      <w:rFonts w:ascii="Times New Roman" w:eastAsia="Times New Roman"/>
                      <w:sz w:val="21"/>
                      <w:lang w:eastAsia="zh-CN"/>
                    </w:rPr>
                    <w:t>1</w:t>
                  </w:r>
                  <w:r>
                    <w:rPr>
                      <w:sz w:val="21"/>
                      <w:lang w:eastAsia="zh-CN"/>
                    </w:rPr>
                    <w:t>万吨高纯石墨生产线</w:t>
                  </w:r>
                </w:p>
              </w:tc>
              <w:tc>
                <w:tcPr>
                  <w:tcW w:w="1486" w:type="dxa"/>
                  <w:vAlign w:val="center"/>
                </w:tcPr>
                <w:p w14:paraId="7F0A8221" w14:textId="69945D37" w:rsidR="006876CD" w:rsidRDefault="009D1A48" w:rsidP="000F336F">
                  <w:pPr>
                    <w:pStyle w:val="TableParagraph"/>
                    <w:framePr w:hSpace="180" w:wrap="around" w:vAnchor="text" w:hAnchor="text" w:xAlign="center" w:y="1"/>
                    <w:suppressOverlap/>
                    <w:rPr>
                      <w:rFonts w:ascii="Times New Roman" w:eastAsia="Times New Roman"/>
                      <w:sz w:val="21"/>
                      <w:lang w:eastAsia="zh-CN"/>
                    </w:rPr>
                  </w:pPr>
                  <w:r>
                    <w:rPr>
                      <w:rFonts w:hint="eastAsia"/>
                      <w:sz w:val="21"/>
                      <w:lang w:eastAsia="zh-CN"/>
                    </w:rPr>
                    <w:t>未建设</w:t>
                  </w:r>
                </w:p>
              </w:tc>
            </w:tr>
            <w:tr w:rsidR="006876CD" w14:paraId="3A652DDA" w14:textId="512F217A" w:rsidTr="00F53F64">
              <w:trPr>
                <w:trHeight w:val="534"/>
              </w:trPr>
              <w:tc>
                <w:tcPr>
                  <w:tcW w:w="0" w:type="auto"/>
                  <w:vMerge/>
                  <w:vAlign w:val="center"/>
                </w:tcPr>
                <w:p w14:paraId="012FF23D"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276CCFA6" w14:textId="2F241BC7"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2</w:t>
                  </w:r>
                  <w:proofErr w:type="spellStart"/>
                  <w:r>
                    <w:rPr>
                      <w:sz w:val="21"/>
                    </w:rPr>
                    <w:t>号车间</w:t>
                  </w:r>
                  <w:proofErr w:type="spellEnd"/>
                </w:p>
              </w:tc>
              <w:tc>
                <w:tcPr>
                  <w:tcW w:w="4893" w:type="dxa"/>
                  <w:gridSpan w:val="2"/>
                  <w:vAlign w:val="center"/>
                </w:tcPr>
                <w:p w14:paraId="1466E3B5" w14:textId="1E65A468"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lang w:eastAsia="zh-CN"/>
                    </w:rPr>
                    <w:t>2</w:t>
                  </w:r>
                  <w:r>
                    <w:rPr>
                      <w:sz w:val="21"/>
                      <w:lang w:eastAsia="zh-CN"/>
                    </w:rPr>
                    <w:t>号车间是烘干车间，彩钢结构，占地面积</w:t>
                  </w:r>
                  <w:r>
                    <w:rPr>
                      <w:rFonts w:ascii="Times New Roman" w:eastAsia="Times New Roman"/>
                      <w:sz w:val="21"/>
                      <w:lang w:eastAsia="zh-CN"/>
                    </w:rPr>
                    <w:t>1000m</w:t>
                  </w:r>
                  <w:r>
                    <w:rPr>
                      <w:rFonts w:ascii="Times New Roman" w:eastAsia="Times New Roman"/>
                      <w:sz w:val="21"/>
                      <w:vertAlign w:val="superscript"/>
                      <w:lang w:eastAsia="zh-CN"/>
                    </w:rPr>
                    <w:t>2</w:t>
                  </w:r>
                  <w:r>
                    <w:rPr>
                      <w:sz w:val="21"/>
                      <w:lang w:eastAsia="zh-CN"/>
                    </w:rPr>
                    <w:t>。</w:t>
                  </w:r>
                </w:p>
                <w:p w14:paraId="4A3A51E9" w14:textId="77777777"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主要是高纯石墨和酸化石墨的烘干工序</w:t>
                  </w:r>
                </w:p>
              </w:tc>
              <w:tc>
                <w:tcPr>
                  <w:tcW w:w="1486" w:type="dxa"/>
                  <w:vAlign w:val="center"/>
                </w:tcPr>
                <w:p w14:paraId="182417F8" w14:textId="5DD267C5" w:rsidR="006876CD" w:rsidRDefault="00DD51E7" w:rsidP="000F336F">
                  <w:pPr>
                    <w:pStyle w:val="TableParagraph"/>
                    <w:framePr w:hSpace="180" w:wrap="around" w:vAnchor="text" w:hAnchor="text" w:xAlign="center" w:y="1"/>
                    <w:suppressOverlap/>
                    <w:rPr>
                      <w:rFonts w:ascii="Times New Roman" w:eastAsia="Times New Roman"/>
                      <w:sz w:val="21"/>
                      <w:lang w:eastAsia="zh-CN"/>
                    </w:rPr>
                  </w:pPr>
                  <w:r>
                    <w:rPr>
                      <w:rFonts w:hint="eastAsia"/>
                      <w:sz w:val="21"/>
                      <w:lang w:eastAsia="zh-CN"/>
                    </w:rPr>
                    <w:t>一致</w:t>
                  </w:r>
                </w:p>
              </w:tc>
            </w:tr>
            <w:tr w:rsidR="006876CD" w14:paraId="279A939A" w14:textId="3BB845FB" w:rsidTr="00F53F64">
              <w:trPr>
                <w:trHeight w:val="536"/>
              </w:trPr>
              <w:tc>
                <w:tcPr>
                  <w:tcW w:w="0" w:type="auto"/>
                  <w:vMerge/>
                  <w:vAlign w:val="center"/>
                </w:tcPr>
                <w:p w14:paraId="569CCA07"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57FF5378" w14:textId="3C60EE31"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3</w:t>
                  </w:r>
                  <w:proofErr w:type="spellStart"/>
                  <w:r>
                    <w:rPr>
                      <w:sz w:val="21"/>
                    </w:rPr>
                    <w:t>号车间</w:t>
                  </w:r>
                  <w:proofErr w:type="spellEnd"/>
                </w:p>
              </w:tc>
              <w:tc>
                <w:tcPr>
                  <w:tcW w:w="4893" w:type="dxa"/>
                  <w:gridSpan w:val="2"/>
                  <w:vAlign w:val="center"/>
                </w:tcPr>
                <w:p w14:paraId="79321621" w14:textId="6D9EA16B"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lang w:eastAsia="zh-CN"/>
                    </w:rPr>
                    <w:t>3</w:t>
                  </w:r>
                  <w:r>
                    <w:rPr>
                      <w:sz w:val="21"/>
                      <w:lang w:eastAsia="zh-CN"/>
                    </w:rPr>
                    <w:t>号车间是酸化石墨生产车间，彩钢结构，占地面积</w:t>
                  </w:r>
                </w:p>
                <w:p w14:paraId="1187F3A4" w14:textId="62F19DB9"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lang w:eastAsia="zh-CN"/>
                    </w:rPr>
                    <w:t>500m</w:t>
                  </w:r>
                  <w:r>
                    <w:rPr>
                      <w:rFonts w:ascii="Times New Roman" w:eastAsia="Times New Roman"/>
                      <w:sz w:val="21"/>
                      <w:vertAlign w:val="superscript"/>
                      <w:lang w:eastAsia="zh-CN"/>
                    </w:rPr>
                    <w:t>2</w:t>
                  </w:r>
                  <w:r>
                    <w:rPr>
                      <w:sz w:val="21"/>
                      <w:lang w:eastAsia="zh-CN"/>
                    </w:rPr>
                    <w:t>，里面设</w:t>
                  </w:r>
                  <w:r>
                    <w:rPr>
                      <w:rFonts w:ascii="Times New Roman" w:eastAsia="Times New Roman"/>
                      <w:sz w:val="21"/>
                      <w:lang w:eastAsia="zh-CN"/>
                    </w:rPr>
                    <w:t>2</w:t>
                  </w:r>
                  <w:r>
                    <w:rPr>
                      <w:sz w:val="21"/>
                      <w:lang w:eastAsia="zh-CN"/>
                    </w:rPr>
                    <w:t>条</w:t>
                  </w:r>
                  <w:r>
                    <w:rPr>
                      <w:rFonts w:ascii="Times New Roman" w:eastAsia="Times New Roman"/>
                      <w:sz w:val="21"/>
                      <w:lang w:eastAsia="zh-CN"/>
                    </w:rPr>
                    <w:t>1</w:t>
                  </w:r>
                  <w:r>
                    <w:rPr>
                      <w:sz w:val="21"/>
                      <w:lang w:eastAsia="zh-CN"/>
                    </w:rPr>
                    <w:t>万吨的酸化石墨生产线</w:t>
                  </w:r>
                </w:p>
              </w:tc>
              <w:tc>
                <w:tcPr>
                  <w:tcW w:w="1486" w:type="dxa"/>
                  <w:vAlign w:val="center"/>
                </w:tcPr>
                <w:p w14:paraId="27619390" w14:textId="1B4FA0B7" w:rsidR="006876CD" w:rsidRDefault="006876CD" w:rsidP="000F336F">
                  <w:pPr>
                    <w:pStyle w:val="TableParagraph"/>
                    <w:framePr w:hSpace="180" w:wrap="around" w:vAnchor="text" w:hAnchor="text" w:xAlign="center" w:y="1"/>
                    <w:suppressOverlap/>
                    <w:rPr>
                      <w:rFonts w:ascii="Times New Roman" w:eastAsia="Times New Roman"/>
                      <w:sz w:val="21"/>
                      <w:lang w:eastAsia="zh-CN"/>
                    </w:rPr>
                  </w:pPr>
                  <w:r>
                    <w:rPr>
                      <w:rFonts w:hint="eastAsia"/>
                      <w:sz w:val="21"/>
                      <w:lang w:eastAsia="zh-CN"/>
                    </w:rPr>
                    <w:t>一致</w:t>
                  </w:r>
                </w:p>
              </w:tc>
            </w:tr>
            <w:tr w:rsidR="006876CD" w14:paraId="7F1D80EE" w14:textId="6566CBEF" w:rsidTr="00F53F64">
              <w:trPr>
                <w:trHeight w:val="534"/>
              </w:trPr>
              <w:tc>
                <w:tcPr>
                  <w:tcW w:w="0" w:type="auto"/>
                  <w:vMerge/>
                  <w:vAlign w:val="center"/>
                </w:tcPr>
                <w:p w14:paraId="701D372F"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2BDB07C7" w14:textId="6A3CA0B0"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4</w:t>
                  </w:r>
                  <w:proofErr w:type="spellStart"/>
                  <w:r>
                    <w:rPr>
                      <w:sz w:val="21"/>
                    </w:rPr>
                    <w:t>号车间</w:t>
                  </w:r>
                  <w:proofErr w:type="spellEnd"/>
                </w:p>
              </w:tc>
              <w:tc>
                <w:tcPr>
                  <w:tcW w:w="4893" w:type="dxa"/>
                  <w:gridSpan w:val="2"/>
                  <w:vAlign w:val="center"/>
                </w:tcPr>
                <w:p w14:paraId="0CC620F5" w14:textId="7E367BA5" w:rsidR="006876CD" w:rsidRDefault="006876CD" w:rsidP="000F336F">
                  <w:pPr>
                    <w:pStyle w:val="TableParagraph"/>
                    <w:framePr w:hSpace="180" w:wrap="around" w:vAnchor="text" w:hAnchor="text" w:xAlign="center" w:y="1"/>
                    <w:suppressOverlap/>
                    <w:rPr>
                      <w:rFonts w:ascii="Times New Roman" w:eastAsia="Times New Roman"/>
                      <w:sz w:val="21"/>
                      <w:lang w:eastAsia="zh-CN"/>
                    </w:rPr>
                  </w:pPr>
                  <w:r>
                    <w:rPr>
                      <w:rFonts w:ascii="Times New Roman" w:eastAsia="Times New Roman"/>
                      <w:sz w:val="21"/>
                      <w:lang w:eastAsia="zh-CN"/>
                    </w:rPr>
                    <w:t>4</w:t>
                  </w:r>
                  <w:r>
                    <w:rPr>
                      <w:spacing w:val="-10"/>
                      <w:sz w:val="21"/>
                      <w:lang w:eastAsia="zh-CN"/>
                    </w:rPr>
                    <w:t>号车间里面设</w:t>
                  </w:r>
                  <w:r>
                    <w:rPr>
                      <w:rFonts w:ascii="Times New Roman" w:eastAsia="Times New Roman"/>
                      <w:sz w:val="21"/>
                      <w:lang w:eastAsia="zh-CN"/>
                    </w:rPr>
                    <w:t>1</w:t>
                  </w:r>
                  <w:r>
                    <w:rPr>
                      <w:spacing w:val="-26"/>
                      <w:sz w:val="21"/>
                      <w:lang w:eastAsia="zh-CN"/>
                    </w:rPr>
                    <w:t>条</w:t>
                  </w:r>
                  <w:r>
                    <w:rPr>
                      <w:rFonts w:ascii="Times New Roman" w:eastAsia="Times New Roman"/>
                      <w:sz w:val="21"/>
                      <w:lang w:eastAsia="zh-CN"/>
                    </w:rPr>
                    <w:t>1</w:t>
                  </w:r>
                  <w:r>
                    <w:rPr>
                      <w:spacing w:val="-7"/>
                      <w:sz w:val="21"/>
                      <w:lang w:eastAsia="zh-CN"/>
                    </w:rPr>
                    <w:t>万吨的高纯石墨生产线和</w:t>
                  </w:r>
                  <w:r>
                    <w:rPr>
                      <w:rFonts w:ascii="Times New Roman" w:eastAsia="Times New Roman"/>
                      <w:sz w:val="21"/>
                      <w:lang w:eastAsia="zh-CN"/>
                    </w:rPr>
                    <w:t>1</w:t>
                  </w:r>
                  <w:r>
                    <w:rPr>
                      <w:spacing w:val="-25"/>
                      <w:sz w:val="21"/>
                      <w:lang w:eastAsia="zh-CN"/>
                    </w:rPr>
                    <w:t>条</w:t>
                  </w:r>
                  <w:r>
                    <w:rPr>
                      <w:rFonts w:ascii="Times New Roman" w:eastAsia="Times New Roman"/>
                      <w:sz w:val="21"/>
                      <w:lang w:eastAsia="zh-CN"/>
                    </w:rPr>
                    <w:t>1</w:t>
                  </w:r>
                </w:p>
                <w:p w14:paraId="27EB0B4E" w14:textId="0B327549" w:rsidR="006876CD" w:rsidRDefault="006876CD" w:rsidP="000F336F">
                  <w:pPr>
                    <w:pStyle w:val="TableParagraph"/>
                    <w:framePr w:hSpace="180" w:wrap="around" w:vAnchor="text" w:hAnchor="text" w:xAlign="center" w:y="1"/>
                    <w:suppressOverlap/>
                    <w:rPr>
                      <w:rFonts w:hint="eastAsia"/>
                      <w:sz w:val="21"/>
                      <w:lang w:eastAsia="zh-CN"/>
                    </w:rPr>
                  </w:pPr>
                  <w:r>
                    <w:rPr>
                      <w:spacing w:val="-8"/>
                      <w:sz w:val="21"/>
                      <w:lang w:eastAsia="zh-CN"/>
                    </w:rPr>
                    <w:t>万吨的酸化石墨生产线，占地面积</w:t>
                  </w:r>
                  <w:r>
                    <w:rPr>
                      <w:rFonts w:ascii="Times New Roman" w:eastAsia="Times New Roman"/>
                      <w:spacing w:val="-5"/>
                      <w:sz w:val="21"/>
                      <w:lang w:eastAsia="zh-CN"/>
                    </w:rPr>
                    <w:t>18000m</w:t>
                  </w:r>
                  <w:r>
                    <w:rPr>
                      <w:rFonts w:ascii="Times New Roman" w:eastAsia="Times New Roman"/>
                      <w:spacing w:val="-5"/>
                      <w:sz w:val="21"/>
                      <w:vertAlign w:val="superscript"/>
                      <w:lang w:eastAsia="zh-CN"/>
                    </w:rPr>
                    <w:t>2</w:t>
                  </w:r>
                  <w:r>
                    <w:rPr>
                      <w:spacing w:val="-3"/>
                      <w:sz w:val="21"/>
                      <w:lang w:eastAsia="zh-CN"/>
                    </w:rPr>
                    <w:t>，彩钢结构</w:t>
                  </w:r>
                </w:p>
              </w:tc>
              <w:tc>
                <w:tcPr>
                  <w:tcW w:w="1486" w:type="dxa"/>
                  <w:vAlign w:val="center"/>
                </w:tcPr>
                <w:p w14:paraId="33AA7ABF" w14:textId="33820B91" w:rsidR="006876CD" w:rsidRDefault="009D1A48" w:rsidP="000F336F">
                  <w:pPr>
                    <w:pStyle w:val="TableParagraph"/>
                    <w:framePr w:hSpace="180" w:wrap="around" w:vAnchor="text" w:hAnchor="text" w:xAlign="center" w:y="1"/>
                    <w:suppressOverlap/>
                    <w:rPr>
                      <w:rFonts w:ascii="Times New Roman" w:eastAsia="Times New Roman"/>
                      <w:sz w:val="21"/>
                    </w:rPr>
                  </w:pPr>
                  <w:r>
                    <w:rPr>
                      <w:rFonts w:hint="eastAsia"/>
                      <w:sz w:val="21"/>
                      <w:lang w:eastAsia="zh-CN"/>
                    </w:rPr>
                    <w:t>未建设</w:t>
                  </w:r>
                </w:p>
              </w:tc>
            </w:tr>
            <w:tr w:rsidR="006876CD" w14:paraId="771643F6" w14:textId="2E33D2F2" w:rsidTr="00F53F64">
              <w:trPr>
                <w:trHeight w:val="535"/>
              </w:trPr>
              <w:tc>
                <w:tcPr>
                  <w:tcW w:w="0" w:type="auto"/>
                  <w:vMerge w:val="restart"/>
                  <w:vAlign w:val="center"/>
                </w:tcPr>
                <w:p w14:paraId="64A5DCD8"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辅助工程</w:t>
                  </w:r>
                  <w:proofErr w:type="spellEnd"/>
                </w:p>
              </w:tc>
              <w:tc>
                <w:tcPr>
                  <w:tcW w:w="0" w:type="auto"/>
                  <w:gridSpan w:val="2"/>
                  <w:vAlign w:val="center"/>
                </w:tcPr>
                <w:p w14:paraId="4A163FF5"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办公综合楼</w:t>
                  </w:r>
                  <w:proofErr w:type="spellEnd"/>
                </w:p>
              </w:tc>
              <w:tc>
                <w:tcPr>
                  <w:tcW w:w="4893" w:type="dxa"/>
                  <w:gridSpan w:val="2"/>
                  <w:vAlign w:val="center"/>
                </w:tcPr>
                <w:p w14:paraId="6F75038E" w14:textId="5F9230F2"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建设办公综合楼</w:t>
                  </w:r>
                  <w:r>
                    <w:rPr>
                      <w:rFonts w:ascii="Times New Roman" w:eastAsia="Times New Roman"/>
                      <w:sz w:val="21"/>
                      <w:lang w:eastAsia="zh-CN"/>
                    </w:rPr>
                    <w:t>1</w:t>
                  </w:r>
                  <w:r>
                    <w:rPr>
                      <w:sz w:val="21"/>
                      <w:lang w:eastAsia="zh-CN"/>
                    </w:rPr>
                    <w:t>座，占地面积</w:t>
                  </w:r>
                  <w:r>
                    <w:rPr>
                      <w:rFonts w:ascii="Times New Roman" w:eastAsia="Times New Roman"/>
                      <w:sz w:val="21"/>
                      <w:lang w:eastAsia="zh-CN"/>
                    </w:rPr>
                    <w:t>800</w:t>
                  </w:r>
                  <w:r>
                    <w:rPr>
                      <w:sz w:val="21"/>
                      <w:lang w:eastAsia="zh-CN"/>
                    </w:rPr>
                    <w:t>平方米，三层混凝土结构，主要用于职工综合办公</w:t>
                  </w:r>
                </w:p>
              </w:tc>
              <w:tc>
                <w:tcPr>
                  <w:tcW w:w="1486" w:type="dxa"/>
                  <w:vAlign w:val="center"/>
                </w:tcPr>
                <w:p w14:paraId="1530546D" w14:textId="0A8132BE"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0CE5A515" w14:textId="7A238A26" w:rsidTr="00F53F64">
              <w:trPr>
                <w:trHeight w:val="534"/>
              </w:trPr>
              <w:tc>
                <w:tcPr>
                  <w:tcW w:w="0" w:type="auto"/>
                  <w:vMerge/>
                  <w:vAlign w:val="center"/>
                </w:tcPr>
                <w:p w14:paraId="2C3A2B6E"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4EA0E690"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职工宿舍、食堂</w:t>
                  </w:r>
                  <w:proofErr w:type="spellEnd"/>
                </w:p>
              </w:tc>
              <w:tc>
                <w:tcPr>
                  <w:tcW w:w="4893" w:type="dxa"/>
                  <w:gridSpan w:val="2"/>
                  <w:vAlign w:val="center"/>
                </w:tcPr>
                <w:p w14:paraId="0DBA06B8" w14:textId="73BBA678"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建设职工宿舍和食堂一座，占地面积</w:t>
                  </w:r>
                  <w:r>
                    <w:rPr>
                      <w:rFonts w:ascii="Times New Roman" w:eastAsia="Times New Roman"/>
                      <w:sz w:val="21"/>
                      <w:lang w:eastAsia="zh-CN"/>
                    </w:rPr>
                    <w:t>1000m</w:t>
                  </w:r>
                  <w:r>
                    <w:rPr>
                      <w:rFonts w:ascii="Times New Roman" w:eastAsia="Times New Roman"/>
                      <w:sz w:val="21"/>
                      <w:vertAlign w:val="superscript"/>
                      <w:lang w:eastAsia="zh-CN"/>
                    </w:rPr>
                    <w:t>2</w:t>
                  </w:r>
                  <w:r>
                    <w:rPr>
                      <w:sz w:val="21"/>
                      <w:lang w:eastAsia="zh-CN"/>
                    </w:rPr>
                    <w:t>，四层混</w:t>
                  </w:r>
                </w:p>
                <w:p w14:paraId="34A0839B" w14:textId="77777777"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凝土结构，主要用于员工住宿及餐饮。</w:t>
                  </w:r>
                </w:p>
              </w:tc>
              <w:tc>
                <w:tcPr>
                  <w:tcW w:w="1486" w:type="dxa"/>
                  <w:vAlign w:val="center"/>
                </w:tcPr>
                <w:p w14:paraId="4077C89E" w14:textId="198447AB"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092423C4" w14:textId="4E583621" w:rsidTr="00F53F64">
              <w:trPr>
                <w:trHeight w:val="534"/>
              </w:trPr>
              <w:tc>
                <w:tcPr>
                  <w:tcW w:w="0" w:type="auto"/>
                  <w:vMerge/>
                  <w:vAlign w:val="center"/>
                </w:tcPr>
                <w:p w14:paraId="60FACCF3"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10957A92"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配电室</w:t>
                  </w:r>
                  <w:proofErr w:type="spellEnd"/>
                </w:p>
              </w:tc>
              <w:tc>
                <w:tcPr>
                  <w:tcW w:w="4893" w:type="dxa"/>
                  <w:gridSpan w:val="2"/>
                  <w:vAlign w:val="center"/>
                </w:tcPr>
                <w:p w14:paraId="518BE2EB" w14:textId="4E084615"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建设一座</w:t>
                  </w:r>
                  <w:r>
                    <w:rPr>
                      <w:rFonts w:ascii="Times New Roman" w:eastAsia="Times New Roman"/>
                      <w:sz w:val="21"/>
                      <w:lang w:eastAsia="zh-CN"/>
                    </w:rPr>
                    <w:t>220m</w:t>
                  </w:r>
                  <w:r>
                    <w:rPr>
                      <w:rFonts w:ascii="Times New Roman" w:eastAsia="Times New Roman"/>
                      <w:sz w:val="21"/>
                      <w:vertAlign w:val="superscript"/>
                      <w:lang w:eastAsia="zh-CN"/>
                    </w:rPr>
                    <w:t>2</w:t>
                  </w:r>
                  <w:r>
                    <w:rPr>
                      <w:sz w:val="21"/>
                      <w:lang w:eastAsia="zh-CN"/>
                    </w:rPr>
                    <w:t>的配电室，项目供电系统接入园区供电</w:t>
                  </w:r>
                </w:p>
                <w:p w14:paraId="7E8D2DD4"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系统</w:t>
                  </w:r>
                  <w:proofErr w:type="spellEnd"/>
                </w:p>
              </w:tc>
              <w:tc>
                <w:tcPr>
                  <w:tcW w:w="1486" w:type="dxa"/>
                  <w:vAlign w:val="center"/>
                </w:tcPr>
                <w:p w14:paraId="29217CF0" w14:textId="02BE17C8" w:rsidR="006876CD" w:rsidRDefault="00DD51E7" w:rsidP="000F336F">
                  <w:pPr>
                    <w:pStyle w:val="TableParagraph"/>
                    <w:framePr w:hSpace="180" w:wrap="around" w:vAnchor="text" w:hAnchor="text" w:xAlign="center" w:y="1"/>
                    <w:suppressOverlap/>
                    <w:rPr>
                      <w:rFonts w:hint="eastAsia"/>
                      <w:sz w:val="21"/>
                    </w:rPr>
                  </w:pPr>
                  <w:r>
                    <w:rPr>
                      <w:rFonts w:hint="eastAsia"/>
                      <w:sz w:val="21"/>
                      <w:lang w:eastAsia="zh-CN"/>
                    </w:rPr>
                    <w:t>一致</w:t>
                  </w:r>
                </w:p>
              </w:tc>
            </w:tr>
            <w:tr w:rsidR="006876CD" w14:paraId="2FC413ED" w14:textId="04C2BAB7" w:rsidTr="00F53F64">
              <w:trPr>
                <w:trHeight w:val="263"/>
              </w:trPr>
              <w:tc>
                <w:tcPr>
                  <w:tcW w:w="0" w:type="auto"/>
                  <w:vMerge/>
                  <w:vAlign w:val="center"/>
                </w:tcPr>
                <w:p w14:paraId="4A7CD285" w14:textId="77777777" w:rsidR="006876CD" w:rsidRDefault="006876CD" w:rsidP="000F336F">
                  <w:pPr>
                    <w:framePr w:hSpace="180" w:wrap="around" w:vAnchor="text" w:hAnchor="text" w:xAlign="center" w:y="1"/>
                    <w:spacing w:after="0"/>
                    <w:suppressOverlap/>
                    <w:rPr>
                      <w:sz w:val="2"/>
                      <w:szCs w:val="2"/>
                    </w:rPr>
                  </w:pPr>
                </w:p>
              </w:tc>
              <w:tc>
                <w:tcPr>
                  <w:tcW w:w="0" w:type="auto"/>
                  <w:gridSpan w:val="2"/>
                  <w:vAlign w:val="center"/>
                </w:tcPr>
                <w:p w14:paraId="31A51AA0"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门卫室</w:t>
                  </w:r>
                  <w:proofErr w:type="spellEnd"/>
                </w:p>
              </w:tc>
              <w:tc>
                <w:tcPr>
                  <w:tcW w:w="4893" w:type="dxa"/>
                  <w:gridSpan w:val="2"/>
                  <w:vAlign w:val="center"/>
                </w:tcPr>
                <w:p w14:paraId="25FB2B97" w14:textId="6C87B41D" w:rsidR="006876CD" w:rsidRDefault="006876CD" w:rsidP="000F336F">
                  <w:pPr>
                    <w:pStyle w:val="TableParagraph"/>
                    <w:framePr w:hSpace="180" w:wrap="around" w:vAnchor="text" w:hAnchor="text" w:xAlign="center" w:y="1"/>
                    <w:suppressOverlap/>
                    <w:rPr>
                      <w:rFonts w:hint="eastAsia"/>
                      <w:sz w:val="21"/>
                    </w:rPr>
                  </w:pPr>
                  <w:proofErr w:type="spellStart"/>
                  <w:r>
                    <w:rPr>
                      <w:sz w:val="21"/>
                    </w:rPr>
                    <w:t>建设</w:t>
                  </w:r>
                  <w:proofErr w:type="spellEnd"/>
                  <w:r>
                    <w:rPr>
                      <w:rFonts w:ascii="Times New Roman" w:eastAsia="Times New Roman"/>
                      <w:sz w:val="21"/>
                    </w:rPr>
                    <w:t>40m</w:t>
                  </w:r>
                  <w:r>
                    <w:rPr>
                      <w:rFonts w:ascii="Times New Roman" w:eastAsia="Times New Roman"/>
                      <w:sz w:val="21"/>
                      <w:vertAlign w:val="superscript"/>
                    </w:rPr>
                    <w:t>2</w:t>
                  </w:r>
                  <w:proofErr w:type="spellStart"/>
                  <w:r>
                    <w:rPr>
                      <w:sz w:val="21"/>
                    </w:rPr>
                    <w:t>的门卫室一座</w:t>
                  </w:r>
                  <w:proofErr w:type="spellEnd"/>
                </w:p>
              </w:tc>
              <w:tc>
                <w:tcPr>
                  <w:tcW w:w="1486" w:type="dxa"/>
                  <w:vAlign w:val="center"/>
                </w:tcPr>
                <w:p w14:paraId="3D81A272" w14:textId="51A31106" w:rsidR="006876CD" w:rsidRDefault="00DD51E7" w:rsidP="000F336F">
                  <w:pPr>
                    <w:pStyle w:val="TableParagraph"/>
                    <w:framePr w:hSpace="180" w:wrap="around" w:vAnchor="text" w:hAnchor="text" w:xAlign="center" w:y="1"/>
                    <w:suppressOverlap/>
                    <w:rPr>
                      <w:rFonts w:hint="eastAsia"/>
                      <w:sz w:val="21"/>
                    </w:rPr>
                  </w:pPr>
                  <w:r>
                    <w:rPr>
                      <w:rFonts w:hint="eastAsia"/>
                      <w:sz w:val="21"/>
                      <w:lang w:eastAsia="zh-CN"/>
                    </w:rPr>
                    <w:t>一致</w:t>
                  </w:r>
                </w:p>
              </w:tc>
            </w:tr>
            <w:tr w:rsidR="006876CD" w14:paraId="57166A33" w14:textId="3141D073" w:rsidTr="00F53F64">
              <w:trPr>
                <w:trHeight w:val="514"/>
              </w:trPr>
              <w:tc>
                <w:tcPr>
                  <w:tcW w:w="0" w:type="auto"/>
                  <w:vMerge w:val="restart"/>
                  <w:vAlign w:val="center"/>
                </w:tcPr>
                <w:p w14:paraId="18654A0E"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储运工程</w:t>
                  </w:r>
                  <w:proofErr w:type="spellEnd"/>
                </w:p>
              </w:tc>
              <w:tc>
                <w:tcPr>
                  <w:tcW w:w="0" w:type="auto"/>
                  <w:gridSpan w:val="2"/>
                  <w:vAlign w:val="center"/>
                </w:tcPr>
                <w:p w14:paraId="00D6AC78"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硫酸储罐</w:t>
                  </w:r>
                  <w:proofErr w:type="spellEnd"/>
                </w:p>
              </w:tc>
              <w:tc>
                <w:tcPr>
                  <w:tcW w:w="4893" w:type="dxa"/>
                  <w:gridSpan w:val="2"/>
                  <w:vAlign w:val="center"/>
                </w:tcPr>
                <w:p w14:paraId="46A31F9B" w14:textId="23E76806"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硫酸采用储罐储存，硫酸储存</w:t>
                  </w:r>
                  <w:proofErr w:type="gramStart"/>
                  <w:r>
                    <w:rPr>
                      <w:sz w:val="21"/>
                      <w:lang w:eastAsia="zh-CN"/>
                    </w:rPr>
                    <w:t>罐包括</w:t>
                  </w:r>
                  <w:proofErr w:type="gramEnd"/>
                  <w:r>
                    <w:rPr>
                      <w:rFonts w:ascii="Times New Roman" w:eastAsia="Times New Roman"/>
                      <w:sz w:val="21"/>
                      <w:lang w:eastAsia="zh-CN"/>
                    </w:rPr>
                    <w:t>2</w:t>
                  </w:r>
                  <w:r>
                    <w:rPr>
                      <w:sz w:val="21"/>
                      <w:lang w:eastAsia="zh-CN"/>
                    </w:rPr>
                    <w:t>个</w:t>
                  </w:r>
                  <w:r>
                    <w:rPr>
                      <w:rFonts w:ascii="Times New Roman" w:eastAsia="Times New Roman"/>
                      <w:sz w:val="21"/>
                      <w:lang w:eastAsia="zh-CN"/>
                    </w:rPr>
                    <w:t>60m</w:t>
                  </w:r>
                  <w:r>
                    <w:rPr>
                      <w:rFonts w:ascii="Times New Roman" w:eastAsia="Times New Roman"/>
                      <w:sz w:val="21"/>
                      <w:vertAlign w:val="superscript"/>
                      <w:lang w:eastAsia="zh-CN"/>
                    </w:rPr>
                    <w:t>3</w:t>
                  </w:r>
                  <w:r>
                    <w:rPr>
                      <w:sz w:val="21"/>
                      <w:lang w:eastAsia="zh-CN"/>
                    </w:rPr>
                    <w:t>、</w:t>
                  </w:r>
                  <w:r>
                    <w:rPr>
                      <w:rFonts w:ascii="Times New Roman" w:eastAsia="Times New Roman"/>
                      <w:sz w:val="21"/>
                      <w:lang w:eastAsia="zh-CN"/>
                    </w:rPr>
                    <w:t>1</w:t>
                  </w:r>
                  <w:r>
                    <w:rPr>
                      <w:sz w:val="21"/>
                      <w:lang w:eastAsia="zh-CN"/>
                    </w:rPr>
                    <w:t>个</w:t>
                  </w:r>
                </w:p>
                <w:p w14:paraId="7B0056FF" w14:textId="61980303" w:rsidR="006876CD" w:rsidRDefault="006876CD" w:rsidP="000F336F">
                  <w:pPr>
                    <w:pStyle w:val="TableParagraph"/>
                    <w:framePr w:hSpace="180" w:wrap="around" w:vAnchor="text" w:hAnchor="text" w:xAlign="center" w:y="1"/>
                    <w:suppressOverlap/>
                    <w:rPr>
                      <w:rFonts w:hint="eastAsia"/>
                      <w:sz w:val="21"/>
                      <w:lang w:eastAsia="zh-CN"/>
                    </w:rPr>
                  </w:pPr>
                  <w:r>
                    <w:rPr>
                      <w:rFonts w:ascii="Times New Roman" w:eastAsia="Times New Roman"/>
                      <w:sz w:val="21"/>
                    </w:rPr>
                    <w:t>100m</w:t>
                  </w:r>
                  <w:r>
                    <w:rPr>
                      <w:rFonts w:ascii="Times New Roman" w:eastAsia="Times New Roman"/>
                      <w:sz w:val="21"/>
                      <w:vertAlign w:val="superscript"/>
                    </w:rPr>
                    <w:t>3</w:t>
                  </w:r>
                  <w:r>
                    <w:rPr>
                      <w:sz w:val="21"/>
                    </w:rPr>
                    <w:t>和</w:t>
                  </w:r>
                  <w:r>
                    <w:rPr>
                      <w:rFonts w:ascii="Times New Roman" w:eastAsia="Times New Roman"/>
                      <w:sz w:val="21"/>
                    </w:rPr>
                    <w:t>9</w:t>
                  </w:r>
                  <w:r>
                    <w:rPr>
                      <w:sz w:val="21"/>
                    </w:rPr>
                    <w:t>个</w:t>
                  </w:r>
                  <w:r>
                    <w:rPr>
                      <w:rFonts w:ascii="Times New Roman" w:eastAsia="Times New Roman"/>
                      <w:sz w:val="21"/>
                    </w:rPr>
                    <w:t>30m</w:t>
                  </w:r>
                  <w:r>
                    <w:rPr>
                      <w:rFonts w:ascii="Times New Roman" w:eastAsia="Times New Roman"/>
                      <w:sz w:val="21"/>
                      <w:vertAlign w:val="superscript"/>
                    </w:rPr>
                    <w:t>3</w:t>
                  </w:r>
                  <w:proofErr w:type="spellStart"/>
                  <w:r>
                    <w:rPr>
                      <w:sz w:val="21"/>
                    </w:rPr>
                    <w:t>的储存罐</w:t>
                  </w:r>
                  <w:proofErr w:type="spellEnd"/>
                </w:p>
              </w:tc>
              <w:tc>
                <w:tcPr>
                  <w:tcW w:w="1486" w:type="dxa"/>
                  <w:vAlign w:val="center"/>
                </w:tcPr>
                <w:p w14:paraId="44E687DF" w14:textId="45353B67"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实际建设</w:t>
                  </w:r>
                  <w:r>
                    <w:rPr>
                      <w:rFonts w:ascii="Times New Roman" w:eastAsiaTheme="minorEastAsia"/>
                      <w:sz w:val="21"/>
                      <w:lang w:eastAsia="zh-CN"/>
                    </w:rPr>
                    <w:t>2</w:t>
                  </w:r>
                  <w:r>
                    <w:rPr>
                      <w:sz w:val="21"/>
                      <w:lang w:eastAsia="zh-CN"/>
                    </w:rPr>
                    <w:t>个</w:t>
                  </w:r>
                  <w:r>
                    <w:rPr>
                      <w:rFonts w:ascii="Times New Roman" w:eastAsia="Times New Roman"/>
                      <w:sz w:val="21"/>
                      <w:lang w:eastAsia="zh-CN"/>
                    </w:rPr>
                    <w:t>100m</w:t>
                  </w:r>
                  <w:r>
                    <w:rPr>
                      <w:rFonts w:ascii="Times New Roman" w:eastAsia="Times New Roman"/>
                      <w:sz w:val="21"/>
                      <w:vertAlign w:val="superscript"/>
                      <w:lang w:eastAsia="zh-CN"/>
                    </w:rPr>
                    <w:t>3</w:t>
                  </w:r>
                  <w:r>
                    <w:rPr>
                      <w:sz w:val="21"/>
                      <w:lang w:eastAsia="zh-CN"/>
                    </w:rPr>
                    <w:t>硫酸储存罐</w:t>
                  </w:r>
                  <w:r w:rsidR="00C50372">
                    <w:rPr>
                      <w:rFonts w:hint="eastAsia"/>
                      <w:sz w:val="21"/>
                      <w:lang w:eastAsia="zh-CN"/>
                    </w:rPr>
                    <w:t>，9个</w:t>
                  </w:r>
                  <w:r w:rsidR="00C50372">
                    <w:rPr>
                      <w:rFonts w:ascii="Times New Roman" w:eastAsia="Times New Roman"/>
                      <w:sz w:val="21"/>
                      <w:lang w:eastAsia="zh-CN"/>
                    </w:rPr>
                    <w:t>30m</w:t>
                  </w:r>
                  <w:r w:rsidR="00C50372">
                    <w:rPr>
                      <w:rFonts w:ascii="Times New Roman" w:eastAsia="Times New Roman"/>
                      <w:sz w:val="21"/>
                      <w:vertAlign w:val="superscript"/>
                      <w:lang w:eastAsia="zh-CN"/>
                    </w:rPr>
                    <w:t>3</w:t>
                  </w:r>
                  <w:r w:rsidR="00C50372">
                    <w:rPr>
                      <w:sz w:val="21"/>
                      <w:lang w:eastAsia="zh-CN"/>
                    </w:rPr>
                    <w:t>的</w:t>
                  </w:r>
                  <w:r w:rsidR="00C50372">
                    <w:rPr>
                      <w:rFonts w:hint="eastAsia"/>
                      <w:sz w:val="21"/>
                      <w:lang w:eastAsia="zh-CN"/>
                    </w:rPr>
                    <w:t>废酸</w:t>
                  </w:r>
                  <w:r w:rsidR="00C50372">
                    <w:rPr>
                      <w:sz w:val="21"/>
                      <w:lang w:eastAsia="zh-CN"/>
                    </w:rPr>
                    <w:t>储存罐</w:t>
                  </w:r>
                </w:p>
              </w:tc>
            </w:tr>
            <w:tr w:rsidR="006876CD" w14:paraId="47210D1B" w14:textId="5AF74369" w:rsidTr="00F53F64">
              <w:trPr>
                <w:trHeight w:val="220"/>
              </w:trPr>
              <w:tc>
                <w:tcPr>
                  <w:tcW w:w="0" w:type="auto"/>
                  <w:vMerge/>
                  <w:vAlign w:val="center"/>
                </w:tcPr>
                <w:p w14:paraId="11F50038"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7F162813"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双氧水储罐</w:t>
                  </w:r>
                  <w:proofErr w:type="spellEnd"/>
                </w:p>
              </w:tc>
              <w:tc>
                <w:tcPr>
                  <w:tcW w:w="4893" w:type="dxa"/>
                  <w:gridSpan w:val="2"/>
                  <w:vAlign w:val="center"/>
                </w:tcPr>
                <w:p w14:paraId="100C68E7" w14:textId="2C1F58D2"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双氧水储存</w:t>
                  </w:r>
                  <w:proofErr w:type="gramStart"/>
                  <w:r>
                    <w:rPr>
                      <w:sz w:val="21"/>
                      <w:lang w:eastAsia="zh-CN"/>
                    </w:rPr>
                    <w:t>罐包括</w:t>
                  </w:r>
                  <w:proofErr w:type="gramEnd"/>
                  <w:r>
                    <w:rPr>
                      <w:rFonts w:ascii="Times New Roman" w:eastAsia="Times New Roman"/>
                      <w:sz w:val="21"/>
                      <w:lang w:eastAsia="zh-CN"/>
                    </w:rPr>
                    <w:t>2</w:t>
                  </w:r>
                  <w:r>
                    <w:rPr>
                      <w:sz w:val="21"/>
                      <w:lang w:eastAsia="zh-CN"/>
                    </w:rPr>
                    <w:t>个</w:t>
                  </w:r>
                  <w:r>
                    <w:rPr>
                      <w:rFonts w:ascii="Times New Roman" w:eastAsia="Times New Roman"/>
                      <w:sz w:val="21"/>
                      <w:lang w:eastAsia="zh-CN"/>
                    </w:rPr>
                    <w:t>30m</w:t>
                  </w:r>
                  <w:r>
                    <w:rPr>
                      <w:rFonts w:ascii="Times New Roman" w:eastAsia="Times New Roman"/>
                      <w:sz w:val="21"/>
                      <w:vertAlign w:val="superscript"/>
                      <w:lang w:eastAsia="zh-CN"/>
                    </w:rPr>
                    <w:t>3</w:t>
                  </w:r>
                  <w:r>
                    <w:rPr>
                      <w:sz w:val="21"/>
                      <w:lang w:eastAsia="zh-CN"/>
                    </w:rPr>
                    <w:t>的储存罐</w:t>
                  </w:r>
                </w:p>
              </w:tc>
              <w:tc>
                <w:tcPr>
                  <w:tcW w:w="1486" w:type="dxa"/>
                  <w:vAlign w:val="center"/>
                </w:tcPr>
                <w:p w14:paraId="5AE20555" w14:textId="1229CED9"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1BA7B4A4" w14:textId="2BF38730" w:rsidTr="00F53F64">
              <w:trPr>
                <w:trHeight w:val="244"/>
              </w:trPr>
              <w:tc>
                <w:tcPr>
                  <w:tcW w:w="0" w:type="auto"/>
                  <w:vMerge/>
                  <w:vAlign w:val="center"/>
                </w:tcPr>
                <w:p w14:paraId="5A009E92"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64D0381B"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氯化氢储罐</w:t>
                  </w:r>
                  <w:proofErr w:type="spellEnd"/>
                </w:p>
              </w:tc>
              <w:tc>
                <w:tcPr>
                  <w:tcW w:w="4893" w:type="dxa"/>
                  <w:gridSpan w:val="2"/>
                  <w:vAlign w:val="center"/>
                </w:tcPr>
                <w:p w14:paraId="23054152" w14:textId="7FF8797C"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氯化氢储存</w:t>
                  </w:r>
                  <w:proofErr w:type="gramStart"/>
                  <w:r>
                    <w:rPr>
                      <w:sz w:val="21"/>
                      <w:lang w:eastAsia="zh-CN"/>
                    </w:rPr>
                    <w:t>罐包括</w:t>
                  </w:r>
                  <w:proofErr w:type="gramEnd"/>
                  <w:r>
                    <w:rPr>
                      <w:rFonts w:ascii="Times New Roman" w:eastAsia="Times New Roman"/>
                      <w:sz w:val="21"/>
                      <w:lang w:eastAsia="zh-CN"/>
                    </w:rPr>
                    <w:t>6</w:t>
                  </w:r>
                  <w:r>
                    <w:rPr>
                      <w:sz w:val="21"/>
                      <w:lang w:eastAsia="zh-CN"/>
                    </w:rPr>
                    <w:t>个</w:t>
                  </w:r>
                  <w:r>
                    <w:rPr>
                      <w:rFonts w:ascii="Times New Roman" w:eastAsia="Times New Roman"/>
                      <w:sz w:val="21"/>
                      <w:lang w:eastAsia="zh-CN"/>
                    </w:rPr>
                    <w:t>30m</w:t>
                  </w:r>
                  <w:r>
                    <w:rPr>
                      <w:rFonts w:ascii="Times New Roman" w:eastAsia="Times New Roman"/>
                      <w:sz w:val="21"/>
                      <w:vertAlign w:val="superscript"/>
                      <w:lang w:eastAsia="zh-CN"/>
                    </w:rPr>
                    <w:t>3</w:t>
                  </w:r>
                  <w:r>
                    <w:rPr>
                      <w:sz w:val="21"/>
                      <w:lang w:eastAsia="zh-CN"/>
                    </w:rPr>
                    <w:t>的储存罐</w:t>
                  </w:r>
                </w:p>
              </w:tc>
              <w:tc>
                <w:tcPr>
                  <w:tcW w:w="1486" w:type="dxa"/>
                  <w:vAlign w:val="center"/>
                </w:tcPr>
                <w:p w14:paraId="38961933" w14:textId="2656086F" w:rsidR="006876CD" w:rsidRDefault="009D1A48" w:rsidP="000F336F">
                  <w:pPr>
                    <w:pStyle w:val="TableParagraph"/>
                    <w:framePr w:hSpace="180" w:wrap="around" w:vAnchor="text" w:hAnchor="text" w:xAlign="center" w:y="1"/>
                    <w:suppressOverlap/>
                    <w:rPr>
                      <w:rFonts w:hint="eastAsia"/>
                      <w:sz w:val="21"/>
                    </w:rPr>
                  </w:pPr>
                  <w:r>
                    <w:rPr>
                      <w:rFonts w:hint="eastAsia"/>
                      <w:sz w:val="21"/>
                      <w:lang w:eastAsia="zh-CN"/>
                    </w:rPr>
                    <w:t>未建设</w:t>
                  </w:r>
                </w:p>
              </w:tc>
            </w:tr>
            <w:tr w:rsidR="006876CD" w14:paraId="37A3B507" w14:textId="71518E6B" w:rsidTr="00F53F64">
              <w:trPr>
                <w:trHeight w:val="536"/>
              </w:trPr>
              <w:tc>
                <w:tcPr>
                  <w:tcW w:w="0" w:type="auto"/>
                  <w:vMerge/>
                  <w:vAlign w:val="center"/>
                </w:tcPr>
                <w:p w14:paraId="0BC9C6DB" w14:textId="77777777" w:rsidR="006876CD" w:rsidRDefault="006876CD" w:rsidP="000F336F">
                  <w:pPr>
                    <w:pStyle w:val="TableParagraph"/>
                    <w:framePr w:hSpace="180" w:wrap="around" w:vAnchor="text" w:hAnchor="text" w:xAlign="center" w:y="1"/>
                    <w:suppressOverlap/>
                    <w:rPr>
                      <w:rFonts w:ascii="Times New Roman" w:hint="eastAsia"/>
                      <w:sz w:val="20"/>
                      <w:lang w:eastAsia="zh-CN"/>
                    </w:rPr>
                  </w:pPr>
                </w:p>
              </w:tc>
              <w:tc>
                <w:tcPr>
                  <w:tcW w:w="0" w:type="auto"/>
                  <w:gridSpan w:val="2"/>
                  <w:vAlign w:val="center"/>
                </w:tcPr>
                <w:p w14:paraId="56DE79C7"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原料库</w:t>
                  </w:r>
                  <w:proofErr w:type="spellEnd"/>
                </w:p>
              </w:tc>
              <w:tc>
                <w:tcPr>
                  <w:tcW w:w="4893" w:type="dxa"/>
                  <w:gridSpan w:val="2"/>
                  <w:vAlign w:val="center"/>
                </w:tcPr>
                <w:p w14:paraId="2FF2A64E" w14:textId="4D05812B"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位于</w:t>
                  </w:r>
                  <w:r>
                    <w:rPr>
                      <w:rFonts w:ascii="Times New Roman" w:eastAsia="Times New Roman"/>
                      <w:sz w:val="21"/>
                      <w:lang w:eastAsia="zh-CN"/>
                    </w:rPr>
                    <w:t>4</w:t>
                  </w:r>
                  <w:r>
                    <w:rPr>
                      <w:sz w:val="21"/>
                      <w:lang w:eastAsia="zh-CN"/>
                    </w:rPr>
                    <w:t>号车间西北侧，占地面积</w:t>
                  </w:r>
                  <w:r>
                    <w:rPr>
                      <w:rFonts w:ascii="Times New Roman" w:eastAsia="Times New Roman"/>
                      <w:sz w:val="21"/>
                      <w:lang w:eastAsia="zh-CN"/>
                    </w:rPr>
                    <w:t>1215m</w:t>
                  </w:r>
                  <w:r>
                    <w:rPr>
                      <w:rFonts w:ascii="Times New Roman" w:eastAsia="Times New Roman"/>
                      <w:sz w:val="21"/>
                      <w:vertAlign w:val="superscript"/>
                      <w:lang w:eastAsia="zh-CN"/>
                    </w:rPr>
                    <w:t>2</w:t>
                  </w:r>
                  <w:r>
                    <w:rPr>
                      <w:sz w:val="21"/>
                      <w:lang w:eastAsia="zh-CN"/>
                    </w:rPr>
                    <w:t>，主要用于原</w:t>
                  </w:r>
                </w:p>
                <w:p w14:paraId="0AE2BE1A"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材料的储存</w:t>
                  </w:r>
                  <w:proofErr w:type="spellEnd"/>
                </w:p>
              </w:tc>
              <w:tc>
                <w:tcPr>
                  <w:tcW w:w="1486" w:type="dxa"/>
                  <w:vAlign w:val="center"/>
                </w:tcPr>
                <w:p w14:paraId="60D1975B" w14:textId="4CACF02D" w:rsidR="006876CD" w:rsidRDefault="00DD51E7" w:rsidP="000F336F">
                  <w:pPr>
                    <w:pStyle w:val="TableParagraph"/>
                    <w:framePr w:hSpace="180" w:wrap="around" w:vAnchor="text" w:hAnchor="text" w:xAlign="center" w:y="1"/>
                    <w:suppressOverlap/>
                    <w:rPr>
                      <w:rFonts w:hint="eastAsia"/>
                      <w:sz w:val="21"/>
                    </w:rPr>
                  </w:pPr>
                  <w:r>
                    <w:rPr>
                      <w:rFonts w:hint="eastAsia"/>
                      <w:sz w:val="21"/>
                      <w:lang w:eastAsia="zh-CN"/>
                    </w:rPr>
                    <w:t>一致</w:t>
                  </w:r>
                </w:p>
              </w:tc>
            </w:tr>
            <w:tr w:rsidR="006876CD" w14:paraId="66CA7EE3" w14:textId="63A85AE5" w:rsidTr="00F53F64">
              <w:trPr>
                <w:trHeight w:val="534"/>
              </w:trPr>
              <w:tc>
                <w:tcPr>
                  <w:tcW w:w="0" w:type="auto"/>
                  <w:vMerge/>
                  <w:vAlign w:val="center"/>
                </w:tcPr>
                <w:p w14:paraId="1E648F42" w14:textId="77777777" w:rsidR="006876CD" w:rsidRDefault="006876CD" w:rsidP="000F336F">
                  <w:pPr>
                    <w:framePr w:hSpace="180" w:wrap="around" w:vAnchor="text" w:hAnchor="text" w:xAlign="center" w:y="1"/>
                    <w:spacing w:after="0"/>
                    <w:suppressOverlap/>
                    <w:rPr>
                      <w:sz w:val="2"/>
                      <w:szCs w:val="2"/>
                    </w:rPr>
                  </w:pPr>
                </w:p>
              </w:tc>
              <w:tc>
                <w:tcPr>
                  <w:tcW w:w="0" w:type="auto"/>
                  <w:gridSpan w:val="2"/>
                  <w:vAlign w:val="center"/>
                </w:tcPr>
                <w:p w14:paraId="12D895EB"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成品库</w:t>
                  </w:r>
                  <w:proofErr w:type="spellEnd"/>
                </w:p>
              </w:tc>
              <w:tc>
                <w:tcPr>
                  <w:tcW w:w="4893" w:type="dxa"/>
                  <w:gridSpan w:val="2"/>
                  <w:vAlign w:val="center"/>
                </w:tcPr>
                <w:p w14:paraId="78B22F38" w14:textId="4807C6B1"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位于原料库的东侧，占地面积</w:t>
                  </w:r>
                  <w:r>
                    <w:rPr>
                      <w:rFonts w:ascii="Times New Roman" w:eastAsia="Times New Roman"/>
                      <w:sz w:val="21"/>
                      <w:lang w:eastAsia="zh-CN"/>
                    </w:rPr>
                    <w:t>2025m</w:t>
                  </w:r>
                  <w:r>
                    <w:rPr>
                      <w:rFonts w:ascii="Times New Roman" w:eastAsia="Times New Roman"/>
                      <w:sz w:val="21"/>
                      <w:vertAlign w:val="superscript"/>
                      <w:lang w:eastAsia="zh-CN"/>
                    </w:rPr>
                    <w:t>2</w:t>
                  </w:r>
                  <w:r>
                    <w:rPr>
                      <w:sz w:val="21"/>
                      <w:lang w:eastAsia="zh-CN"/>
                    </w:rPr>
                    <w:t>，主要用于成品的储存</w:t>
                  </w:r>
                </w:p>
              </w:tc>
              <w:tc>
                <w:tcPr>
                  <w:tcW w:w="1486" w:type="dxa"/>
                  <w:vAlign w:val="center"/>
                </w:tcPr>
                <w:p w14:paraId="4CB3DF0E" w14:textId="6D5E448C"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467BB2E1" w14:textId="2B80EA16" w:rsidTr="00F53F64">
              <w:trPr>
                <w:trHeight w:val="263"/>
              </w:trPr>
              <w:tc>
                <w:tcPr>
                  <w:tcW w:w="0" w:type="auto"/>
                  <w:vMerge w:val="restart"/>
                  <w:vAlign w:val="center"/>
                </w:tcPr>
                <w:p w14:paraId="6805553D"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公用工程</w:t>
                  </w:r>
                  <w:proofErr w:type="spellEnd"/>
                </w:p>
              </w:tc>
              <w:tc>
                <w:tcPr>
                  <w:tcW w:w="0" w:type="auto"/>
                  <w:gridSpan w:val="2"/>
                  <w:vAlign w:val="center"/>
                </w:tcPr>
                <w:p w14:paraId="2FA404B0"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道路及硬化</w:t>
                  </w:r>
                  <w:proofErr w:type="spellEnd"/>
                </w:p>
              </w:tc>
              <w:tc>
                <w:tcPr>
                  <w:tcW w:w="4893" w:type="dxa"/>
                  <w:gridSpan w:val="2"/>
                  <w:vAlign w:val="center"/>
                </w:tcPr>
                <w:p w14:paraId="4254B39F" w14:textId="19F9C433" w:rsidR="006876CD" w:rsidRDefault="006876CD" w:rsidP="000F336F">
                  <w:pPr>
                    <w:pStyle w:val="TableParagraph"/>
                    <w:framePr w:hSpace="180" w:wrap="around" w:vAnchor="text" w:hAnchor="text" w:xAlign="center" w:y="1"/>
                    <w:suppressOverlap/>
                    <w:rPr>
                      <w:rFonts w:ascii="Times New Roman" w:eastAsia="Times New Roman"/>
                      <w:sz w:val="21"/>
                      <w:lang w:eastAsia="zh-CN"/>
                    </w:rPr>
                  </w:pPr>
                  <w:r>
                    <w:rPr>
                      <w:sz w:val="21"/>
                      <w:lang w:eastAsia="zh-CN"/>
                    </w:rPr>
                    <w:t>本项目道路及硬化面积约</w:t>
                  </w:r>
                  <w:r>
                    <w:rPr>
                      <w:rFonts w:ascii="Times New Roman" w:eastAsia="Times New Roman"/>
                      <w:sz w:val="21"/>
                      <w:lang w:eastAsia="zh-CN"/>
                    </w:rPr>
                    <w:t>6000m</w:t>
                  </w:r>
                  <w:r>
                    <w:rPr>
                      <w:rFonts w:ascii="Times New Roman" w:eastAsia="Times New Roman"/>
                      <w:sz w:val="21"/>
                      <w:vertAlign w:val="superscript"/>
                      <w:lang w:eastAsia="zh-CN"/>
                    </w:rPr>
                    <w:t>2</w:t>
                  </w:r>
                </w:p>
              </w:tc>
              <w:tc>
                <w:tcPr>
                  <w:tcW w:w="1486" w:type="dxa"/>
                  <w:vAlign w:val="center"/>
                </w:tcPr>
                <w:p w14:paraId="0BA12B35" w14:textId="309B1B88"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28C95CF0" w14:textId="4103423B" w:rsidTr="00F53F64">
              <w:trPr>
                <w:trHeight w:val="260"/>
              </w:trPr>
              <w:tc>
                <w:tcPr>
                  <w:tcW w:w="0" w:type="auto"/>
                  <w:vMerge/>
                  <w:vAlign w:val="center"/>
                </w:tcPr>
                <w:p w14:paraId="128A2C98"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59DD884D"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绿化工程</w:t>
                  </w:r>
                  <w:proofErr w:type="spellEnd"/>
                </w:p>
              </w:tc>
              <w:tc>
                <w:tcPr>
                  <w:tcW w:w="4893" w:type="dxa"/>
                  <w:gridSpan w:val="2"/>
                  <w:vAlign w:val="center"/>
                </w:tcPr>
                <w:p w14:paraId="22C2DDF2" w14:textId="1DE8AACD" w:rsidR="006876CD" w:rsidRDefault="006876CD" w:rsidP="000F336F">
                  <w:pPr>
                    <w:pStyle w:val="TableParagraph"/>
                    <w:framePr w:hSpace="180" w:wrap="around" w:vAnchor="text" w:hAnchor="text" w:xAlign="center" w:y="1"/>
                    <w:suppressOverlap/>
                    <w:rPr>
                      <w:rFonts w:ascii="Times New Roman" w:eastAsia="Times New Roman"/>
                      <w:sz w:val="21"/>
                    </w:rPr>
                  </w:pPr>
                  <w:proofErr w:type="spellStart"/>
                  <w:r>
                    <w:rPr>
                      <w:sz w:val="21"/>
                    </w:rPr>
                    <w:t>项目绿化面积</w:t>
                  </w:r>
                  <w:proofErr w:type="spellEnd"/>
                  <w:r>
                    <w:rPr>
                      <w:rFonts w:ascii="Times New Roman" w:eastAsia="Times New Roman"/>
                      <w:sz w:val="21"/>
                    </w:rPr>
                    <w:t>8000m</w:t>
                  </w:r>
                  <w:r>
                    <w:rPr>
                      <w:rFonts w:ascii="Times New Roman" w:eastAsia="Times New Roman"/>
                      <w:sz w:val="21"/>
                      <w:vertAlign w:val="superscript"/>
                    </w:rPr>
                    <w:t>2</w:t>
                  </w:r>
                </w:p>
              </w:tc>
              <w:tc>
                <w:tcPr>
                  <w:tcW w:w="1486" w:type="dxa"/>
                  <w:vAlign w:val="center"/>
                </w:tcPr>
                <w:p w14:paraId="3510B131" w14:textId="180A423F" w:rsidR="006876CD" w:rsidRDefault="00DD51E7" w:rsidP="000F336F">
                  <w:pPr>
                    <w:pStyle w:val="TableParagraph"/>
                    <w:framePr w:hSpace="180" w:wrap="around" w:vAnchor="text" w:hAnchor="text" w:xAlign="center" w:y="1"/>
                    <w:suppressOverlap/>
                    <w:rPr>
                      <w:rFonts w:hint="eastAsia"/>
                      <w:sz w:val="21"/>
                    </w:rPr>
                  </w:pPr>
                  <w:r>
                    <w:rPr>
                      <w:rFonts w:hint="eastAsia"/>
                      <w:sz w:val="21"/>
                      <w:lang w:eastAsia="zh-CN"/>
                    </w:rPr>
                    <w:t>一致</w:t>
                  </w:r>
                </w:p>
              </w:tc>
            </w:tr>
            <w:tr w:rsidR="006876CD" w14:paraId="616AA3ED" w14:textId="5C6A83E2" w:rsidTr="00F53F64">
              <w:trPr>
                <w:trHeight w:val="263"/>
              </w:trPr>
              <w:tc>
                <w:tcPr>
                  <w:tcW w:w="0" w:type="auto"/>
                  <w:vMerge/>
                  <w:vAlign w:val="center"/>
                </w:tcPr>
                <w:p w14:paraId="4FFF3CBA" w14:textId="77777777" w:rsidR="006876CD" w:rsidRDefault="006876CD" w:rsidP="000F336F">
                  <w:pPr>
                    <w:framePr w:hSpace="180" w:wrap="around" w:vAnchor="text" w:hAnchor="text" w:xAlign="center" w:y="1"/>
                    <w:spacing w:after="0"/>
                    <w:suppressOverlap/>
                    <w:rPr>
                      <w:sz w:val="2"/>
                      <w:szCs w:val="2"/>
                    </w:rPr>
                  </w:pPr>
                </w:p>
              </w:tc>
              <w:tc>
                <w:tcPr>
                  <w:tcW w:w="0" w:type="auto"/>
                  <w:gridSpan w:val="2"/>
                  <w:vAlign w:val="center"/>
                </w:tcPr>
                <w:p w14:paraId="0DC987BC"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给水</w:t>
                  </w:r>
                  <w:proofErr w:type="spellEnd"/>
                </w:p>
              </w:tc>
              <w:tc>
                <w:tcPr>
                  <w:tcW w:w="4893" w:type="dxa"/>
                  <w:gridSpan w:val="2"/>
                  <w:vAlign w:val="center"/>
                </w:tcPr>
                <w:p w14:paraId="0768FAD0" w14:textId="77777777"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本项目供水由园区供水管网统一供给</w:t>
                  </w:r>
                </w:p>
              </w:tc>
              <w:tc>
                <w:tcPr>
                  <w:tcW w:w="1486" w:type="dxa"/>
                  <w:vAlign w:val="center"/>
                </w:tcPr>
                <w:p w14:paraId="7D526232" w14:textId="0DB18C93" w:rsidR="006876CD" w:rsidRDefault="00DD51E7" w:rsidP="000F336F">
                  <w:pPr>
                    <w:pStyle w:val="TableParagraph"/>
                    <w:framePr w:hSpace="180" w:wrap="around" w:vAnchor="text" w:hAnchor="text" w:xAlign="center" w:y="1"/>
                    <w:suppressOverlap/>
                    <w:rPr>
                      <w:rFonts w:hint="eastAsia"/>
                      <w:sz w:val="21"/>
                      <w:lang w:eastAsia="zh-CN"/>
                    </w:rPr>
                  </w:pPr>
                  <w:r>
                    <w:rPr>
                      <w:rFonts w:hint="eastAsia"/>
                      <w:sz w:val="21"/>
                      <w:lang w:eastAsia="zh-CN"/>
                    </w:rPr>
                    <w:t>一致</w:t>
                  </w:r>
                </w:p>
              </w:tc>
            </w:tr>
            <w:tr w:rsidR="006876CD" w14:paraId="0A5D4E05" w14:textId="5C8E03FC" w:rsidTr="00F53F64">
              <w:trPr>
                <w:trHeight w:val="1895"/>
              </w:trPr>
              <w:tc>
                <w:tcPr>
                  <w:tcW w:w="0" w:type="auto"/>
                  <w:vMerge/>
                  <w:vAlign w:val="center"/>
                </w:tcPr>
                <w:p w14:paraId="531F94F0"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480C5681"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排水</w:t>
                  </w:r>
                  <w:proofErr w:type="spellEnd"/>
                </w:p>
              </w:tc>
              <w:tc>
                <w:tcPr>
                  <w:tcW w:w="4893" w:type="dxa"/>
                  <w:gridSpan w:val="2"/>
                  <w:vAlign w:val="center"/>
                </w:tcPr>
                <w:p w14:paraId="1C5F8116" w14:textId="77777777" w:rsidR="006876CD" w:rsidRDefault="006876CD" w:rsidP="000F336F">
                  <w:pPr>
                    <w:pStyle w:val="TableParagraph"/>
                    <w:framePr w:hSpace="180" w:wrap="around" w:vAnchor="text" w:hAnchor="text" w:xAlign="center" w:y="1"/>
                    <w:suppressOverlap/>
                    <w:jc w:val="both"/>
                    <w:rPr>
                      <w:rFonts w:hint="eastAsia"/>
                      <w:sz w:val="21"/>
                      <w:lang w:eastAsia="zh-CN"/>
                    </w:rPr>
                  </w:pPr>
                  <w:r>
                    <w:rPr>
                      <w:spacing w:val="-8"/>
                      <w:sz w:val="21"/>
                      <w:lang w:eastAsia="zh-CN"/>
                    </w:rPr>
                    <w:t>本项目生产废水通过厂区污水处理站处理后回用，</w:t>
                  </w:r>
                  <w:proofErr w:type="gramStart"/>
                  <w:r>
                    <w:rPr>
                      <w:spacing w:val="-8"/>
                      <w:sz w:val="21"/>
                      <w:lang w:eastAsia="zh-CN"/>
                    </w:rPr>
                    <w:t>中水</w:t>
                  </w:r>
                  <w:r>
                    <w:rPr>
                      <w:sz w:val="21"/>
                      <w:lang w:eastAsia="zh-CN"/>
                    </w:rPr>
                    <w:t>浓水处理</w:t>
                  </w:r>
                  <w:proofErr w:type="gramEnd"/>
                  <w:r>
                    <w:rPr>
                      <w:sz w:val="21"/>
                      <w:lang w:eastAsia="zh-CN"/>
                    </w:rPr>
                    <w:t>达到纳管标准后定期进入园区二期污水处理厂；</w:t>
                  </w:r>
                </w:p>
                <w:p w14:paraId="16E7E3E3" w14:textId="77777777" w:rsidR="006876CD" w:rsidRDefault="006876CD" w:rsidP="000F336F">
                  <w:pPr>
                    <w:pStyle w:val="TableParagraph"/>
                    <w:framePr w:hSpace="180" w:wrap="around" w:vAnchor="text" w:hAnchor="text" w:xAlign="center" w:y="1"/>
                    <w:suppressOverlap/>
                    <w:jc w:val="both"/>
                    <w:rPr>
                      <w:rFonts w:hint="eastAsia"/>
                      <w:sz w:val="21"/>
                      <w:lang w:eastAsia="zh-CN"/>
                    </w:rPr>
                  </w:pPr>
                  <w:r>
                    <w:rPr>
                      <w:sz w:val="21"/>
                      <w:lang w:eastAsia="zh-CN"/>
                    </w:rPr>
                    <w:t>餐饮废水经过隔油池处理后和其他生活污水进入化粪池处理后进入园区一期污水厂；</w:t>
                  </w:r>
                </w:p>
                <w:p w14:paraId="7A683244" w14:textId="72118FD6" w:rsidR="006876CD" w:rsidRDefault="006876CD" w:rsidP="000F336F">
                  <w:pPr>
                    <w:pStyle w:val="TableParagraph"/>
                    <w:framePr w:hSpace="180" w:wrap="around" w:vAnchor="text" w:hAnchor="text" w:xAlign="center" w:y="1"/>
                    <w:suppressOverlap/>
                    <w:jc w:val="both"/>
                    <w:rPr>
                      <w:rFonts w:hint="eastAsia"/>
                      <w:sz w:val="21"/>
                      <w:lang w:eastAsia="zh-CN"/>
                    </w:rPr>
                  </w:pPr>
                  <w:r>
                    <w:rPr>
                      <w:sz w:val="21"/>
                      <w:lang w:eastAsia="zh-CN"/>
                    </w:rPr>
                    <w:t>初期雨水经雨水管线收集雨水收集池后接入污水处理站进行处理。</w:t>
                  </w:r>
                </w:p>
              </w:tc>
              <w:tc>
                <w:tcPr>
                  <w:tcW w:w="1486" w:type="dxa"/>
                  <w:vAlign w:val="center"/>
                </w:tcPr>
                <w:p w14:paraId="4F3BC312" w14:textId="5EA7EC3F" w:rsidR="006876CD" w:rsidRDefault="00DD51E7" w:rsidP="000F336F">
                  <w:pPr>
                    <w:pStyle w:val="TableParagraph"/>
                    <w:framePr w:hSpace="180" w:wrap="around" w:vAnchor="text" w:hAnchor="text" w:xAlign="center" w:y="1"/>
                    <w:suppressOverlap/>
                    <w:jc w:val="both"/>
                    <w:rPr>
                      <w:rFonts w:hint="eastAsia"/>
                      <w:spacing w:val="-8"/>
                      <w:sz w:val="21"/>
                    </w:rPr>
                  </w:pPr>
                  <w:r>
                    <w:rPr>
                      <w:rFonts w:hint="eastAsia"/>
                      <w:sz w:val="21"/>
                      <w:lang w:eastAsia="zh-CN"/>
                    </w:rPr>
                    <w:t>一致</w:t>
                  </w:r>
                </w:p>
              </w:tc>
            </w:tr>
            <w:tr w:rsidR="006876CD" w14:paraId="18276140" w14:textId="42B7724A" w:rsidTr="00F53F64">
              <w:trPr>
                <w:trHeight w:val="534"/>
              </w:trPr>
              <w:tc>
                <w:tcPr>
                  <w:tcW w:w="0" w:type="auto"/>
                  <w:vMerge/>
                  <w:vAlign w:val="center"/>
                </w:tcPr>
                <w:p w14:paraId="3886DE46" w14:textId="77777777" w:rsidR="006876CD" w:rsidRDefault="006876CD" w:rsidP="000F336F">
                  <w:pPr>
                    <w:framePr w:hSpace="180" w:wrap="around" w:vAnchor="text" w:hAnchor="text" w:xAlign="center" w:y="1"/>
                    <w:spacing w:after="0"/>
                    <w:suppressOverlap/>
                    <w:rPr>
                      <w:sz w:val="2"/>
                      <w:szCs w:val="2"/>
                    </w:rPr>
                  </w:pPr>
                </w:p>
              </w:tc>
              <w:tc>
                <w:tcPr>
                  <w:tcW w:w="0" w:type="auto"/>
                  <w:gridSpan w:val="2"/>
                  <w:vAlign w:val="center"/>
                </w:tcPr>
                <w:p w14:paraId="2909EFB5"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供暖</w:t>
                  </w:r>
                  <w:proofErr w:type="spellEnd"/>
                </w:p>
              </w:tc>
              <w:tc>
                <w:tcPr>
                  <w:tcW w:w="4893" w:type="dxa"/>
                  <w:gridSpan w:val="2"/>
                  <w:vAlign w:val="center"/>
                </w:tcPr>
                <w:p w14:paraId="7D3DC925" w14:textId="661C5894"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生产采用</w:t>
                  </w:r>
                  <w:r>
                    <w:rPr>
                      <w:rFonts w:ascii="Times New Roman" w:eastAsia="Times New Roman"/>
                      <w:sz w:val="21"/>
                      <w:lang w:eastAsia="zh-CN"/>
                    </w:rPr>
                    <w:t>1</w:t>
                  </w:r>
                  <w:r>
                    <w:rPr>
                      <w:sz w:val="21"/>
                      <w:lang w:eastAsia="zh-CN"/>
                    </w:rPr>
                    <w:t>座</w:t>
                  </w:r>
                  <w:r>
                    <w:rPr>
                      <w:rFonts w:ascii="Times New Roman" w:eastAsia="Times New Roman"/>
                      <w:sz w:val="21"/>
                      <w:lang w:eastAsia="zh-CN"/>
                    </w:rPr>
                    <w:t>2t/h</w:t>
                  </w:r>
                  <w:r w:rsidR="002C7BAB">
                    <w:rPr>
                      <w:rFonts w:hint="eastAsia"/>
                      <w:sz w:val="21"/>
                      <w:lang w:eastAsia="zh-CN"/>
                    </w:rPr>
                    <w:t>（1</w:t>
                  </w:r>
                  <w:r w:rsidR="002C7BAB">
                    <w:rPr>
                      <w:sz w:val="21"/>
                      <w:lang w:eastAsia="zh-CN"/>
                    </w:rPr>
                    <w:t>.4MW</w:t>
                  </w:r>
                  <w:r w:rsidR="002C7BAB">
                    <w:rPr>
                      <w:rFonts w:hint="eastAsia"/>
                      <w:sz w:val="21"/>
                      <w:lang w:eastAsia="zh-CN"/>
                    </w:rPr>
                    <w:t>）</w:t>
                  </w:r>
                  <w:r>
                    <w:rPr>
                      <w:sz w:val="21"/>
                      <w:lang w:eastAsia="zh-CN"/>
                    </w:rPr>
                    <w:t>生物质蒸汽锅炉，冬季供暖采用电</w:t>
                  </w:r>
                </w:p>
                <w:p w14:paraId="465A7AD7" w14:textId="77777777" w:rsidR="006876CD" w:rsidRDefault="006876CD" w:rsidP="000F336F">
                  <w:pPr>
                    <w:pStyle w:val="TableParagraph"/>
                    <w:framePr w:hSpace="180" w:wrap="around" w:vAnchor="text" w:hAnchor="text" w:xAlign="center" w:y="1"/>
                    <w:suppressOverlap/>
                    <w:rPr>
                      <w:rFonts w:hint="eastAsia"/>
                      <w:sz w:val="21"/>
                    </w:rPr>
                  </w:pPr>
                  <w:r>
                    <w:rPr>
                      <w:sz w:val="21"/>
                    </w:rPr>
                    <w:t>暖</w:t>
                  </w:r>
                </w:p>
              </w:tc>
              <w:tc>
                <w:tcPr>
                  <w:tcW w:w="1486" w:type="dxa"/>
                  <w:vAlign w:val="center"/>
                </w:tcPr>
                <w:p w14:paraId="23BC69CF" w14:textId="77777777" w:rsidR="00F53F64" w:rsidRDefault="00E6517D"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安装</w:t>
                  </w:r>
                  <w:r w:rsidR="00F53F64">
                    <w:rPr>
                      <w:rFonts w:hint="eastAsia"/>
                      <w:sz w:val="21"/>
                      <w:lang w:eastAsia="zh-CN"/>
                    </w:rPr>
                    <w:t>2台</w:t>
                  </w:r>
                  <w:r>
                    <w:rPr>
                      <w:rFonts w:hint="eastAsia"/>
                      <w:sz w:val="21"/>
                      <w:lang w:eastAsia="zh-CN"/>
                    </w:rPr>
                    <w:t>1</w:t>
                  </w:r>
                  <w:r>
                    <w:rPr>
                      <w:sz w:val="21"/>
                      <w:lang w:eastAsia="zh-CN"/>
                    </w:rPr>
                    <w:t>60</w:t>
                  </w:r>
                  <w:r>
                    <w:rPr>
                      <w:rFonts w:hint="eastAsia"/>
                      <w:sz w:val="21"/>
                      <w:lang w:eastAsia="zh-CN"/>
                    </w:rPr>
                    <w:t>kW天然气热风炉</w:t>
                  </w:r>
                  <w:r w:rsidR="00F53F64">
                    <w:rPr>
                      <w:rFonts w:hint="eastAsia"/>
                      <w:sz w:val="21"/>
                      <w:lang w:eastAsia="zh-CN"/>
                    </w:rPr>
                    <w:t>（</w:t>
                  </w:r>
                </w:p>
                <w:p w14:paraId="12A8582D" w14:textId="0CEE0EDA" w:rsidR="006876CD" w:rsidRDefault="00F53F64"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φ1</w:t>
                  </w:r>
                  <w:r>
                    <w:rPr>
                      <w:sz w:val="21"/>
                      <w:lang w:eastAsia="zh-CN"/>
                    </w:rPr>
                    <w:t>900*2280</w:t>
                  </w:r>
                  <w:r>
                    <w:rPr>
                      <w:rFonts w:hint="eastAsia"/>
                      <w:sz w:val="21"/>
                      <w:lang w:eastAsia="zh-CN"/>
                    </w:rPr>
                    <w:t>）</w:t>
                  </w:r>
                </w:p>
              </w:tc>
            </w:tr>
            <w:tr w:rsidR="00DD51E7" w14:paraId="1DE95C5E" w14:textId="5F4B8146" w:rsidTr="00F53F64">
              <w:trPr>
                <w:trHeight w:val="258"/>
              </w:trPr>
              <w:tc>
                <w:tcPr>
                  <w:tcW w:w="0" w:type="auto"/>
                  <w:vMerge w:val="restart"/>
                  <w:vAlign w:val="center"/>
                </w:tcPr>
                <w:p w14:paraId="23266A41"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环保工程</w:t>
                  </w:r>
                  <w:proofErr w:type="spellEnd"/>
                </w:p>
              </w:tc>
              <w:tc>
                <w:tcPr>
                  <w:tcW w:w="0" w:type="auto"/>
                  <w:vMerge w:val="restart"/>
                  <w:vAlign w:val="center"/>
                </w:tcPr>
                <w:p w14:paraId="4A512BD8"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大气</w:t>
                  </w:r>
                  <w:proofErr w:type="spellEnd"/>
                </w:p>
              </w:tc>
              <w:tc>
                <w:tcPr>
                  <w:tcW w:w="0" w:type="auto"/>
                  <w:vAlign w:val="center"/>
                </w:tcPr>
                <w:p w14:paraId="270BDB5B" w14:textId="7DC3D4C2"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1</w:t>
                  </w:r>
                  <w:proofErr w:type="spellStart"/>
                  <w:r>
                    <w:rPr>
                      <w:sz w:val="21"/>
                    </w:rPr>
                    <w:t>号车间</w:t>
                  </w:r>
                  <w:proofErr w:type="spellEnd"/>
                </w:p>
              </w:tc>
              <w:tc>
                <w:tcPr>
                  <w:tcW w:w="0" w:type="auto"/>
                  <w:vAlign w:val="center"/>
                </w:tcPr>
                <w:p w14:paraId="0CEB07DB" w14:textId="77777777" w:rsidR="006876CD" w:rsidRDefault="006876CD" w:rsidP="000F336F">
                  <w:pPr>
                    <w:pStyle w:val="TableParagraph"/>
                    <w:framePr w:hSpace="180" w:wrap="around" w:vAnchor="text" w:hAnchor="text" w:xAlign="center" w:y="1"/>
                    <w:suppressOverlap/>
                    <w:jc w:val="center"/>
                    <w:rPr>
                      <w:rFonts w:ascii="Times New Roman" w:hint="eastAsia"/>
                      <w:sz w:val="21"/>
                    </w:rPr>
                  </w:pPr>
                  <w:r>
                    <w:rPr>
                      <w:rFonts w:ascii="Times New Roman"/>
                      <w:sz w:val="21"/>
                    </w:rPr>
                    <w:t>HCl</w:t>
                  </w:r>
                </w:p>
              </w:tc>
              <w:tc>
                <w:tcPr>
                  <w:tcW w:w="3322" w:type="dxa"/>
                  <w:vAlign w:val="center"/>
                </w:tcPr>
                <w:p w14:paraId="2F990F36" w14:textId="5CC61F12"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酸雾吸收塔</w:t>
                  </w:r>
                  <w:r>
                    <w:rPr>
                      <w:rFonts w:ascii="Times New Roman" w:eastAsia="Times New Roman"/>
                      <w:sz w:val="21"/>
                      <w:lang w:eastAsia="zh-CN"/>
                    </w:rPr>
                    <w:t>+15m</w:t>
                  </w:r>
                  <w:r>
                    <w:rPr>
                      <w:sz w:val="21"/>
                      <w:lang w:eastAsia="zh-CN"/>
                    </w:rPr>
                    <w:t>排气筒（</w:t>
                  </w:r>
                  <w:r>
                    <w:rPr>
                      <w:rFonts w:ascii="Times New Roman" w:eastAsia="Times New Roman"/>
                      <w:sz w:val="21"/>
                      <w:lang w:eastAsia="zh-CN"/>
                    </w:rPr>
                    <w:t>DA001</w:t>
                  </w:r>
                  <w:r>
                    <w:rPr>
                      <w:sz w:val="21"/>
                      <w:lang w:eastAsia="zh-CN"/>
                    </w:rPr>
                    <w:t>）</w:t>
                  </w:r>
                </w:p>
              </w:tc>
              <w:tc>
                <w:tcPr>
                  <w:tcW w:w="1486" w:type="dxa"/>
                  <w:vAlign w:val="center"/>
                </w:tcPr>
                <w:p w14:paraId="6EAB4CD8" w14:textId="05DF5139" w:rsidR="006876CD" w:rsidRDefault="00BF2B43"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未建设</w:t>
                  </w:r>
                </w:p>
              </w:tc>
            </w:tr>
            <w:tr w:rsidR="00DD51E7" w14:paraId="71C69675" w14:textId="3CAFE252" w:rsidTr="00F53F64">
              <w:trPr>
                <w:trHeight w:val="493"/>
              </w:trPr>
              <w:tc>
                <w:tcPr>
                  <w:tcW w:w="0" w:type="auto"/>
                  <w:vMerge/>
                  <w:vAlign w:val="center"/>
                </w:tcPr>
                <w:p w14:paraId="1C893C25"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57D5218B"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restart"/>
                  <w:vAlign w:val="center"/>
                </w:tcPr>
                <w:p w14:paraId="6595A76C" w14:textId="37A2D479" w:rsidR="006876CD" w:rsidRDefault="006876CD" w:rsidP="000F336F">
                  <w:pPr>
                    <w:pStyle w:val="TableParagraph"/>
                    <w:framePr w:hSpace="180" w:wrap="around" w:vAnchor="text" w:hAnchor="text" w:xAlign="center" w:y="1"/>
                    <w:suppressOverlap/>
                    <w:rPr>
                      <w:rFonts w:hint="eastAsia"/>
                      <w:sz w:val="21"/>
                    </w:rPr>
                  </w:pPr>
                  <w:r>
                    <w:rPr>
                      <w:rFonts w:ascii="Times New Roman" w:eastAsia="Times New Roman"/>
                      <w:sz w:val="21"/>
                    </w:rPr>
                    <w:t>2</w:t>
                  </w:r>
                  <w:proofErr w:type="spellStart"/>
                  <w:r>
                    <w:rPr>
                      <w:sz w:val="21"/>
                    </w:rPr>
                    <w:t>号车间</w:t>
                  </w:r>
                  <w:proofErr w:type="spellEnd"/>
                </w:p>
              </w:tc>
              <w:tc>
                <w:tcPr>
                  <w:tcW w:w="0" w:type="auto"/>
                  <w:vAlign w:val="center"/>
                </w:tcPr>
                <w:p w14:paraId="20F89250" w14:textId="48C09C95" w:rsidR="006876CD" w:rsidRDefault="006876CD" w:rsidP="000F336F">
                  <w:pPr>
                    <w:pStyle w:val="TableParagraph"/>
                    <w:framePr w:hSpace="180" w:wrap="around" w:vAnchor="text" w:hAnchor="text" w:xAlign="center" w:y="1"/>
                    <w:suppressOverlap/>
                    <w:jc w:val="center"/>
                    <w:rPr>
                      <w:rFonts w:ascii="Times New Roman" w:hint="eastAsia"/>
                      <w:sz w:val="21"/>
                    </w:rPr>
                  </w:pPr>
                  <w:r>
                    <w:rPr>
                      <w:rFonts w:ascii="Times New Roman" w:eastAsia="Times New Roman"/>
                      <w:sz w:val="21"/>
                    </w:rPr>
                    <w:t>SO</w:t>
                  </w:r>
                  <w:r>
                    <w:rPr>
                      <w:rFonts w:ascii="Times New Roman" w:eastAsia="Times New Roman"/>
                      <w:sz w:val="21"/>
                      <w:vertAlign w:val="subscript"/>
                    </w:rPr>
                    <w:t>2</w:t>
                  </w:r>
                  <w:r>
                    <w:rPr>
                      <w:spacing w:val="-16"/>
                      <w:sz w:val="21"/>
                    </w:rPr>
                    <w:t>、</w:t>
                  </w:r>
                  <w:proofErr w:type="spellStart"/>
                  <w:r>
                    <w:rPr>
                      <w:spacing w:val="-16"/>
                      <w:sz w:val="21"/>
                    </w:rPr>
                    <w:t>颗粒物</w:t>
                  </w:r>
                  <w:proofErr w:type="spellEnd"/>
                  <w:r>
                    <w:rPr>
                      <w:spacing w:val="-16"/>
                      <w:sz w:val="21"/>
                    </w:rPr>
                    <w:t>、</w:t>
                  </w:r>
                  <w:r>
                    <w:rPr>
                      <w:rFonts w:ascii="Times New Roman"/>
                      <w:sz w:val="21"/>
                    </w:rPr>
                    <w:t>NOx</w:t>
                  </w:r>
                </w:p>
              </w:tc>
              <w:tc>
                <w:tcPr>
                  <w:tcW w:w="3322" w:type="dxa"/>
                  <w:vAlign w:val="center"/>
                </w:tcPr>
                <w:p w14:paraId="7B11B7D6" w14:textId="7CBE051D" w:rsidR="006876CD" w:rsidRDefault="006876CD" w:rsidP="000F336F">
                  <w:pPr>
                    <w:pStyle w:val="TableParagraph"/>
                    <w:framePr w:hSpace="180" w:wrap="around" w:vAnchor="text" w:hAnchor="text" w:xAlign="center" w:y="1"/>
                    <w:suppressOverlap/>
                    <w:rPr>
                      <w:rFonts w:hint="eastAsia"/>
                      <w:sz w:val="21"/>
                    </w:rPr>
                  </w:pPr>
                  <w:r>
                    <w:rPr>
                      <w:rFonts w:ascii="Times New Roman" w:eastAsia="Times New Roman"/>
                      <w:sz w:val="21"/>
                    </w:rPr>
                    <w:t>15m</w:t>
                  </w:r>
                  <w:proofErr w:type="spellStart"/>
                  <w:r>
                    <w:rPr>
                      <w:sz w:val="21"/>
                    </w:rPr>
                    <w:t>高排气筒</w:t>
                  </w:r>
                  <w:proofErr w:type="spellEnd"/>
                  <w:r>
                    <w:rPr>
                      <w:sz w:val="21"/>
                    </w:rPr>
                    <w:t>（</w:t>
                  </w:r>
                  <w:r>
                    <w:rPr>
                      <w:rFonts w:ascii="Times New Roman" w:eastAsia="Times New Roman"/>
                      <w:sz w:val="21"/>
                    </w:rPr>
                    <w:t>DA002</w:t>
                  </w:r>
                  <w:r>
                    <w:rPr>
                      <w:sz w:val="21"/>
                    </w:rPr>
                    <w:t>）</w:t>
                  </w:r>
                </w:p>
              </w:tc>
              <w:tc>
                <w:tcPr>
                  <w:tcW w:w="1486" w:type="dxa"/>
                  <w:vAlign w:val="center"/>
                </w:tcPr>
                <w:p w14:paraId="428A3456" w14:textId="4009BF11" w:rsidR="006876CD" w:rsidRDefault="002C7BAB" w:rsidP="000F336F">
                  <w:pPr>
                    <w:pStyle w:val="TableParagraph"/>
                    <w:framePr w:hSpace="180" w:wrap="around" w:vAnchor="text" w:hAnchor="text" w:xAlign="center" w:y="1"/>
                    <w:suppressOverlap/>
                    <w:jc w:val="center"/>
                    <w:rPr>
                      <w:rFonts w:ascii="Times New Roman" w:eastAsia="Times New Roman"/>
                      <w:sz w:val="21"/>
                      <w:lang w:eastAsia="zh-CN"/>
                    </w:rPr>
                  </w:pPr>
                  <w:r>
                    <w:rPr>
                      <w:rFonts w:hint="eastAsia"/>
                      <w:sz w:val="21"/>
                      <w:lang w:eastAsia="zh-CN"/>
                    </w:rPr>
                    <w:t>8m高天然气热风炉排气筒</w:t>
                  </w:r>
                </w:p>
              </w:tc>
            </w:tr>
            <w:tr w:rsidR="00DD51E7" w14:paraId="2B0EF7B5" w14:textId="4B06AB32" w:rsidTr="00F53F64">
              <w:trPr>
                <w:trHeight w:val="524"/>
              </w:trPr>
              <w:tc>
                <w:tcPr>
                  <w:tcW w:w="0" w:type="auto"/>
                  <w:vMerge/>
                  <w:vAlign w:val="center"/>
                </w:tcPr>
                <w:p w14:paraId="6A87014F"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584A28D0"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300C89BB"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Align w:val="center"/>
                </w:tcPr>
                <w:p w14:paraId="3B73591A" w14:textId="72439860" w:rsidR="006876CD" w:rsidRDefault="006876CD" w:rsidP="000F336F">
                  <w:pPr>
                    <w:pStyle w:val="TableParagraph"/>
                    <w:framePr w:hSpace="180" w:wrap="around" w:vAnchor="text" w:hAnchor="text" w:xAlign="center" w:y="1"/>
                    <w:suppressOverlap/>
                    <w:rPr>
                      <w:rFonts w:hint="eastAsia"/>
                      <w:sz w:val="21"/>
                      <w:lang w:eastAsia="zh-CN"/>
                    </w:rPr>
                  </w:pPr>
                  <w:r>
                    <w:rPr>
                      <w:spacing w:val="-12"/>
                      <w:sz w:val="21"/>
                      <w:lang w:eastAsia="zh-CN"/>
                    </w:rPr>
                    <w:t>颗粒物</w:t>
                  </w:r>
                  <w:r>
                    <w:rPr>
                      <w:sz w:val="21"/>
                      <w:lang w:eastAsia="zh-CN"/>
                    </w:rPr>
                    <w:t>（</w:t>
                  </w:r>
                  <w:r>
                    <w:rPr>
                      <w:spacing w:val="-2"/>
                      <w:sz w:val="21"/>
                      <w:lang w:eastAsia="zh-CN"/>
                    </w:rPr>
                    <w:t>高纯</w:t>
                  </w:r>
                  <w:r>
                    <w:rPr>
                      <w:spacing w:val="-1"/>
                      <w:sz w:val="21"/>
                      <w:lang w:eastAsia="zh-CN"/>
                    </w:rPr>
                    <w:t>石墨烘干</w:t>
                  </w:r>
                  <w:r>
                    <w:rPr>
                      <w:sz w:val="21"/>
                      <w:lang w:eastAsia="zh-CN"/>
                    </w:rPr>
                    <w:t>）</w:t>
                  </w:r>
                </w:p>
              </w:tc>
              <w:tc>
                <w:tcPr>
                  <w:tcW w:w="3322" w:type="dxa"/>
                  <w:vAlign w:val="center"/>
                </w:tcPr>
                <w:p w14:paraId="532E1CAD" w14:textId="77975E5B"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布袋除尘器</w:t>
                  </w:r>
                  <w:r>
                    <w:rPr>
                      <w:rFonts w:ascii="Times New Roman" w:eastAsia="Times New Roman"/>
                      <w:sz w:val="21"/>
                      <w:lang w:eastAsia="zh-CN"/>
                    </w:rPr>
                    <w:t>+15m</w:t>
                  </w:r>
                  <w:r>
                    <w:rPr>
                      <w:sz w:val="21"/>
                      <w:lang w:eastAsia="zh-CN"/>
                    </w:rPr>
                    <w:t>高排气筒（</w:t>
                  </w:r>
                  <w:r>
                    <w:rPr>
                      <w:rFonts w:ascii="Times New Roman" w:eastAsia="Times New Roman"/>
                      <w:sz w:val="21"/>
                      <w:lang w:eastAsia="zh-CN"/>
                    </w:rPr>
                    <w:t>DA003</w:t>
                  </w:r>
                  <w:r>
                    <w:rPr>
                      <w:sz w:val="21"/>
                      <w:lang w:eastAsia="zh-CN"/>
                    </w:rPr>
                    <w:t>）</w:t>
                  </w:r>
                </w:p>
              </w:tc>
              <w:tc>
                <w:tcPr>
                  <w:tcW w:w="1486" w:type="dxa"/>
                  <w:vAlign w:val="center"/>
                </w:tcPr>
                <w:p w14:paraId="59E282D7" w14:textId="020388AF" w:rsidR="006876CD" w:rsidRDefault="00BF2B43"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未建设</w:t>
                  </w:r>
                </w:p>
              </w:tc>
            </w:tr>
            <w:tr w:rsidR="00DD51E7" w14:paraId="08B57B7A" w14:textId="61C25E9A" w:rsidTr="00F53F64">
              <w:trPr>
                <w:trHeight w:val="526"/>
              </w:trPr>
              <w:tc>
                <w:tcPr>
                  <w:tcW w:w="0" w:type="auto"/>
                  <w:vMerge/>
                  <w:vAlign w:val="center"/>
                </w:tcPr>
                <w:p w14:paraId="7841B2F1"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0B7ABFBD"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7F1A769F"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Align w:val="center"/>
                </w:tcPr>
                <w:p w14:paraId="4ACF64D3" w14:textId="26398101"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颗粒物（酸化石墨烘干）</w:t>
                  </w:r>
                </w:p>
              </w:tc>
              <w:tc>
                <w:tcPr>
                  <w:tcW w:w="3322" w:type="dxa"/>
                  <w:vAlign w:val="center"/>
                </w:tcPr>
                <w:p w14:paraId="115BC587" w14:textId="050BB8DB"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布袋除尘器</w:t>
                  </w:r>
                  <w:r>
                    <w:rPr>
                      <w:rFonts w:ascii="Times New Roman" w:eastAsia="Times New Roman"/>
                      <w:sz w:val="21"/>
                      <w:lang w:eastAsia="zh-CN"/>
                    </w:rPr>
                    <w:t>+15m</w:t>
                  </w:r>
                  <w:r>
                    <w:rPr>
                      <w:sz w:val="21"/>
                      <w:lang w:eastAsia="zh-CN"/>
                    </w:rPr>
                    <w:t>高排气筒（</w:t>
                  </w:r>
                  <w:r>
                    <w:rPr>
                      <w:rFonts w:ascii="Times New Roman" w:eastAsia="Times New Roman"/>
                      <w:sz w:val="21"/>
                      <w:lang w:eastAsia="zh-CN"/>
                    </w:rPr>
                    <w:t>DA003</w:t>
                  </w:r>
                  <w:r>
                    <w:rPr>
                      <w:sz w:val="21"/>
                      <w:lang w:eastAsia="zh-CN"/>
                    </w:rPr>
                    <w:t>）</w:t>
                  </w:r>
                </w:p>
              </w:tc>
              <w:tc>
                <w:tcPr>
                  <w:tcW w:w="1486" w:type="dxa"/>
                  <w:vAlign w:val="center"/>
                </w:tcPr>
                <w:p w14:paraId="78B41461" w14:textId="6D1F6060" w:rsidR="006876CD" w:rsidRDefault="00DD51E7"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一致</w:t>
                  </w:r>
                </w:p>
              </w:tc>
            </w:tr>
            <w:tr w:rsidR="00DD51E7" w14:paraId="42E3E3C4" w14:textId="2F7ED6A8" w:rsidTr="00F53F64">
              <w:trPr>
                <w:trHeight w:val="250"/>
              </w:trPr>
              <w:tc>
                <w:tcPr>
                  <w:tcW w:w="0" w:type="auto"/>
                  <w:vMerge/>
                  <w:vAlign w:val="center"/>
                </w:tcPr>
                <w:p w14:paraId="354EA9F9"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25DB8735"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Align w:val="center"/>
                </w:tcPr>
                <w:p w14:paraId="71DEB63F" w14:textId="2DBF5D56"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3</w:t>
                  </w:r>
                  <w:proofErr w:type="spellStart"/>
                  <w:r>
                    <w:rPr>
                      <w:sz w:val="21"/>
                    </w:rPr>
                    <w:t>号车间</w:t>
                  </w:r>
                  <w:proofErr w:type="spellEnd"/>
                </w:p>
              </w:tc>
              <w:tc>
                <w:tcPr>
                  <w:tcW w:w="0" w:type="auto"/>
                  <w:vAlign w:val="center"/>
                </w:tcPr>
                <w:p w14:paraId="08027F5C"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硫酸雾</w:t>
                  </w:r>
                  <w:proofErr w:type="spellEnd"/>
                </w:p>
              </w:tc>
              <w:tc>
                <w:tcPr>
                  <w:tcW w:w="3322" w:type="dxa"/>
                  <w:vAlign w:val="center"/>
                </w:tcPr>
                <w:p w14:paraId="62DC9242" w14:textId="216C736D"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酸雾吸收塔</w:t>
                  </w:r>
                  <w:r>
                    <w:rPr>
                      <w:rFonts w:ascii="Times New Roman" w:eastAsia="Times New Roman"/>
                      <w:sz w:val="21"/>
                      <w:lang w:eastAsia="zh-CN"/>
                    </w:rPr>
                    <w:t>+15m</w:t>
                  </w:r>
                  <w:r>
                    <w:rPr>
                      <w:sz w:val="21"/>
                      <w:lang w:eastAsia="zh-CN"/>
                    </w:rPr>
                    <w:t>排气筒（</w:t>
                  </w:r>
                  <w:r>
                    <w:rPr>
                      <w:rFonts w:ascii="Times New Roman" w:eastAsia="Times New Roman"/>
                      <w:sz w:val="21"/>
                      <w:lang w:eastAsia="zh-CN"/>
                    </w:rPr>
                    <w:t>DA005</w:t>
                  </w:r>
                  <w:r>
                    <w:rPr>
                      <w:sz w:val="21"/>
                      <w:lang w:eastAsia="zh-CN"/>
                    </w:rPr>
                    <w:t>）</w:t>
                  </w:r>
                </w:p>
              </w:tc>
              <w:tc>
                <w:tcPr>
                  <w:tcW w:w="1486" w:type="dxa"/>
                  <w:vAlign w:val="center"/>
                </w:tcPr>
                <w:p w14:paraId="2FFDC9F7" w14:textId="6230FC26" w:rsidR="006876CD" w:rsidRDefault="00DD51E7"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一致</w:t>
                  </w:r>
                </w:p>
              </w:tc>
            </w:tr>
            <w:tr w:rsidR="00DD51E7" w14:paraId="773C5544" w14:textId="3639E7E4" w:rsidTr="00F53F64">
              <w:trPr>
                <w:trHeight w:val="253"/>
              </w:trPr>
              <w:tc>
                <w:tcPr>
                  <w:tcW w:w="0" w:type="auto"/>
                  <w:vMerge/>
                  <w:vAlign w:val="center"/>
                </w:tcPr>
                <w:p w14:paraId="3BA59E5C"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5BB90630"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Align w:val="center"/>
                </w:tcPr>
                <w:p w14:paraId="642F4650" w14:textId="5894E580" w:rsidR="006876CD" w:rsidRDefault="006876CD" w:rsidP="000F336F">
                  <w:pPr>
                    <w:pStyle w:val="TableParagraph"/>
                    <w:framePr w:hSpace="180" w:wrap="around" w:vAnchor="text" w:hAnchor="text" w:xAlign="center" w:y="1"/>
                    <w:suppressOverlap/>
                    <w:jc w:val="center"/>
                    <w:rPr>
                      <w:rFonts w:hint="eastAsia"/>
                      <w:sz w:val="21"/>
                    </w:rPr>
                  </w:pPr>
                  <w:r>
                    <w:rPr>
                      <w:rFonts w:ascii="Times New Roman" w:eastAsia="Times New Roman"/>
                      <w:sz w:val="21"/>
                    </w:rPr>
                    <w:t>4</w:t>
                  </w:r>
                  <w:proofErr w:type="spellStart"/>
                  <w:r>
                    <w:rPr>
                      <w:sz w:val="21"/>
                    </w:rPr>
                    <w:t>号车间</w:t>
                  </w:r>
                  <w:proofErr w:type="spellEnd"/>
                </w:p>
              </w:tc>
              <w:tc>
                <w:tcPr>
                  <w:tcW w:w="0" w:type="auto"/>
                  <w:vAlign w:val="center"/>
                </w:tcPr>
                <w:p w14:paraId="04A953F7" w14:textId="77777777" w:rsidR="006876CD" w:rsidRDefault="006876CD" w:rsidP="000F336F">
                  <w:pPr>
                    <w:pStyle w:val="TableParagraph"/>
                    <w:framePr w:hSpace="180" w:wrap="around" w:vAnchor="text" w:hAnchor="text" w:xAlign="center" w:y="1"/>
                    <w:suppressOverlap/>
                    <w:rPr>
                      <w:rFonts w:hint="eastAsia"/>
                      <w:sz w:val="21"/>
                    </w:rPr>
                  </w:pPr>
                  <w:r>
                    <w:rPr>
                      <w:rFonts w:ascii="Times New Roman" w:eastAsia="Times New Roman"/>
                      <w:sz w:val="21"/>
                    </w:rPr>
                    <w:t>HCl</w:t>
                  </w:r>
                  <w:r>
                    <w:rPr>
                      <w:sz w:val="21"/>
                    </w:rPr>
                    <w:t>、</w:t>
                  </w:r>
                  <w:proofErr w:type="spellStart"/>
                  <w:r>
                    <w:rPr>
                      <w:sz w:val="21"/>
                    </w:rPr>
                    <w:t>硫酸雾</w:t>
                  </w:r>
                  <w:proofErr w:type="spellEnd"/>
                </w:p>
              </w:tc>
              <w:tc>
                <w:tcPr>
                  <w:tcW w:w="3322" w:type="dxa"/>
                  <w:vAlign w:val="center"/>
                </w:tcPr>
                <w:p w14:paraId="6F06E998" w14:textId="63355596"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酸雾吸收塔</w:t>
                  </w:r>
                  <w:r>
                    <w:rPr>
                      <w:rFonts w:ascii="Times New Roman" w:eastAsia="Times New Roman"/>
                      <w:sz w:val="21"/>
                      <w:lang w:eastAsia="zh-CN"/>
                    </w:rPr>
                    <w:t>+15m</w:t>
                  </w:r>
                  <w:r>
                    <w:rPr>
                      <w:sz w:val="21"/>
                      <w:lang w:eastAsia="zh-CN"/>
                    </w:rPr>
                    <w:t>排气筒（</w:t>
                  </w:r>
                  <w:r>
                    <w:rPr>
                      <w:rFonts w:ascii="Times New Roman" w:eastAsia="Times New Roman"/>
                      <w:sz w:val="21"/>
                      <w:lang w:eastAsia="zh-CN"/>
                    </w:rPr>
                    <w:t>DA006</w:t>
                  </w:r>
                  <w:r>
                    <w:rPr>
                      <w:sz w:val="21"/>
                      <w:lang w:eastAsia="zh-CN"/>
                    </w:rPr>
                    <w:t>）</w:t>
                  </w:r>
                </w:p>
              </w:tc>
              <w:tc>
                <w:tcPr>
                  <w:tcW w:w="1486" w:type="dxa"/>
                  <w:vAlign w:val="center"/>
                </w:tcPr>
                <w:p w14:paraId="6681E387" w14:textId="6601F73E" w:rsidR="006876CD" w:rsidRDefault="00BF2B43"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未建设</w:t>
                  </w:r>
                </w:p>
              </w:tc>
            </w:tr>
            <w:tr w:rsidR="00D9396F" w14:paraId="62667D8E" w14:textId="200299BF" w:rsidTr="00F53F64">
              <w:trPr>
                <w:trHeight w:val="524"/>
              </w:trPr>
              <w:tc>
                <w:tcPr>
                  <w:tcW w:w="0" w:type="auto"/>
                  <w:vMerge/>
                  <w:vAlign w:val="center"/>
                </w:tcPr>
                <w:p w14:paraId="60A00504"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restart"/>
                  <w:vAlign w:val="center"/>
                </w:tcPr>
                <w:p w14:paraId="2D869EB5"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z w:val="21"/>
                    </w:rPr>
                    <w:t>废水</w:t>
                  </w:r>
                  <w:proofErr w:type="spellEnd"/>
                </w:p>
              </w:tc>
              <w:tc>
                <w:tcPr>
                  <w:tcW w:w="0" w:type="auto"/>
                  <w:vAlign w:val="center"/>
                </w:tcPr>
                <w:p w14:paraId="20835C4C"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pacing w:val="-1"/>
                      <w:sz w:val="21"/>
                    </w:rPr>
                    <w:t>餐饮废水</w:t>
                  </w:r>
                  <w:proofErr w:type="spellEnd"/>
                </w:p>
                <w:p w14:paraId="6A78A194" w14:textId="77777777" w:rsidR="006876CD" w:rsidRDefault="006876CD" w:rsidP="000F336F">
                  <w:pPr>
                    <w:pStyle w:val="TableParagraph"/>
                    <w:framePr w:hSpace="180" w:wrap="around" w:vAnchor="text" w:hAnchor="text" w:xAlign="center" w:y="1"/>
                    <w:suppressOverlap/>
                    <w:rPr>
                      <w:rFonts w:hint="eastAsia"/>
                      <w:sz w:val="21"/>
                    </w:rPr>
                  </w:pPr>
                  <w:proofErr w:type="spellStart"/>
                  <w:r>
                    <w:rPr>
                      <w:spacing w:val="-1"/>
                      <w:sz w:val="21"/>
                    </w:rPr>
                    <w:t>生活污水</w:t>
                  </w:r>
                  <w:proofErr w:type="spellEnd"/>
                </w:p>
              </w:tc>
              <w:tc>
                <w:tcPr>
                  <w:tcW w:w="4893" w:type="dxa"/>
                  <w:gridSpan w:val="2"/>
                  <w:vAlign w:val="center"/>
                </w:tcPr>
                <w:p w14:paraId="749710A5" w14:textId="745761A9"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餐饮废水经隔油池（</w:t>
                  </w:r>
                  <w:r>
                    <w:rPr>
                      <w:rFonts w:ascii="Times New Roman" w:eastAsia="Times New Roman"/>
                      <w:sz w:val="21"/>
                      <w:lang w:eastAsia="zh-CN"/>
                    </w:rPr>
                    <w:t>5m</w:t>
                  </w:r>
                  <w:r>
                    <w:rPr>
                      <w:rFonts w:ascii="Times New Roman" w:eastAsia="Times New Roman"/>
                      <w:sz w:val="21"/>
                      <w:vertAlign w:val="superscript"/>
                      <w:lang w:eastAsia="zh-CN"/>
                    </w:rPr>
                    <w:t>3</w:t>
                  </w:r>
                  <w:r>
                    <w:rPr>
                      <w:sz w:val="21"/>
                      <w:lang w:eastAsia="zh-CN"/>
                    </w:rPr>
                    <w:t>）处理后和其他生活污水进入化粪池（</w:t>
                  </w:r>
                  <w:r>
                    <w:rPr>
                      <w:rFonts w:ascii="Times New Roman" w:eastAsia="Times New Roman"/>
                      <w:sz w:val="21"/>
                      <w:lang w:eastAsia="zh-CN"/>
                    </w:rPr>
                    <w:t>30m</w:t>
                  </w:r>
                  <w:r>
                    <w:rPr>
                      <w:rFonts w:ascii="Times New Roman" w:eastAsia="Times New Roman"/>
                      <w:sz w:val="21"/>
                      <w:vertAlign w:val="superscript"/>
                      <w:lang w:eastAsia="zh-CN"/>
                    </w:rPr>
                    <w:t>3</w:t>
                  </w:r>
                  <w:r>
                    <w:rPr>
                      <w:sz w:val="21"/>
                      <w:lang w:eastAsia="zh-CN"/>
                    </w:rPr>
                    <w:t>）处理后进入园区管网</w:t>
                  </w:r>
                </w:p>
              </w:tc>
              <w:tc>
                <w:tcPr>
                  <w:tcW w:w="1486" w:type="dxa"/>
                  <w:vAlign w:val="center"/>
                </w:tcPr>
                <w:p w14:paraId="1ED0F6DA" w14:textId="58078D8F" w:rsidR="006876CD" w:rsidRDefault="00DD51E7" w:rsidP="000F336F">
                  <w:pPr>
                    <w:pStyle w:val="TableParagraph"/>
                    <w:framePr w:hSpace="180" w:wrap="around" w:vAnchor="text" w:hAnchor="text" w:xAlign="center" w:y="1"/>
                    <w:suppressOverlap/>
                    <w:jc w:val="center"/>
                    <w:rPr>
                      <w:rFonts w:hint="eastAsia"/>
                      <w:sz w:val="21"/>
                    </w:rPr>
                  </w:pPr>
                  <w:r>
                    <w:rPr>
                      <w:rFonts w:hint="eastAsia"/>
                      <w:sz w:val="21"/>
                      <w:lang w:eastAsia="zh-CN"/>
                    </w:rPr>
                    <w:t>一致</w:t>
                  </w:r>
                </w:p>
              </w:tc>
            </w:tr>
            <w:tr w:rsidR="00D9396F" w14:paraId="49463284" w14:textId="519AC117" w:rsidTr="00F53F64">
              <w:trPr>
                <w:trHeight w:val="797"/>
              </w:trPr>
              <w:tc>
                <w:tcPr>
                  <w:tcW w:w="0" w:type="auto"/>
                  <w:vMerge/>
                  <w:vAlign w:val="center"/>
                </w:tcPr>
                <w:p w14:paraId="10EB94EB"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Merge/>
                  <w:vAlign w:val="center"/>
                </w:tcPr>
                <w:p w14:paraId="38BCB72A"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vAlign w:val="center"/>
                </w:tcPr>
                <w:p w14:paraId="307EF41E"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生产废水</w:t>
                  </w:r>
                  <w:proofErr w:type="spellEnd"/>
                </w:p>
              </w:tc>
              <w:tc>
                <w:tcPr>
                  <w:tcW w:w="4893" w:type="dxa"/>
                  <w:gridSpan w:val="2"/>
                  <w:vAlign w:val="center"/>
                </w:tcPr>
                <w:p w14:paraId="5C15BED1" w14:textId="2A412875"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本项目生产废水通过厂区污水处理站（</w:t>
                  </w:r>
                  <w:r>
                    <w:rPr>
                      <w:rFonts w:ascii="Times New Roman" w:eastAsia="Times New Roman"/>
                      <w:sz w:val="21"/>
                      <w:lang w:eastAsia="zh-CN"/>
                    </w:rPr>
                    <w:t>1000m</w:t>
                  </w:r>
                  <w:r>
                    <w:rPr>
                      <w:rFonts w:ascii="Times New Roman" w:eastAsia="Times New Roman"/>
                      <w:sz w:val="21"/>
                      <w:vertAlign w:val="superscript"/>
                      <w:lang w:eastAsia="zh-CN"/>
                    </w:rPr>
                    <w:t>3</w:t>
                  </w:r>
                  <w:r>
                    <w:rPr>
                      <w:rFonts w:ascii="Times New Roman" w:eastAsia="Times New Roman"/>
                      <w:sz w:val="21"/>
                      <w:lang w:eastAsia="zh-CN"/>
                    </w:rPr>
                    <w:t>/d</w:t>
                  </w:r>
                  <w:r>
                    <w:rPr>
                      <w:sz w:val="21"/>
                      <w:lang w:eastAsia="zh-CN"/>
                    </w:rPr>
                    <w:t>）处理</w:t>
                  </w:r>
                  <w:r>
                    <w:rPr>
                      <w:spacing w:val="-12"/>
                      <w:sz w:val="21"/>
                      <w:lang w:eastAsia="zh-CN"/>
                    </w:rPr>
                    <w:t>后循环利用，</w:t>
                  </w:r>
                  <w:proofErr w:type="gramStart"/>
                  <w:r>
                    <w:rPr>
                      <w:spacing w:val="-12"/>
                      <w:sz w:val="21"/>
                      <w:lang w:eastAsia="zh-CN"/>
                    </w:rPr>
                    <w:t>中水浓水</w:t>
                  </w:r>
                  <w:proofErr w:type="gramEnd"/>
                  <w:r>
                    <w:rPr>
                      <w:spacing w:val="-12"/>
                      <w:sz w:val="21"/>
                      <w:lang w:eastAsia="zh-CN"/>
                    </w:rPr>
                    <w:t>达到纳管标准后定期进入园区二</w:t>
                  </w:r>
                  <w:r>
                    <w:rPr>
                      <w:spacing w:val="-6"/>
                      <w:sz w:val="21"/>
                      <w:lang w:eastAsia="zh-CN"/>
                    </w:rPr>
                    <w:t>期污水处理厂</w:t>
                  </w:r>
                </w:p>
              </w:tc>
              <w:tc>
                <w:tcPr>
                  <w:tcW w:w="1486" w:type="dxa"/>
                  <w:vAlign w:val="center"/>
                </w:tcPr>
                <w:p w14:paraId="38EE7C87" w14:textId="20B9EB05" w:rsidR="006876CD" w:rsidRDefault="00DD51E7" w:rsidP="000F336F">
                  <w:pPr>
                    <w:pStyle w:val="TableParagraph"/>
                    <w:framePr w:hSpace="180" w:wrap="around" w:vAnchor="text" w:hAnchor="text" w:xAlign="center" w:y="1"/>
                    <w:suppressOverlap/>
                    <w:jc w:val="center"/>
                    <w:rPr>
                      <w:rFonts w:hint="eastAsia"/>
                      <w:sz w:val="21"/>
                      <w:lang w:eastAsia="zh-CN"/>
                    </w:rPr>
                  </w:pPr>
                  <w:r>
                    <w:rPr>
                      <w:rFonts w:hint="eastAsia"/>
                      <w:sz w:val="21"/>
                      <w:lang w:eastAsia="zh-CN"/>
                    </w:rPr>
                    <w:t>一致</w:t>
                  </w:r>
                </w:p>
              </w:tc>
            </w:tr>
            <w:tr w:rsidR="006876CD" w14:paraId="6D71358D" w14:textId="302C1379" w:rsidTr="00F53F64">
              <w:trPr>
                <w:trHeight w:val="245"/>
              </w:trPr>
              <w:tc>
                <w:tcPr>
                  <w:tcW w:w="0" w:type="auto"/>
                  <w:vMerge/>
                  <w:vAlign w:val="center"/>
                </w:tcPr>
                <w:p w14:paraId="250CBC95"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74AB76AB" w14:textId="77777777" w:rsidR="006876CD" w:rsidRDefault="006876CD" w:rsidP="000F336F">
                  <w:pPr>
                    <w:pStyle w:val="TableParagraph"/>
                    <w:framePr w:hSpace="180" w:wrap="around" w:vAnchor="text" w:hAnchor="text" w:xAlign="center" w:y="1"/>
                    <w:suppressOverlap/>
                    <w:jc w:val="center"/>
                    <w:rPr>
                      <w:rFonts w:hint="eastAsia"/>
                      <w:sz w:val="21"/>
                    </w:rPr>
                  </w:pPr>
                  <w:proofErr w:type="spellStart"/>
                  <w:r>
                    <w:rPr>
                      <w:sz w:val="21"/>
                    </w:rPr>
                    <w:t>噪声</w:t>
                  </w:r>
                  <w:proofErr w:type="spellEnd"/>
                </w:p>
              </w:tc>
              <w:tc>
                <w:tcPr>
                  <w:tcW w:w="4893" w:type="dxa"/>
                  <w:gridSpan w:val="2"/>
                  <w:vAlign w:val="center"/>
                </w:tcPr>
                <w:p w14:paraId="70F47674" w14:textId="77777777" w:rsidR="006876CD" w:rsidRDefault="006876CD" w:rsidP="000F336F">
                  <w:pPr>
                    <w:pStyle w:val="TableParagraph"/>
                    <w:framePr w:hSpace="180" w:wrap="around" w:vAnchor="text" w:hAnchor="text" w:xAlign="center" w:y="1"/>
                    <w:suppressOverlap/>
                    <w:rPr>
                      <w:rFonts w:hint="eastAsia"/>
                      <w:sz w:val="21"/>
                      <w:lang w:eastAsia="zh-CN"/>
                    </w:rPr>
                  </w:pPr>
                  <w:r>
                    <w:rPr>
                      <w:sz w:val="21"/>
                      <w:lang w:eastAsia="zh-CN"/>
                    </w:rPr>
                    <w:t>设备采取减振和隔声处理</w:t>
                  </w:r>
                </w:p>
              </w:tc>
              <w:tc>
                <w:tcPr>
                  <w:tcW w:w="1486" w:type="dxa"/>
                  <w:vAlign w:val="center"/>
                </w:tcPr>
                <w:p w14:paraId="25F3C6ED" w14:textId="5526A597" w:rsidR="006876CD" w:rsidRDefault="00DD51E7" w:rsidP="000F336F">
                  <w:pPr>
                    <w:pStyle w:val="TableParagraph"/>
                    <w:framePr w:hSpace="180" w:wrap="around" w:vAnchor="text" w:hAnchor="text" w:xAlign="center" w:y="1"/>
                    <w:suppressOverlap/>
                    <w:jc w:val="center"/>
                    <w:rPr>
                      <w:rFonts w:hint="eastAsia"/>
                      <w:sz w:val="21"/>
                    </w:rPr>
                  </w:pPr>
                  <w:r>
                    <w:rPr>
                      <w:rFonts w:hint="eastAsia"/>
                      <w:sz w:val="21"/>
                      <w:lang w:eastAsia="zh-CN"/>
                    </w:rPr>
                    <w:t>一致</w:t>
                  </w:r>
                </w:p>
              </w:tc>
            </w:tr>
            <w:tr w:rsidR="006876CD" w14:paraId="6909A5F5" w14:textId="14232DE5" w:rsidTr="00F53F64">
              <w:trPr>
                <w:trHeight w:val="1897"/>
              </w:trPr>
              <w:tc>
                <w:tcPr>
                  <w:tcW w:w="0" w:type="auto"/>
                  <w:vMerge/>
                  <w:vAlign w:val="center"/>
                </w:tcPr>
                <w:p w14:paraId="2B205457" w14:textId="77777777" w:rsidR="006876CD" w:rsidRDefault="006876CD" w:rsidP="000F336F">
                  <w:pPr>
                    <w:framePr w:hSpace="180" w:wrap="around" w:vAnchor="text" w:hAnchor="text" w:xAlign="center" w:y="1"/>
                    <w:spacing w:after="0"/>
                    <w:suppressOverlap/>
                    <w:rPr>
                      <w:sz w:val="2"/>
                      <w:szCs w:val="2"/>
                      <w:lang w:eastAsia="zh-CN"/>
                    </w:rPr>
                  </w:pPr>
                </w:p>
              </w:tc>
              <w:tc>
                <w:tcPr>
                  <w:tcW w:w="0" w:type="auto"/>
                  <w:gridSpan w:val="2"/>
                  <w:vAlign w:val="center"/>
                </w:tcPr>
                <w:p w14:paraId="3EACAB85" w14:textId="77777777" w:rsidR="006876CD" w:rsidRPr="00802CE7" w:rsidRDefault="006876CD" w:rsidP="000F336F">
                  <w:pPr>
                    <w:pStyle w:val="TableParagraph"/>
                    <w:framePr w:hSpace="180" w:wrap="around" w:vAnchor="text" w:hAnchor="text" w:xAlign="center" w:y="1"/>
                    <w:suppressOverlap/>
                    <w:jc w:val="center"/>
                    <w:rPr>
                      <w:rFonts w:hint="eastAsia"/>
                      <w:sz w:val="21"/>
                    </w:rPr>
                  </w:pPr>
                  <w:proofErr w:type="spellStart"/>
                  <w:r w:rsidRPr="00802CE7">
                    <w:rPr>
                      <w:sz w:val="21"/>
                    </w:rPr>
                    <w:t>固废</w:t>
                  </w:r>
                  <w:proofErr w:type="spellEnd"/>
                </w:p>
              </w:tc>
              <w:tc>
                <w:tcPr>
                  <w:tcW w:w="4893" w:type="dxa"/>
                  <w:gridSpan w:val="2"/>
                  <w:vAlign w:val="center"/>
                </w:tcPr>
                <w:p w14:paraId="013CD4E1" w14:textId="10213F86" w:rsidR="006876CD" w:rsidRPr="00802CE7" w:rsidRDefault="006876CD" w:rsidP="000F336F">
                  <w:pPr>
                    <w:pStyle w:val="TableParagraph"/>
                    <w:framePr w:hSpace="180" w:wrap="around" w:vAnchor="text" w:hAnchor="text" w:xAlign="center" w:y="1"/>
                    <w:suppressOverlap/>
                    <w:rPr>
                      <w:rFonts w:hint="eastAsia"/>
                      <w:sz w:val="21"/>
                      <w:lang w:eastAsia="zh-CN"/>
                    </w:rPr>
                  </w:pPr>
                  <w:r w:rsidRPr="00802CE7">
                    <w:rPr>
                      <w:spacing w:val="-8"/>
                      <w:sz w:val="21"/>
                      <w:lang w:eastAsia="zh-CN"/>
                    </w:rPr>
                    <w:t>废包装材料经过收集后由交由资源回收公司处理、石墨</w:t>
                  </w:r>
                  <w:r w:rsidRPr="00802CE7">
                    <w:rPr>
                      <w:spacing w:val="-11"/>
                      <w:sz w:val="21"/>
                      <w:lang w:eastAsia="zh-CN"/>
                    </w:rPr>
                    <w:t>筛分产生的不合格石墨废渣收集后回用；布袋除尘器收</w:t>
                  </w:r>
                  <w:r w:rsidRPr="00802CE7">
                    <w:rPr>
                      <w:spacing w:val="-13"/>
                      <w:sz w:val="21"/>
                      <w:lang w:eastAsia="zh-CN"/>
                    </w:rPr>
                    <w:t>集灰，收集后回用；污泥需属性鉴别，若鉴别为一般固</w:t>
                  </w:r>
                  <w:r w:rsidRPr="00802CE7">
                    <w:rPr>
                      <w:spacing w:val="-6"/>
                      <w:sz w:val="21"/>
                      <w:lang w:eastAsia="zh-CN"/>
                    </w:rPr>
                    <w:t>废，则定期运至垃圾填埋场填埋，若鉴别为危险废物，</w:t>
                  </w:r>
                  <w:r w:rsidRPr="00802CE7">
                    <w:rPr>
                      <w:spacing w:val="-4"/>
                      <w:sz w:val="21"/>
                      <w:lang w:eastAsia="zh-CN"/>
                    </w:rPr>
                    <w:t>则</w:t>
                  </w:r>
                  <w:proofErr w:type="gramStart"/>
                  <w:r w:rsidRPr="00802CE7">
                    <w:rPr>
                      <w:spacing w:val="-4"/>
                      <w:sz w:val="21"/>
                      <w:lang w:eastAsia="zh-CN"/>
                    </w:rPr>
                    <w:t>暂存于危废暂存</w:t>
                  </w:r>
                  <w:proofErr w:type="gramEnd"/>
                  <w:r w:rsidRPr="00802CE7">
                    <w:rPr>
                      <w:spacing w:val="-4"/>
                      <w:sz w:val="21"/>
                      <w:lang w:eastAsia="zh-CN"/>
                    </w:rPr>
                    <w:t>间，定期交由有资质单位进行处置；</w:t>
                  </w:r>
                </w:p>
                <w:p w14:paraId="15BF5AC3" w14:textId="668EBDF6" w:rsidR="006876CD" w:rsidRPr="00802CE7" w:rsidRDefault="006876CD" w:rsidP="000F336F">
                  <w:pPr>
                    <w:pStyle w:val="TableParagraph"/>
                    <w:framePr w:hSpace="180" w:wrap="around" w:vAnchor="text" w:hAnchor="text" w:xAlign="center" w:y="1"/>
                    <w:suppressOverlap/>
                    <w:rPr>
                      <w:rFonts w:hint="eastAsia"/>
                      <w:sz w:val="21"/>
                      <w:lang w:eastAsia="zh-CN"/>
                    </w:rPr>
                  </w:pPr>
                  <w:r w:rsidRPr="00802CE7">
                    <w:rPr>
                      <w:sz w:val="21"/>
                      <w:lang w:eastAsia="zh-CN"/>
                    </w:rPr>
                    <w:t>生活垃圾委托环卫部门定期清运；废酸液为危险废物，</w:t>
                  </w:r>
                  <w:proofErr w:type="gramStart"/>
                  <w:r w:rsidRPr="00802CE7">
                    <w:rPr>
                      <w:sz w:val="21"/>
                      <w:lang w:eastAsia="zh-CN"/>
                    </w:rPr>
                    <w:t>泵回酸</w:t>
                  </w:r>
                  <w:proofErr w:type="gramEnd"/>
                  <w:r w:rsidRPr="00802CE7">
                    <w:rPr>
                      <w:sz w:val="21"/>
                      <w:lang w:eastAsia="zh-CN"/>
                    </w:rPr>
                    <w:t>回收槽后回用</w:t>
                  </w:r>
                </w:p>
              </w:tc>
              <w:tc>
                <w:tcPr>
                  <w:tcW w:w="1486" w:type="dxa"/>
                  <w:vAlign w:val="center"/>
                </w:tcPr>
                <w:p w14:paraId="24A45BB9" w14:textId="37E91095" w:rsidR="006876CD" w:rsidRPr="00802CE7" w:rsidRDefault="00BF2B43" w:rsidP="000F336F">
                  <w:pPr>
                    <w:pStyle w:val="TableParagraph"/>
                    <w:framePr w:hSpace="180" w:wrap="around" w:vAnchor="text" w:hAnchor="text" w:xAlign="center" w:y="1"/>
                    <w:suppressOverlap/>
                    <w:rPr>
                      <w:rFonts w:hint="eastAsia"/>
                      <w:spacing w:val="-8"/>
                      <w:sz w:val="21"/>
                      <w:lang w:eastAsia="zh-CN"/>
                    </w:rPr>
                  </w:pPr>
                  <w:r w:rsidRPr="00802CE7">
                    <w:rPr>
                      <w:rFonts w:hint="eastAsia"/>
                      <w:spacing w:val="-8"/>
                      <w:sz w:val="21"/>
                      <w:lang w:eastAsia="zh-CN"/>
                    </w:rPr>
                    <w:t>经甘肃亿德顺石墨科技有限公司外委鉴定，不属于危险废物，</w:t>
                  </w:r>
                  <w:r w:rsidR="00A95ACE">
                    <w:rPr>
                      <w:rFonts w:hint="eastAsia"/>
                      <w:spacing w:val="-8"/>
                      <w:sz w:val="21"/>
                      <w:lang w:eastAsia="zh-CN"/>
                    </w:rPr>
                    <w:t>暂存于污水处理站北侧，</w:t>
                  </w:r>
                  <w:r w:rsidRPr="00802CE7">
                    <w:rPr>
                      <w:spacing w:val="-8"/>
                      <w:sz w:val="21"/>
                      <w:lang w:eastAsia="zh-CN"/>
                    </w:rPr>
                    <w:t>定期</w:t>
                  </w:r>
                  <w:r w:rsidR="00A95ACE">
                    <w:rPr>
                      <w:rFonts w:hint="eastAsia"/>
                      <w:spacing w:val="-8"/>
                      <w:sz w:val="21"/>
                      <w:lang w:eastAsia="zh-CN"/>
                    </w:rPr>
                    <w:t>外委回收</w:t>
                  </w:r>
                </w:p>
              </w:tc>
            </w:tr>
          </w:tbl>
          <w:p w14:paraId="655909A2" w14:textId="5C7DC6B5" w:rsidR="00443B70" w:rsidRDefault="00443B70" w:rsidP="00443B70">
            <w:pPr>
              <w:widowControl w:val="0"/>
              <w:adjustRightInd/>
              <w:snapToGrid/>
              <w:spacing w:after="0"/>
              <w:jc w:val="center"/>
              <w:rPr>
                <w:rFonts w:ascii="Times New Roman" w:hAnsi="Times New Roman" w:cs="Arial"/>
                <w:b/>
                <w:kern w:val="2"/>
                <w:sz w:val="21"/>
                <w:szCs w:val="20"/>
              </w:rPr>
            </w:pPr>
            <w:r w:rsidRPr="00443B70">
              <w:rPr>
                <w:rFonts w:ascii="Times New Roman" w:hAnsi="Times New Roman" w:cs="Arial"/>
                <w:b/>
                <w:kern w:val="2"/>
                <w:sz w:val="21"/>
                <w:szCs w:val="20"/>
              </w:rPr>
              <w:t>表</w:t>
            </w:r>
            <w:r w:rsidR="003E78A3">
              <w:rPr>
                <w:rFonts w:ascii="Times New Roman" w:hAnsi="Times New Roman" w:cs="Arial" w:hint="eastAsia"/>
                <w:b/>
                <w:kern w:val="2"/>
                <w:sz w:val="21"/>
                <w:szCs w:val="20"/>
              </w:rPr>
              <w:t>2.2-2</w:t>
            </w:r>
            <w:r w:rsidRPr="00443B70">
              <w:rPr>
                <w:rFonts w:ascii="Times New Roman" w:hAnsi="Times New Roman" w:cs="Arial"/>
                <w:b/>
                <w:kern w:val="2"/>
                <w:sz w:val="21"/>
                <w:szCs w:val="20"/>
              </w:rPr>
              <w:t xml:space="preserve">    </w:t>
            </w:r>
            <w:r w:rsidRPr="00443B70">
              <w:rPr>
                <w:rFonts w:ascii="Times New Roman" w:hAnsi="Times New Roman" w:cs="Arial"/>
                <w:b/>
                <w:kern w:val="2"/>
                <w:sz w:val="21"/>
                <w:szCs w:val="20"/>
              </w:rPr>
              <w:t>主要构筑物及设备一览表</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0"/>
              <w:gridCol w:w="2313"/>
              <w:gridCol w:w="1951"/>
              <w:gridCol w:w="841"/>
              <w:gridCol w:w="779"/>
              <w:gridCol w:w="1386"/>
            </w:tblGrid>
            <w:tr w:rsidR="00DD51E7" w14:paraId="2F2275FF" w14:textId="77777777" w:rsidTr="00802CE7">
              <w:trPr>
                <w:trHeight w:val="267"/>
              </w:trPr>
              <w:tc>
                <w:tcPr>
                  <w:tcW w:w="490" w:type="pct"/>
                </w:tcPr>
                <w:p w14:paraId="2E6103F7" w14:textId="77777777" w:rsidR="00DD51E7" w:rsidRDefault="00DD51E7" w:rsidP="000F336F">
                  <w:pPr>
                    <w:pStyle w:val="TableParagraph"/>
                    <w:framePr w:hSpace="180" w:wrap="around" w:vAnchor="text" w:hAnchor="text" w:xAlign="center" w:y="1"/>
                    <w:spacing w:before="3" w:line="245" w:lineRule="exact"/>
                    <w:ind w:left="146" w:right="137"/>
                    <w:suppressOverlap/>
                    <w:jc w:val="center"/>
                    <w:rPr>
                      <w:rFonts w:hint="eastAsia"/>
                      <w:b/>
                      <w:sz w:val="21"/>
                      <w:lang w:eastAsia="zh-CN"/>
                    </w:rPr>
                  </w:pPr>
                  <w:r>
                    <w:rPr>
                      <w:b/>
                      <w:sz w:val="21"/>
                      <w:lang w:eastAsia="zh-CN"/>
                    </w:rPr>
                    <w:t>序号</w:t>
                  </w:r>
                </w:p>
              </w:tc>
              <w:tc>
                <w:tcPr>
                  <w:tcW w:w="1435" w:type="pct"/>
                </w:tcPr>
                <w:p w14:paraId="5AE1DFE3" w14:textId="77777777" w:rsidR="00DD51E7" w:rsidRDefault="00DD51E7" w:rsidP="000F336F">
                  <w:pPr>
                    <w:pStyle w:val="TableParagraph"/>
                    <w:framePr w:hSpace="180" w:wrap="around" w:vAnchor="text" w:hAnchor="text" w:xAlign="center" w:y="1"/>
                    <w:spacing w:before="3" w:line="245" w:lineRule="exact"/>
                    <w:ind w:left="97"/>
                    <w:suppressOverlap/>
                    <w:rPr>
                      <w:rFonts w:hint="eastAsia"/>
                      <w:b/>
                      <w:sz w:val="21"/>
                      <w:lang w:eastAsia="zh-CN"/>
                    </w:rPr>
                  </w:pPr>
                  <w:r>
                    <w:rPr>
                      <w:b/>
                      <w:sz w:val="21"/>
                      <w:lang w:eastAsia="zh-CN"/>
                    </w:rPr>
                    <w:t>设备名称</w:t>
                  </w:r>
                </w:p>
              </w:tc>
              <w:tc>
                <w:tcPr>
                  <w:tcW w:w="1210" w:type="pct"/>
                </w:tcPr>
                <w:p w14:paraId="2656FA68" w14:textId="77777777" w:rsidR="00DD51E7" w:rsidRDefault="00DD51E7" w:rsidP="000F336F">
                  <w:pPr>
                    <w:pStyle w:val="TableParagraph"/>
                    <w:framePr w:hSpace="180" w:wrap="around" w:vAnchor="text" w:hAnchor="text" w:xAlign="center" w:y="1"/>
                    <w:spacing w:before="3" w:line="245" w:lineRule="exact"/>
                    <w:ind w:left="112"/>
                    <w:suppressOverlap/>
                    <w:rPr>
                      <w:rFonts w:hint="eastAsia"/>
                      <w:b/>
                      <w:sz w:val="21"/>
                      <w:lang w:eastAsia="zh-CN"/>
                    </w:rPr>
                  </w:pPr>
                  <w:r>
                    <w:rPr>
                      <w:b/>
                      <w:sz w:val="21"/>
                      <w:lang w:eastAsia="zh-CN"/>
                    </w:rPr>
                    <w:t>规格型号</w:t>
                  </w:r>
                </w:p>
              </w:tc>
              <w:tc>
                <w:tcPr>
                  <w:tcW w:w="522" w:type="pct"/>
                </w:tcPr>
                <w:p w14:paraId="71D133AE" w14:textId="77777777" w:rsidR="00DD51E7" w:rsidRDefault="00DD51E7" w:rsidP="000F336F">
                  <w:pPr>
                    <w:pStyle w:val="TableParagraph"/>
                    <w:framePr w:hSpace="180" w:wrap="around" w:vAnchor="text" w:hAnchor="text" w:xAlign="center" w:y="1"/>
                    <w:spacing w:before="3" w:line="245" w:lineRule="exact"/>
                    <w:ind w:right="291"/>
                    <w:suppressOverlap/>
                    <w:jc w:val="right"/>
                    <w:rPr>
                      <w:rFonts w:hint="eastAsia"/>
                      <w:b/>
                      <w:sz w:val="21"/>
                      <w:lang w:eastAsia="zh-CN"/>
                    </w:rPr>
                  </w:pPr>
                  <w:r>
                    <w:rPr>
                      <w:b/>
                      <w:sz w:val="21"/>
                      <w:lang w:eastAsia="zh-CN"/>
                    </w:rPr>
                    <w:t>单位</w:t>
                  </w:r>
                </w:p>
              </w:tc>
              <w:tc>
                <w:tcPr>
                  <w:tcW w:w="483" w:type="pct"/>
                </w:tcPr>
                <w:p w14:paraId="01B89A7E" w14:textId="77777777" w:rsidR="00DD51E7" w:rsidRDefault="00DD51E7" w:rsidP="000F336F">
                  <w:pPr>
                    <w:pStyle w:val="TableParagraph"/>
                    <w:framePr w:hSpace="180" w:wrap="around" w:vAnchor="text" w:hAnchor="text" w:xAlign="center" w:y="1"/>
                    <w:spacing w:before="3" w:line="245" w:lineRule="exact"/>
                    <w:ind w:right="179"/>
                    <w:suppressOverlap/>
                    <w:jc w:val="right"/>
                    <w:rPr>
                      <w:rFonts w:hint="eastAsia"/>
                      <w:b/>
                      <w:sz w:val="21"/>
                      <w:lang w:eastAsia="zh-CN"/>
                    </w:rPr>
                  </w:pPr>
                  <w:r>
                    <w:rPr>
                      <w:b/>
                      <w:sz w:val="21"/>
                      <w:lang w:eastAsia="zh-CN"/>
                    </w:rPr>
                    <w:t>数量</w:t>
                  </w:r>
                </w:p>
              </w:tc>
              <w:tc>
                <w:tcPr>
                  <w:tcW w:w="860" w:type="pct"/>
                </w:tcPr>
                <w:p w14:paraId="220B860D" w14:textId="77777777" w:rsidR="00DD51E7" w:rsidRDefault="00DD51E7" w:rsidP="000F336F">
                  <w:pPr>
                    <w:pStyle w:val="TableParagraph"/>
                    <w:framePr w:hSpace="180" w:wrap="around" w:vAnchor="text" w:hAnchor="text" w:xAlign="center" w:y="1"/>
                    <w:spacing w:before="3" w:line="245" w:lineRule="exact"/>
                    <w:ind w:left="114"/>
                    <w:suppressOverlap/>
                    <w:rPr>
                      <w:rFonts w:hint="eastAsia"/>
                      <w:b/>
                      <w:sz w:val="21"/>
                      <w:lang w:eastAsia="zh-CN"/>
                    </w:rPr>
                  </w:pPr>
                  <w:r>
                    <w:rPr>
                      <w:b/>
                      <w:sz w:val="21"/>
                      <w:lang w:eastAsia="zh-CN"/>
                    </w:rPr>
                    <w:t>备注</w:t>
                  </w:r>
                </w:p>
              </w:tc>
            </w:tr>
            <w:tr w:rsidR="00DD51E7" w14:paraId="59063016" w14:textId="77777777" w:rsidTr="00802CE7">
              <w:trPr>
                <w:trHeight w:val="263"/>
              </w:trPr>
              <w:tc>
                <w:tcPr>
                  <w:tcW w:w="490" w:type="pct"/>
                </w:tcPr>
                <w:p w14:paraId="581576E0"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1</w:t>
                  </w:r>
                </w:p>
              </w:tc>
              <w:tc>
                <w:tcPr>
                  <w:tcW w:w="1435" w:type="pct"/>
                </w:tcPr>
                <w:p w14:paraId="4A7E54E7"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反渗透纯水设备</w:t>
                  </w:r>
                </w:p>
              </w:tc>
              <w:tc>
                <w:tcPr>
                  <w:tcW w:w="1210" w:type="pct"/>
                </w:tcPr>
                <w:p w14:paraId="6B8C007A" w14:textId="77777777" w:rsidR="00DD51E7" w:rsidRDefault="00DD51E7" w:rsidP="000F336F">
                  <w:pPr>
                    <w:pStyle w:val="TableParagraph"/>
                    <w:framePr w:hSpace="180" w:wrap="around" w:vAnchor="text" w:hAnchor="text" w:xAlign="center" w:y="1"/>
                    <w:spacing w:line="243" w:lineRule="exact"/>
                    <w:ind w:left="436"/>
                    <w:suppressOverlap/>
                    <w:rPr>
                      <w:rFonts w:hint="eastAsia"/>
                      <w:sz w:val="21"/>
                      <w:lang w:eastAsia="zh-CN"/>
                    </w:rPr>
                  </w:pPr>
                  <w:r>
                    <w:rPr>
                      <w:rFonts w:ascii="Times New Roman" w:eastAsia="Times New Roman"/>
                      <w:sz w:val="21"/>
                      <w:lang w:eastAsia="zh-CN"/>
                    </w:rPr>
                    <w:t xml:space="preserve">20 </w:t>
                  </w:r>
                  <w:r>
                    <w:rPr>
                      <w:sz w:val="21"/>
                      <w:lang w:eastAsia="zh-CN"/>
                    </w:rPr>
                    <w:t>方</w:t>
                  </w:r>
                  <w:r>
                    <w:rPr>
                      <w:rFonts w:ascii="Times New Roman" w:eastAsia="Times New Roman"/>
                      <w:sz w:val="21"/>
                      <w:lang w:eastAsia="zh-CN"/>
                    </w:rPr>
                    <w:t>/</w:t>
                  </w:r>
                  <w:r>
                    <w:rPr>
                      <w:sz w:val="21"/>
                      <w:lang w:eastAsia="zh-CN"/>
                    </w:rPr>
                    <w:t>小时</w:t>
                  </w:r>
                </w:p>
              </w:tc>
              <w:tc>
                <w:tcPr>
                  <w:tcW w:w="522" w:type="pct"/>
                </w:tcPr>
                <w:p w14:paraId="74FB2AFF"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套</w:t>
                  </w:r>
                </w:p>
              </w:tc>
              <w:tc>
                <w:tcPr>
                  <w:tcW w:w="483" w:type="pct"/>
                </w:tcPr>
                <w:p w14:paraId="62AD8161" w14:textId="77777777" w:rsidR="00DD51E7" w:rsidRDefault="00DD51E7"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sz w:val="21"/>
                      <w:lang w:eastAsia="zh-CN"/>
                    </w:rPr>
                    <w:t>2</w:t>
                  </w:r>
                </w:p>
              </w:tc>
              <w:tc>
                <w:tcPr>
                  <w:tcW w:w="860" w:type="pct"/>
                </w:tcPr>
                <w:p w14:paraId="3549531C"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1E4FD186" w14:textId="77777777" w:rsidTr="00802CE7">
              <w:trPr>
                <w:trHeight w:val="260"/>
              </w:trPr>
              <w:tc>
                <w:tcPr>
                  <w:tcW w:w="490" w:type="pct"/>
                </w:tcPr>
                <w:p w14:paraId="5D6FB0CE" w14:textId="77777777" w:rsidR="00DD51E7" w:rsidRDefault="00DD51E7" w:rsidP="000F336F">
                  <w:pPr>
                    <w:pStyle w:val="TableParagraph"/>
                    <w:framePr w:hSpace="180" w:wrap="around" w:vAnchor="text" w:hAnchor="text" w:xAlign="center" w:y="1"/>
                    <w:spacing w:before="2" w:line="238" w:lineRule="exact"/>
                    <w:ind w:left="9"/>
                    <w:suppressOverlap/>
                    <w:jc w:val="center"/>
                    <w:rPr>
                      <w:rFonts w:ascii="Times New Roman" w:hint="eastAsia"/>
                      <w:sz w:val="21"/>
                      <w:lang w:eastAsia="zh-CN"/>
                    </w:rPr>
                  </w:pPr>
                  <w:r>
                    <w:rPr>
                      <w:rFonts w:ascii="Times New Roman"/>
                      <w:sz w:val="21"/>
                      <w:lang w:eastAsia="zh-CN"/>
                    </w:rPr>
                    <w:t>2</w:t>
                  </w:r>
                </w:p>
              </w:tc>
              <w:tc>
                <w:tcPr>
                  <w:tcW w:w="1435" w:type="pct"/>
                </w:tcPr>
                <w:p w14:paraId="20DEAF7F"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制冷机</w:t>
                  </w:r>
                </w:p>
              </w:tc>
              <w:tc>
                <w:tcPr>
                  <w:tcW w:w="1210" w:type="pct"/>
                </w:tcPr>
                <w:p w14:paraId="19FF5AC1" w14:textId="77777777" w:rsidR="00DD51E7" w:rsidRDefault="00DD51E7" w:rsidP="000F336F">
                  <w:pPr>
                    <w:pStyle w:val="TableParagraph"/>
                    <w:framePr w:hSpace="180" w:wrap="around" w:vAnchor="text" w:hAnchor="text" w:xAlign="center" w:y="1"/>
                    <w:spacing w:line="241" w:lineRule="exact"/>
                    <w:ind w:left="604" w:right="622"/>
                    <w:suppressOverlap/>
                    <w:jc w:val="center"/>
                    <w:rPr>
                      <w:rFonts w:hint="eastAsia"/>
                      <w:sz w:val="21"/>
                      <w:lang w:eastAsia="zh-CN"/>
                    </w:rPr>
                  </w:pPr>
                  <w:r>
                    <w:rPr>
                      <w:sz w:val="21"/>
                      <w:lang w:eastAsia="zh-CN"/>
                    </w:rPr>
                    <w:t>水冷</w:t>
                  </w:r>
                </w:p>
              </w:tc>
              <w:tc>
                <w:tcPr>
                  <w:tcW w:w="522" w:type="pct"/>
                </w:tcPr>
                <w:p w14:paraId="744959C1"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套</w:t>
                  </w:r>
                </w:p>
              </w:tc>
              <w:tc>
                <w:tcPr>
                  <w:tcW w:w="483" w:type="pct"/>
                </w:tcPr>
                <w:p w14:paraId="3D05316E" w14:textId="04D98D3E" w:rsidR="00DD51E7" w:rsidRDefault="00A95ACE" w:rsidP="000F336F">
                  <w:pPr>
                    <w:pStyle w:val="TableParagraph"/>
                    <w:framePr w:hSpace="180" w:wrap="around" w:vAnchor="text" w:hAnchor="text" w:xAlign="center" w:y="1"/>
                    <w:spacing w:before="2" w:line="238"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0B462D98" w14:textId="77777777" w:rsidR="00DD51E7" w:rsidRDefault="00DD51E7" w:rsidP="000F336F">
                  <w:pPr>
                    <w:pStyle w:val="TableParagraph"/>
                    <w:framePr w:hSpace="180" w:wrap="around" w:vAnchor="text" w:hAnchor="text" w:xAlign="center" w:y="1"/>
                    <w:spacing w:before="2"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56563284" w14:textId="77777777" w:rsidTr="00802CE7">
              <w:trPr>
                <w:trHeight w:val="263"/>
              </w:trPr>
              <w:tc>
                <w:tcPr>
                  <w:tcW w:w="490" w:type="pct"/>
                </w:tcPr>
                <w:p w14:paraId="7725C915"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3</w:t>
                  </w:r>
                </w:p>
              </w:tc>
              <w:tc>
                <w:tcPr>
                  <w:tcW w:w="1435" w:type="pct"/>
                </w:tcPr>
                <w:p w14:paraId="7FA02ECD"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空压机</w:t>
                  </w:r>
                </w:p>
              </w:tc>
              <w:tc>
                <w:tcPr>
                  <w:tcW w:w="1210" w:type="pct"/>
                </w:tcPr>
                <w:p w14:paraId="3F305832" w14:textId="77777777" w:rsidR="00DD51E7" w:rsidRDefault="00DD51E7" w:rsidP="000F336F">
                  <w:pPr>
                    <w:pStyle w:val="TableParagraph"/>
                    <w:framePr w:hSpace="180" w:wrap="around" w:vAnchor="text" w:hAnchor="text" w:xAlign="center" w:y="1"/>
                    <w:spacing w:before="5" w:line="238" w:lineRule="exact"/>
                    <w:ind w:left="604" w:right="618"/>
                    <w:suppressOverlap/>
                    <w:jc w:val="center"/>
                    <w:rPr>
                      <w:rFonts w:ascii="Times New Roman" w:hint="eastAsia"/>
                      <w:sz w:val="21"/>
                      <w:lang w:eastAsia="zh-CN"/>
                    </w:rPr>
                  </w:pPr>
                  <w:r>
                    <w:rPr>
                      <w:rFonts w:ascii="Times New Roman"/>
                      <w:sz w:val="21"/>
                      <w:lang w:eastAsia="zh-CN"/>
                    </w:rPr>
                    <w:t>37kw</w:t>
                  </w:r>
                </w:p>
              </w:tc>
              <w:tc>
                <w:tcPr>
                  <w:tcW w:w="522" w:type="pct"/>
                </w:tcPr>
                <w:p w14:paraId="3CB45B65"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6E22F460" w14:textId="77777777" w:rsidR="00DD51E7" w:rsidRDefault="00DD51E7"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sz w:val="21"/>
                      <w:lang w:eastAsia="zh-CN"/>
                    </w:rPr>
                    <w:t>2</w:t>
                  </w:r>
                </w:p>
              </w:tc>
              <w:tc>
                <w:tcPr>
                  <w:tcW w:w="860" w:type="pct"/>
                </w:tcPr>
                <w:p w14:paraId="4E05FA0A"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33AD942E" w14:textId="77777777" w:rsidTr="00802CE7">
              <w:trPr>
                <w:trHeight w:val="263"/>
              </w:trPr>
              <w:tc>
                <w:tcPr>
                  <w:tcW w:w="490" w:type="pct"/>
                </w:tcPr>
                <w:p w14:paraId="43DCC679"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4</w:t>
                  </w:r>
                </w:p>
              </w:tc>
              <w:tc>
                <w:tcPr>
                  <w:tcW w:w="1435" w:type="pct"/>
                </w:tcPr>
                <w:p w14:paraId="07B6E59B"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盘管</w:t>
                  </w:r>
                  <w:proofErr w:type="gramStart"/>
                  <w:r>
                    <w:rPr>
                      <w:sz w:val="21"/>
                      <w:lang w:eastAsia="zh-CN"/>
                    </w:rPr>
                    <w:t>冷却配酸罐</w:t>
                  </w:r>
                  <w:proofErr w:type="gramEnd"/>
                </w:p>
              </w:tc>
              <w:tc>
                <w:tcPr>
                  <w:tcW w:w="1210" w:type="pct"/>
                </w:tcPr>
                <w:p w14:paraId="0E931007" w14:textId="77777777" w:rsidR="00DD51E7" w:rsidRDefault="00DD51E7" w:rsidP="000F336F">
                  <w:pPr>
                    <w:pStyle w:val="TableParagraph"/>
                    <w:framePr w:hSpace="180" w:wrap="around" w:vAnchor="text" w:hAnchor="text" w:xAlign="center" w:y="1"/>
                    <w:spacing w:line="243" w:lineRule="exact"/>
                    <w:ind w:left="604" w:right="622"/>
                    <w:suppressOverlap/>
                    <w:jc w:val="center"/>
                    <w:rPr>
                      <w:rFonts w:hint="eastAsia"/>
                      <w:sz w:val="21"/>
                      <w:lang w:eastAsia="zh-CN"/>
                    </w:rPr>
                  </w:pPr>
                  <w:r>
                    <w:rPr>
                      <w:rFonts w:ascii="Times New Roman" w:eastAsia="Times New Roman"/>
                      <w:sz w:val="21"/>
                      <w:lang w:eastAsia="zh-CN"/>
                    </w:rPr>
                    <w:t xml:space="preserve">5 </w:t>
                  </w:r>
                  <w:r>
                    <w:rPr>
                      <w:sz w:val="21"/>
                      <w:lang w:eastAsia="zh-CN"/>
                    </w:rPr>
                    <w:t>立方</w:t>
                  </w:r>
                </w:p>
              </w:tc>
              <w:tc>
                <w:tcPr>
                  <w:tcW w:w="522" w:type="pct"/>
                </w:tcPr>
                <w:p w14:paraId="3ADA902B"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6DD9A13A" w14:textId="7C5B569C" w:rsidR="00DD51E7" w:rsidRDefault="00A95ACE" w:rsidP="000F336F">
                  <w:pPr>
                    <w:pStyle w:val="TableParagraph"/>
                    <w:framePr w:hSpace="180" w:wrap="around" w:vAnchor="text" w:hAnchor="text" w:xAlign="center" w:y="1"/>
                    <w:spacing w:before="5" w:line="238" w:lineRule="exact"/>
                    <w:ind w:right="241"/>
                    <w:suppressOverlap/>
                    <w:jc w:val="right"/>
                    <w:rPr>
                      <w:rFonts w:ascii="Times New Roman" w:hint="eastAsia"/>
                      <w:sz w:val="21"/>
                      <w:lang w:eastAsia="zh-CN"/>
                    </w:rPr>
                  </w:pPr>
                  <w:r>
                    <w:rPr>
                      <w:rFonts w:ascii="Times New Roman" w:hint="eastAsia"/>
                      <w:sz w:val="21"/>
                      <w:lang w:eastAsia="zh-CN"/>
                    </w:rPr>
                    <w:t>12</w:t>
                  </w:r>
                </w:p>
              </w:tc>
              <w:tc>
                <w:tcPr>
                  <w:tcW w:w="860" w:type="pct"/>
                </w:tcPr>
                <w:p w14:paraId="510B2595"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64DC7741" w14:textId="77777777" w:rsidTr="00802CE7">
              <w:trPr>
                <w:trHeight w:val="260"/>
              </w:trPr>
              <w:tc>
                <w:tcPr>
                  <w:tcW w:w="490" w:type="pct"/>
                </w:tcPr>
                <w:p w14:paraId="251A7464" w14:textId="77777777" w:rsidR="00DD51E7" w:rsidRDefault="00DD51E7" w:rsidP="000F336F">
                  <w:pPr>
                    <w:pStyle w:val="TableParagraph"/>
                    <w:framePr w:hSpace="180" w:wrap="around" w:vAnchor="text" w:hAnchor="text" w:xAlign="center" w:y="1"/>
                    <w:spacing w:before="2" w:line="238" w:lineRule="exact"/>
                    <w:ind w:left="9"/>
                    <w:suppressOverlap/>
                    <w:jc w:val="center"/>
                    <w:rPr>
                      <w:rFonts w:ascii="Times New Roman" w:hint="eastAsia"/>
                      <w:sz w:val="21"/>
                      <w:lang w:eastAsia="zh-CN"/>
                    </w:rPr>
                  </w:pPr>
                  <w:r>
                    <w:rPr>
                      <w:rFonts w:ascii="Times New Roman"/>
                      <w:sz w:val="21"/>
                      <w:lang w:eastAsia="zh-CN"/>
                    </w:rPr>
                    <w:t>5</w:t>
                  </w:r>
                </w:p>
              </w:tc>
              <w:tc>
                <w:tcPr>
                  <w:tcW w:w="1435" w:type="pct"/>
                </w:tcPr>
                <w:p w14:paraId="02EFE557"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搪瓷反应釜</w:t>
                  </w:r>
                </w:p>
              </w:tc>
              <w:tc>
                <w:tcPr>
                  <w:tcW w:w="1210" w:type="pct"/>
                </w:tcPr>
                <w:p w14:paraId="483DF93F" w14:textId="77777777" w:rsidR="00DD51E7" w:rsidRDefault="00DD51E7" w:rsidP="000F336F">
                  <w:pPr>
                    <w:pStyle w:val="TableParagraph"/>
                    <w:framePr w:hSpace="180" w:wrap="around" w:vAnchor="text" w:hAnchor="text" w:xAlign="center" w:y="1"/>
                    <w:spacing w:before="2" w:line="238" w:lineRule="exact"/>
                    <w:ind w:left="604" w:right="617"/>
                    <w:suppressOverlap/>
                    <w:jc w:val="center"/>
                    <w:rPr>
                      <w:rFonts w:ascii="Times New Roman" w:hint="eastAsia"/>
                      <w:sz w:val="21"/>
                      <w:lang w:eastAsia="zh-CN"/>
                    </w:rPr>
                  </w:pPr>
                  <w:r>
                    <w:rPr>
                      <w:rFonts w:ascii="Times New Roman"/>
                      <w:sz w:val="21"/>
                      <w:lang w:eastAsia="zh-CN"/>
                    </w:rPr>
                    <w:t>1500L</w:t>
                  </w:r>
                </w:p>
              </w:tc>
              <w:tc>
                <w:tcPr>
                  <w:tcW w:w="522" w:type="pct"/>
                </w:tcPr>
                <w:p w14:paraId="0C8FBA09"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00E0B514" w14:textId="5936AB3D" w:rsidR="00DD51E7" w:rsidRDefault="00A95ACE" w:rsidP="000F336F">
                  <w:pPr>
                    <w:pStyle w:val="TableParagraph"/>
                    <w:framePr w:hSpace="180" w:wrap="around" w:vAnchor="text" w:hAnchor="text" w:xAlign="center" w:y="1"/>
                    <w:spacing w:before="2" w:line="238" w:lineRule="exact"/>
                    <w:ind w:right="241"/>
                    <w:suppressOverlap/>
                    <w:jc w:val="right"/>
                    <w:rPr>
                      <w:rFonts w:ascii="Times New Roman" w:hint="eastAsia"/>
                      <w:sz w:val="21"/>
                      <w:lang w:eastAsia="zh-CN"/>
                    </w:rPr>
                  </w:pPr>
                  <w:r>
                    <w:rPr>
                      <w:rFonts w:ascii="Times New Roman" w:hint="eastAsia"/>
                      <w:sz w:val="21"/>
                      <w:lang w:eastAsia="zh-CN"/>
                    </w:rPr>
                    <w:t>18</w:t>
                  </w:r>
                </w:p>
              </w:tc>
              <w:tc>
                <w:tcPr>
                  <w:tcW w:w="860" w:type="pct"/>
                </w:tcPr>
                <w:p w14:paraId="478F7085" w14:textId="77777777" w:rsidR="00DD51E7" w:rsidRDefault="00DD51E7" w:rsidP="000F336F">
                  <w:pPr>
                    <w:pStyle w:val="TableParagraph"/>
                    <w:framePr w:hSpace="180" w:wrap="around" w:vAnchor="text" w:hAnchor="text" w:xAlign="center" w:y="1"/>
                    <w:spacing w:before="2"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3D06CBFB" w14:textId="77777777" w:rsidTr="00802CE7">
              <w:trPr>
                <w:trHeight w:val="263"/>
              </w:trPr>
              <w:tc>
                <w:tcPr>
                  <w:tcW w:w="490" w:type="pct"/>
                </w:tcPr>
                <w:p w14:paraId="78D7F537"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6</w:t>
                  </w:r>
                </w:p>
              </w:tc>
              <w:tc>
                <w:tcPr>
                  <w:tcW w:w="1435" w:type="pct"/>
                </w:tcPr>
                <w:p w14:paraId="0FE741CF"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硫酸计量罐</w:t>
                  </w:r>
                </w:p>
              </w:tc>
              <w:tc>
                <w:tcPr>
                  <w:tcW w:w="1210" w:type="pct"/>
                </w:tcPr>
                <w:p w14:paraId="35D45B5F" w14:textId="77777777" w:rsidR="00DD51E7" w:rsidRDefault="00DD51E7" w:rsidP="000F336F">
                  <w:pPr>
                    <w:pStyle w:val="TableParagraph"/>
                    <w:framePr w:hSpace="180" w:wrap="around" w:vAnchor="text" w:hAnchor="text" w:xAlign="center" w:y="1"/>
                    <w:spacing w:line="243" w:lineRule="exact"/>
                    <w:ind w:left="604" w:right="622"/>
                    <w:suppressOverlap/>
                    <w:jc w:val="center"/>
                    <w:rPr>
                      <w:rFonts w:hint="eastAsia"/>
                      <w:sz w:val="21"/>
                      <w:lang w:eastAsia="zh-CN"/>
                    </w:rPr>
                  </w:pPr>
                  <w:r>
                    <w:rPr>
                      <w:rFonts w:ascii="Times New Roman" w:eastAsia="Times New Roman"/>
                      <w:sz w:val="21"/>
                      <w:lang w:eastAsia="zh-CN"/>
                    </w:rPr>
                    <w:t xml:space="preserve">2 </w:t>
                  </w:r>
                  <w:r>
                    <w:rPr>
                      <w:sz w:val="21"/>
                      <w:lang w:eastAsia="zh-CN"/>
                    </w:rPr>
                    <w:t>立方</w:t>
                  </w:r>
                </w:p>
              </w:tc>
              <w:tc>
                <w:tcPr>
                  <w:tcW w:w="522" w:type="pct"/>
                </w:tcPr>
                <w:p w14:paraId="2EC215B1"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66C6FA65" w14:textId="4C92B78D"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4</w:t>
                  </w:r>
                </w:p>
              </w:tc>
              <w:tc>
                <w:tcPr>
                  <w:tcW w:w="860" w:type="pct"/>
                </w:tcPr>
                <w:p w14:paraId="7A80DF63"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5155007E" w14:textId="77777777" w:rsidTr="00802CE7">
              <w:trPr>
                <w:trHeight w:val="263"/>
              </w:trPr>
              <w:tc>
                <w:tcPr>
                  <w:tcW w:w="490" w:type="pct"/>
                </w:tcPr>
                <w:p w14:paraId="48CC2F21"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7</w:t>
                  </w:r>
                </w:p>
              </w:tc>
              <w:tc>
                <w:tcPr>
                  <w:tcW w:w="1435" w:type="pct"/>
                </w:tcPr>
                <w:p w14:paraId="5C38E1C0"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电子秤</w:t>
                  </w:r>
                </w:p>
              </w:tc>
              <w:tc>
                <w:tcPr>
                  <w:tcW w:w="1210" w:type="pct"/>
                </w:tcPr>
                <w:p w14:paraId="0D3957A6" w14:textId="77777777" w:rsidR="00DD51E7" w:rsidRDefault="00DD51E7" w:rsidP="000F336F">
                  <w:pPr>
                    <w:pStyle w:val="TableParagraph"/>
                    <w:framePr w:hSpace="180" w:wrap="around" w:vAnchor="text" w:hAnchor="text" w:xAlign="center" w:y="1"/>
                    <w:spacing w:line="243" w:lineRule="exact"/>
                    <w:ind w:left="518"/>
                    <w:suppressOverlap/>
                    <w:rPr>
                      <w:rFonts w:hint="eastAsia"/>
                      <w:sz w:val="21"/>
                      <w:lang w:eastAsia="zh-CN"/>
                    </w:rPr>
                  </w:pPr>
                  <w:r>
                    <w:rPr>
                      <w:rFonts w:ascii="Times New Roman" w:eastAsia="Times New Roman"/>
                      <w:sz w:val="21"/>
                      <w:lang w:eastAsia="zh-CN"/>
                    </w:rPr>
                    <w:t xml:space="preserve">4 </w:t>
                  </w:r>
                  <w:r>
                    <w:rPr>
                      <w:sz w:val="21"/>
                      <w:lang w:eastAsia="zh-CN"/>
                    </w:rPr>
                    <w:t>吨左右</w:t>
                  </w:r>
                </w:p>
              </w:tc>
              <w:tc>
                <w:tcPr>
                  <w:tcW w:w="522" w:type="pct"/>
                </w:tcPr>
                <w:p w14:paraId="6BE4270F"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2ABB6DA6" w14:textId="7918F956"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4</w:t>
                  </w:r>
                </w:p>
              </w:tc>
              <w:tc>
                <w:tcPr>
                  <w:tcW w:w="860" w:type="pct"/>
                </w:tcPr>
                <w:p w14:paraId="736A553D"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3D3FE958" w14:textId="77777777" w:rsidTr="00802CE7">
              <w:trPr>
                <w:trHeight w:val="260"/>
              </w:trPr>
              <w:tc>
                <w:tcPr>
                  <w:tcW w:w="490" w:type="pct"/>
                </w:tcPr>
                <w:p w14:paraId="4500BB03" w14:textId="77777777" w:rsidR="00DD51E7" w:rsidRDefault="00DD51E7" w:rsidP="000F336F">
                  <w:pPr>
                    <w:pStyle w:val="TableParagraph"/>
                    <w:framePr w:hSpace="180" w:wrap="around" w:vAnchor="text" w:hAnchor="text" w:xAlign="center" w:y="1"/>
                    <w:spacing w:before="2" w:line="238" w:lineRule="exact"/>
                    <w:ind w:left="9"/>
                    <w:suppressOverlap/>
                    <w:jc w:val="center"/>
                    <w:rPr>
                      <w:rFonts w:ascii="Times New Roman" w:hint="eastAsia"/>
                      <w:sz w:val="21"/>
                      <w:lang w:eastAsia="zh-CN"/>
                    </w:rPr>
                  </w:pPr>
                  <w:r>
                    <w:rPr>
                      <w:rFonts w:ascii="Times New Roman"/>
                      <w:sz w:val="21"/>
                      <w:lang w:eastAsia="zh-CN"/>
                    </w:rPr>
                    <w:t>8</w:t>
                  </w:r>
                </w:p>
              </w:tc>
              <w:tc>
                <w:tcPr>
                  <w:tcW w:w="1435" w:type="pct"/>
                </w:tcPr>
                <w:p w14:paraId="481348BE"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缓冲罐</w:t>
                  </w:r>
                </w:p>
              </w:tc>
              <w:tc>
                <w:tcPr>
                  <w:tcW w:w="1210" w:type="pct"/>
                </w:tcPr>
                <w:p w14:paraId="26DA7505" w14:textId="77777777" w:rsidR="00DD51E7" w:rsidRDefault="00DD51E7" w:rsidP="000F336F">
                  <w:pPr>
                    <w:pStyle w:val="TableParagraph"/>
                    <w:framePr w:hSpace="180" w:wrap="around" w:vAnchor="text" w:hAnchor="text" w:xAlign="center" w:y="1"/>
                    <w:spacing w:before="2" w:line="238" w:lineRule="exact"/>
                    <w:ind w:left="412"/>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2.5mH2m</w:t>
                  </w:r>
                </w:p>
              </w:tc>
              <w:tc>
                <w:tcPr>
                  <w:tcW w:w="522" w:type="pct"/>
                </w:tcPr>
                <w:p w14:paraId="25C80C0C"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0682E9ED" w14:textId="5BE812BE"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8</w:t>
                  </w:r>
                </w:p>
              </w:tc>
              <w:tc>
                <w:tcPr>
                  <w:tcW w:w="860" w:type="pct"/>
                </w:tcPr>
                <w:p w14:paraId="6754DA19" w14:textId="77777777" w:rsidR="00DD51E7" w:rsidRDefault="00DD51E7" w:rsidP="000F336F">
                  <w:pPr>
                    <w:pStyle w:val="TableParagraph"/>
                    <w:framePr w:hSpace="180" w:wrap="around" w:vAnchor="text" w:hAnchor="text" w:xAlign="center" w:y="1"/>
                    <w:spacing w:before="2"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633F85F3" w14:textId="77777777" w:rsidTr="00802CE7">
              <w:trPr>
                <w:trHeight w:val="263"/>
              </w:trPr>
              <w:tc>
                <w:tcPr>
                  <w:tcW w:w="490" w:type="pct"/>
                </w:tcPr>
                <w:p w14:paraId="57E79CE6" w14:textId="77777777" w:rsidR="00DD51E7" w:rsidRDefault="00DD51E7" w:rsidP="000F336F">
                  <w:pPr>
                    <w:pStyle w:val="TableParagraph"/>
                    <w:framePr w:hSpace="180" w:wrap="around" w:vAnchor="text" w:hAnchor="text" w:xAlign="center" w:y="1"/>
                    <w:spacing w:before="5" w:line="238" w:lineRule="exact"/>
                    <w:ind w:left="9"/>
                    <w:suppressOverlap/>
                    <w:jc w:val="center"/>
                    <w:rPr>
                      <w:rFonts w:ascii="Times New Roman" w:hint="eastAsia"/>
                      <w:sz w:val="21"/>
                      <w:lang w:eastAsia="zh-CN"/>
                    </w:rPr>
                  </w:pPr>
                  <w:r>
                    <w:rPr>
                      <w:rFonts w:ascii="Times New Roman"/>
                      <w:sz w:val="21"/>
                      <w:lang w:eastAsia="zh-CN"/>
                    </w:rPr>
                    <w:t>9</w:t>
                  </w:r>
                </w:p>
              </w:tc>
              <w:tc>
                <w:tcPr>
                  <w:tcW w:w="1435" w:type="pct"/>
                </w:tcPr>
                <w:p w14:paraId="6B7B0BC7"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废酸罐</w:t>
                  </w:r>
                </w:p>
              </w:tc>
              <w:tc>
                <w:tcPr>
                  <w:tcW w:w="1210" w:type="pct"/>
                </w:tcPr>
                <w:p w14:paraId="6A7FC488" w14:textId="77777777" w:rsidR="00DD51E7" w:rsidRDefault="00DD51E7" w:rsidP="000F336F">
                  <w:pPr>
                    <w:pStyle w:val="TableParagraph"/>
                    <w:framePr w:hSpace="180" w:wrap="around" w:vAnchor="text" w:hAnchor="text" w:xAlign="center" w:y="1"/>
                    <w:spacing w:line="243" w:lineRule="exact"/>
                    <w:ind w:left="571"/>
                    <w:suppressOverlap/>
                    <w:rPr>
                      <w:rFonts w:hint="eastAsia"/>
                      <w:sz w:val="21"/>
                      <w:lang w:eastAsia="zh-CN"/>
                    </w:rPr>
                  </w:pPr>
                  <w:r>
                    <w:rPr>
                      <w:rFonts w:ascii="Times New Roman" w:eastAsia="Times New Roman"/>
                      <w:sz w:val="21"/>
                      <w:lang w:eastAsia="zh-CN"/>
                    </w:rPr>
                    <w:t xml:space="preserve">20 </w:t>
                  </w:r>
                  <w:r>
                    <w:rPr>
                      <w:sz w:val="21"/>
                      <w:lang w:eastAsia="zh-CN"/>
                    </w:rPr>
                    <w:t>立方</w:t>
                  </w:r>
                </w:p>
              </w:tc>
              <w:tc>
                <w:tcPr>
                  <w:tcW w:w="522" w:type="pct"/>
                </w:tcPr>
                <w:p w14:paraId="42A37D55"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150BFD40" w14:textId="5BAD9016"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4</w:t>
                  </w:r>
                </w:p>
              </w:tc>
              <w:tc>
                <w:tcPr>
                  <w:tcW w:w="860" w:type="pct"/>
                </w:tcPr>
                <w:p w14:paraId="07FF2BC9"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346215FB" w14:textId="77777777" w:rsidTr="00802CE7">
              <w:trPr>
                <w:trHeight w:val="263"/>
              </w:trPr>
              <w:tc>
                <w:tcPr>
                  <w:tcW w:w="490" w:type="pct"/>
                </w:tcPr>
                <w:p w14:paraId="1702A381" w14:textId="77777777" w:rsidR="00DD51E7" w:rsidRDefault="00DD51E7" w:rsidP="000F336F">
                  <w:pPr>
                    <w:pStyle w:val="TableParagraph"/>
                    <w:framePr w:hSpace="180" w:wrap="around" w:vAnchor="text" w:hAnchor="text" w:xAlign="center" w:y="1"/>
                    <w:spacing w:before="2" w:line="240" w:lineRule="exact"/>
                    <w:ind w:left="146" w:right="137"/>
                    <w:suppressOverlap/>
                    <w:jc w:val="center"/>
                    <w:rPr>
                      <w:rFonts w:ascii="Times New Roman" w:hint="eastAsia"/>
                      <w:sz w:val="21"/>
                      <w:lang w:eastAsia="zh-CN"/>
                    </w:rPr>
                  </w:pPr>
                  <w:r>
                    <w:rPr>
                      <w:rFonts w:ascii="Times New Roman"/>
                      <w:sz w:val="21"/>
                      <w:lang w:eastAsia="zh-CN"/>
                    </w:rPr>
                    <w:t>10</w:t>
                  </w:r>
                </w:p>
              </w:tc>
              <w:tc>
                <w:tcPr>
                  <w:tcW w:w="1435" w:type="pct"/>
                </w:tcPr>
                <w:p w14:paraId="5B4758BD"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防腐输送泵</w:t>
                  </w:r>
                </w:p>
              </w:tc>
              <w:tc>
                <w:tcPr>
                  <w:tcW w:w="1210" w:type="pct"/>
                </w:tcPr>
                <w:p w14:paraId="5B24326F" w14:textId="77777777" w:rsidR="00DD51E7" w:rsidRDefault="00DD51E7" w:rsidP="000F336F">
                  <w:pPr>
                    <w:pStyle w:val="TableParagraph"/>
                    <w:framePr w:hSpace="180" w:wrap="around" w:vAnchor="text" w:hAnchor="text" w:xAlign="center" w:y="1"/>
                    <w:spacing w:line="243" w:lineRule="exact"/>
                    <w:ind w:right="216"/>
                    <w:suppressOverlap/>
                    <w:jc w:val="right"/>
                    <w:rPr>
                      <w:rFonts w:ascii="Times New Roman" w:eastAsia="Times New Roman"/>
                      <w:sz w:val="21"/>
                      <w:lang w:eastAsia="zh-CN"/>
                    </w:rPr>
                  </w:pPr>
                  <w:r>
                    <w:rPr>
                      <w:sz w:val="21"/>
                      <w:lang w:eastAsia="zh-CN"/>
                    </w:rPr>
                    <w:t xml:space="preserve">扬程 </w:t>
                  </w:r>
                  <w:r>
                    <w:rPr>
                      <w:rFonts w:ascii="Times New Roman" w:eastAsia="Times New Roman"/>
                      <w:sz w:val="21"/>
                      <w:lang w:eastAsia="zh-CN"/>
                    </w:rPr>
                    <w:t>30/</w:t>
                  </w:r>
                  <w:r>
                    <w:rPr>
                      <w:sz w:val="21"/>
                      <w:lang w:eastAsia="zh-CN"/>
                    </w:rPr>
                    <w:t xml:space="preserve">流量 </w:t>
                  </w:r>
                  <w:r>
                    <w:rPr>
                      <w:rFonts w:ascii="Times New Roman" w:eastAsia="Times New Roman"/>
                      <w:sz w:val="21"/>
                      <w:lang w:eastAsia="zh-CN"/>
                    </w:rPr>
                    <w:t>30</w:t>
                  </w:r>
                </w:p>
              </w:tc>
              <w:tc>
                <w:tcPr>
                  <w:tcW w:w="522" w:type="pct"/>
                </w:tcPr>
                <w:p w14:paraId="16AFBC1F"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6ED0A509" w14:textId="63E7A082" w:rsidR="00DD51E7" w:rsidRDefault="00A95ACE" w:rsidP="000F336F">
                  <w:pPr>
                    <w:pStyle w:val="TableParagraph"/>
                    <w:framePr w:hSpace="180" w:wrap="around" w:vAnchor="text" w:hAnchor="text" w:xAlign="center" w:y="1"/>
                    <w:spacing w:before="2" w:line="240"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555837D0" w14:textId="77777777" w:rsidR="00DD51E7" w:rsidRDefault="00DD51E7" w:rsidP="000F336F">
                  <w:pPr>
                    <w:pStyle w:val="TableParagraph"/>
                    <w:framePr w:hSpace="180" w:wrap="around" w:vAnchor="text" w:hAnchor="text" w:xAlign="center" w:y="1"/>
                    <w:spacing w:before="2" w:line="240" w:lineRule="exact"/>
                    <w:ind w:right="19"/>
                    <w:suppressOverlap/>
                    <w:jc w:val="center"/>
                    <w:rPr>
                      <w:rFonts w:ascii="Times New Roman" w:hint="eastAsia"/>
                      <w:sz w:val="21"/>
                      <w:lang w:eastAsia="zh-CN"/>
                    </w:rPr>
                  </w:pPr>
                  <w:r>
                    <w:rPr>
                      <w:rFonts w:ascii="Times New Roman"/>
                      <w:sz w:val="21"/>
                      <w:lang w:eastAsia="zh-CN"/>
                    </w:rPr>
                    <w:t>/</w:t>
                  </w:r>
                </w:p>
              </w:tc>
            </w:tr>
            <w:tr w:rsidR="00DD51E7" w14:paraId="083C88B6" w14:textId="77777777" w:rsidTr="00802CE7">
              <w:trPr>
                <w:trHeight w:val="261"/>
              </w:trPr>
              <w:tc>
                <w:tcPr>
                  <w:tcW w:w="490" w:type="pct"/>
                </w:tcPr>
                <w:p w14:paraId="31F21BD8" w14:textId="77777777" w:rsidR="00DD51E7" w:rsidRDefault="00DD51E7" w:rsidP="000F336F">
                  <w:pPr>
                    <w:pStyle w:val="TableParagraph"/>
                    <w:framePr w:hSpace="180" w:wrap="around" w:vAnchor="text" w:hAnchor="text" w:xAlign="center" w:y="1"/>
                    <w:spacing w:before="2" w:line="239" w:lineRule="exact"/>
                    <w:ind w:left="141" w:right="137"/>
                    <w:suppressOverlap/>
                    <w:jc w:val="center"/>
                    <w:rPr>
                      <w:rFonts w:ascii="Times New Roman" w:hint="eastAsia"/>
                      <w:sz w:val="21"/>
                      <w:lang w:eastAsia="zh-CN"/>
                    </w:rPr>
                  </w:pPr>
                  <w:r>
                    <w:rPr>
                      <w:rFonts w:ascii="Times New Roman"/>
                      <w:sz w:val="21"/>
                      <w:lang w:eastAsia="zh-CN"/>
                    </w:rPr>
                    <w:t>11</w:t>
                  </w:r>
                </w:p>
              </w:tc>
              <w:tc>
                <w:tcPr>
                  <w:tcW w:w="1435" w:type="pct"/>
                </w:tcPr>
                <w:p w14:paraId="30230942"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砂浆泵</w:t>
                  </w:r>
                </w:p>
              </w:tc>
              <w:tc>
                <w:tcPr>
                  <w:tcW w:w="1210" w:type="pct"/>
                </w:tcPr>
                <w:p w14:paraId="4B26F002" w14:textId="77777777" w:rsidR="00DD51E7" w:rsidRDefault="00DD51E7" w:rsidP="000F336F">
                  <w:pPr>
                    <w:pStyle w:val="TableParagraph"/>
                    <w:framePr w:hSpace="180" w:wrap="around" w:vAnchor="text" w:hAnchor="text" w:xAlign="center" w:y="1"/>
                    <w:spacing w:line="241" w:lineRule="exact"/>
                    <w:ind w:right="219"/>
                    <w:suppressOverlap/>
                    <w:jc w:val="right"/>
                    <w:rPr>
                      <w:rFonts w:ascii="Times New Roman" w:eastAsia="Times New Roman"/>
                      <w:sz w:val="21"/>
                      <w:lang w:eastAsia="zh-CN"/>
                    </w:rPr>
                  </w:pPr>
                  <w:r>
                    <w:rPr>
                      <w:sz w:val="21"/>
                      <w:lang w:eastAsia="zh-CN"/>
                    </w:rPr>
                    <w:t xml:space="preserve">扬程 </w:t>
                  </w:r>
                  <w:r>
                    <w:rPr>
                      <w:rFonts w:ascii="Times New Roman" w:eastAsia="Times New Roman"/>
                      <w:sz w:val="21"/>
                      <w:lang w:eastAsia="zh-CN"/>
                    </w:rPr>
                    <w:t xml:space="preserve">50 </w:t>
                  </w:r>
                  <w:r>
                    <w:rPr>
                      <w:sz w:val="21"/>
                      <w:lang w:eastAsia="zh-CN"/>
                    </w:rPr>
                    <w:t xml:space="preserve">流量 </w:t>
                  </w:r>
                  <w:r>
                    <w:rPr>
                      <w:rFonts w:ascii="Times New Roman" w:eastAsia="Times New Roman"/>
                      <w:sz w:val="21"/>
                      <w:lang w:eastAsia="zh-CN"/>
                    </w:rPr>
                    <w:t>30</w:t>
                  </w:r>
                </w:p>
              </w:tc>
              <w:tc>
                <w:tcPr>
                  <w:tcW w:w="522" w:type="pct"/>
                </w:tcPr>
                <w:p w14:paraId="2FD25E0F"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346F3D6B" w14:textId="1493FCE9" w:rsidR="00DD51E7" w:rsidRDefault="00A95ACE" w:rsidP="000F336F">
                  <w:pPr>
                    <w:pStyle w:val="TableParagraph"/>
                    <w:framePr w:hSpace="180" w:wrap="around" w:vAnchor="text" w:hAnchor="text" w:xAlign="center" w:y="1"/>
                    <w:spacing w:before="2" w:line="239"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2A93EECA" w14:textId="77777777" w:rsidR="00DD51E7" w:rsidRDefault="00DD51E7" w:rsidP="000F336F">
                  <w:pPr>
                    <w:pStyle w:val="TableParagraph"/>
                    <w:framePr w:hSpace="180" w:wrap="around" w:vAnchor="text" w:hAnchor="text" w:xAlign="center" w:y="1"/>
                    <w:spacing w:before="2" w:line="239" w:lineRule="exact"/>
                    <w:ind w:right="19"/>
                    <w:suppressOverlap/>
                    <w:jc w:val="center"/>
                    <w:rPr>
                      <w:rFonts w:ascii="Times New Roman" w:hint="eastAsia"/>
                      <w:sz w:val="21"/>
                      <w:lang w:eastAsia="zh-CN"/>
                    </w:rPr>
                  </w:pPr>
                  <w:r>
                    <w:rPr>
                      <w:rFonts w:ascii="Times New Roman"/>
                      <w:sz w:val="21"/>
                      <w:lang w:eastAsia="zh-CN"/>
                    </w:rPr>
                    <w:t>/</w:t>
                  </w:r>
                </w:p>
              </w:tc>
            </w:tr>
            <w:tr w:rsidR="00DD51E7" w14:paraId="7F3B4AEC" w14:textId="77777777" w:rsidTr="00802CE7">
              <w:trPr>
                <w:trHeight w:val="263"/>
              </w:trPr>
              <w:tc>
                <w:tcPr>
                  <w:tcW w:w="490" w:type="pct"/>
                </w:tcPr>
                <w:p w14:paraId="155572FB" w14:textId="77777777" w:rsidR="00DD51E7" w:rsidRDefault="00DD51E7" w:rsidP="000F336F">
                  <w:pPr>
                    <w:pStyle w:val="TableParagraph"/>
                    <w:framePr w:hSpace="180" w:wrap="around" w:vAnchor="text" w:hAnchor="text" w:xAlign="center" w:y="1"/>
                    <w:spacing w:before="5" w:line="238" w:lineRule="exact"/>
                    <w:ind w:left="146" w:right="137"/>
                    <w:suppressOverlap/>
                    <w:jc w:val="center"/>
                    <w:rPr>
                      <w:rFonts w:ascii="Times New Roman" w:hint="eastAsia"/>
                      <w:sz w:val="21"/>
                      <w:lang w:eastAsia="zh-CN"/>
                    </w:rPr>
                  </w:pPr>
                  <w:r>
                    <w:rPr>
                      <w:rFonts w:ascii="Times New Roman"/>
                      <w:sz w:val="21"/>
                      <w:lang w:eastAsia="zh-CN"/>
                    </w:rPr>
                    <w:t>12</w:t>
                  </w:r>
                </w:p>
              </w:tc>
              <w:tc>
                <w:tcPr>
                  <w:tcW w:w="1435" w:type="pct"/>
                </w:tcPr>
                <w:p w14:paraId="0A28B7E4"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隔膜可洗压滤机</w:t>
                  </w:r>
                </w:p>
              </w:tc>
              <w:tc>
                <w:tcPr>
                  <w:tcW w:w="1210" w:type="pct"/>
                </w:tcPr>
                <w:p w14:paraId="57235BDA" w14:textId="77777777" w:rsidR="00DD51E7" w:rsidRDefault="00DD51E7" w:rsidP="000F336F">
                  <w:pPr>
                    <w:pStyle w:val="TableParagraph"/>
                    <w:framePr w:hSpace="180" w:wrap="around" w:vAnchor="text" w:hAnchor="text" w:xAlign="center" w:y="1"/>
                    <w:spacing w:before="5" w:line="238" w:lineRule="exact"/>
                    <w:ind w:left="604" w:right="621"/>
                    <w:suppressOverlap/>
                    <w:jc w:val="center"/>
                    <w:rPr>
                      <w:rFonts w:ascii="Times New Roman" w:hint="eastAsia"/>
                      <w:sz w:val="21"/>
                      <w:lang w:eastAsia="zh-CN"/>
                    </w:rPr>
                  </w:pPr>
                  <w:r>
                    <w:rPr>
                      <w:rFonts w:ascii="Times New Roman"/>
                      <w:sz w:val="21"/>
                      <w:lang w:eastAsia="zh-CN"/>
                    </w:rPr>
                    <w:t>200m</w:t>
                  </w:r>
                  <w:r>
                    <w:rPr>
                      <w:rFonts w:ascii="Times New Roman"/>
                      <w:sz w:val="21"/>
                      <w:vertAlign w:val="superscript"/>
                      <w:lang w:eastAsia="zh-CN"/>
                    </w:rPr>
                    <w:t>2</w:t>
                  </w:r>
                </w:p>
              </w:tc>
              <w:tc>
                <w:tcPr>
                  <w:tcW w:w="522" w:type="pct"/>
                </w:tcPr>
                <w:p w14:paraId="0287929D"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26105167" w14:textId="7C397FF8"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5B0F9105"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3DC4FE9A" w14:textId="77777777" w:rsidTr="00802CE7">
              <w:trPr>
                <w:trHeight w:val="260"/>
              </w:trPr>
              <w:tc>
                <w:tcPr>
                  <w:tcW w:w="490" w:type="pct"/>
                </w:tcPr>
                <w:p w14:paraId="20B64555" w14:textId="77777777" w:rsidR="00DD51E7" w:rsidRDefault="00DD51E7" w:rsidP="000F336F">
                  <w:pPr>
                    <w:pStyle w:val="TableParagraph"/>
                    <w:framePr w:hSpace="180" w:wrap="around" w:vAnchor="text" w:hAnchor="text" w:xAlign="center" w:y="1"/>
                    <w:spacing w:before="2" w:line="238" w:lineRule="exact"/>
                    <w:ind w:left="146" w:right="137"/>
                    <w:suppressOverlap/>
                    <w:jc w:val="center"/>
                    <w:rPr>
                      <w:rFonts w:ascii="Times New Roman" w:hint="eastAsia"/>
                      <w:sz w:val="21"/>
                      <w:lang w:eastAsia="zh-CN"/>
                    </w:rPr>
                  </w:pPr>
                  <w:r>
                    <w:rPr>
                      <w:rFonts w:ascii="Times New Roman"/>
                      <w:sz w:val="21"/>
                      <w:lang w:eastAsia="zh-CN"/>
                    </w:rPr>
                    <w:t>13</w:t>
                  </w:r>
                </w:p>
              </w:tc>
              <w:tc>
                <w:tcPr>
                  <w:tcW w:w="1435" w:type="pct"/>
                </w:tcPr>
                <w:p w14:paraId="0B8EA2A0"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螺旋输送机</w:t>
                  </w:r>
                </w:p>
              </w:tc>
              <w:tc>
                <w:tcPr>
                  <w:tcW w:w="1210" w:type="pct"/>
                </w:tcPr>
                <w:p w14:paraId="7A01984E" w14:textId="77777777" w:rsidR="00DD51E7" w:rsidRDefault="00DD51E7" w:rsidP="000F336F">
                  <w:pPr>
                    <w:pStyle w:val="TableParagraph"/>
                    <w:framePr w:hSpace="180" w:wrap="around" w:vAnchor="text" w:hAnchor="text" w:xAlign="center" w:y="1"/>
                    <w:spacing w:before="2" w:line="238" w:lineRule="exact"/>
                    <w:ind w:left="398"/>
                    <w:suppressOverlap/>
                    <w:rPr>
                      <w:rFonts w:ascii="Times New Roman" w:hint="eastAsia"/>
                      <w:sz w:val="21"/>
                      <w:lang w:eastAsia="zh-CN"/>
                    </w:rPr>
                  </w:pPr>
                  <w:r>
                    <w:rPr>
                      <w:rFonts w:ascii="Times New Roman"/>
                      <w:sz w:val="21"/>
                      <w:lang w:eastAsia="zh-CN"/>
                    </w:rPr>
                    <w:t>U-260-9000</w:t>
                  </w:r>
                </w:p>
              </w:tc>
              <w:tc>
                <w:tcPr>
                  <w:tcW w:w="522" w:type="pct"/>
                </w:tcPr>
                <w:p w14:paraId="2A3CF3C7"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7F60F47A" w14:textId="2CEDBD7E" w:rsidR="00DD51E7" w:rsidRDefault="00A95ACE" w:rsidP="000F336F">
                  <w:pPr>
                    <w:pStyle w:val="TableParagraph"/>
                    <w:framePr w:hSpace="180" w:wrap="around" w:vAnchor="text" w:hAnchor="text" w:xAlign="center" w:y="1"/>
                    <w:spacing w:before="2" w:line="238"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458FEEB2" w14:textId="77777777" w:rsidR="00DD51E7" w:rsidRDefault="00DD51E7" w:rsidP="000F336F">
                  <w:pPr>
                    <w:pStyle w:val="TableParagraph"/>
                    <w:framePr w:hSpace="180" w:wrap="around" w:vAnchor="text" w:hAnchor="text" w:xAlign="center" w:y="1"/>
                    <w:spacing w:line="241" w:lineRule="exact"/>
                    <w:ind w:left="114"/>
                    <w:suppressOverlap/>
                    <w:rPr>
                      <w:rFonts w:hint="eastAsia"/>
                      <w:sz w:val="21"/>
                      <w:lang w:eastAsia="zh-CN"/>
                    </w:rPr>
                  </w:pPr>
                  <w:r>
                    <w:rPr>
                      <w:sz w:val="21"/>
                      <w:lang w:eastAsia="zh-CN"/>
                    </w:rPr>
                    <w:t>密闭输送</w:t>
                  </w:r>
                </w:p>
              </w:tc>
            </w:tr>
            <w:tr w:rsidR="00DD51E7" w14:paraId="4284E699" w14:textId="77777777" w:rsidTr="00802CE7">
              <w:trPr>
                <w:trHeight w:val="263"/>
              </w:trPr>
              <w:tc>
                <w:tcPr>
                  <w:tcW w:w="490" w:type="pct"/>
                </w:tcPr>
                <w:p w14:paraId="49682EEA" w14:textId="77777777" w:rsidR="00DD51E7" w:rsidRDefault="00DD51E7" w:rsidP="000F336F">
                  <w:pPr>
                    <w:pStyle w:val="TableParagraph"/>
                    <w:framePr w:hSpace="180" w:wrap="around" w:vAnchor="text" w:hAnchor="text" w:xAlign="center" w:y="1"/>
                    <w:spacing w:before="5" w:line="238" w:lineRule="exact"/>
                    <w:ind w:left="146" w:right="137"/>
                    <w:suppressOverlap/>
                    <w:jc w:val="center"/>
                    <w:rPr>
                      <w:rFonts w:ascii="Times New Roman" w:hint="eastAsia"/>
                      <w:sz w:val="21"/>
                      <w:lang w:eastAsia="zh-CN"/>
                    </w:rPr>
                  </w:pPr>
                  <w:r>
                    <w:rPr>
                      <w:rFonts w:ascii="Times New Roman"/>
                      <w:sz w:val="21"/>
                      <w:lang w:eastAsia="zh-CN"/>
                    </w:rPr>
                    <w:t>14</w:t>
                  </w:r>
                </w:p>
              </w:tc>
              <w:tc>
                <w:tcPr>
                  <w:tcW w:w="1435" w:type="pct"/>
                </w:tcPr>
                <w:p w14:paraId="3CDCA019"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缓冲稀释罐</w:t>
                  </w:r>
                </w:p>
              </w:tc>
              <w:tc>
                <w:tcPr>
                  <w:tcW w:w="1210" w:type="pct"/>
                </w:tcPr>
                <w:p w14:paraId="76F6B7CB" w14:textId="77777777" w:rsidR="00DD51E7" w:rsidRDefault="00DD51E7" w:rsidP="000F336F">
                  <w:pPr>
                    <w:pStyle w:val="TableParagraph"/>
                    <w:framePr w:hSpace="180" w:wrap="around" w:vAnchor="text" w:hAnchor="text" w:xAlign="center" w:y="1"/>
                    <w:spacing w:before="5" w:line="238" w:lineRule="exact"/>
                    <w:ind w:left="412"/>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2.5mH2m</w:t>
                  </w:r>
                </w:p>
              </w:tc>
              <w:tc>
                <w:tcPr>
                  <w:tcW w:w="522" w:type="pct"/>
                </w:tcPr>
                <w:p w14:paraId="71F5E958"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0205C5E4" w14:textId="757AFC6D"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3285651D"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1D26C6C4" w14:textId="77777777" w:rsidTr="00802CE7">
              <w:trPr>
                <w:trHeight w:val="263"/>
              </w:trPr>
              <w:tc>
                <w:tcPr>
                  <w:tcW w:w="490" w:type="pct"/>
                </w:tcPr>
                <w:p w14:paraId="7F8F5CFC" w14:textId="77777777" w:rsidR="00DD51E7" w:rsidRDefault="00DD51E7" w:rsidP="000F336F">
                  <w:pPr>
                    <w:pStyle w:val="TableParagraph"/>
                    <w:framePr w:hSpace="180" w:wrap="around" w:vAnchor="text" w:hAnchor="text" w:xAlign="center" w:y="1"/>
                    <w:spacing w:before="5" w:line="238" w:lineRule="exact"/>
                    <w:ind w:left="146" w:right="137"/>
                    <w:suppressOverlap/>
                    <w:jc w:val="center"/>
                    <w:rPr>
                      <w:rFonts w:ascii="Times New Roman" w:hint="eastAsia"/>
                      <w:sz w:val="21"/>
                      <w:lang w:eastAsia="zh-CN"/>
                    </w:rPr>
                  </w:pPr>
                  <w:r>
                    <w:rPr>
                      <w:rFonts w:ascii="Times New Roman"/>
                      <w:sz w:val="21"/>
                      <w:lang w:eastAsia="zh-CN"/>
                    </w:rPr>
                    <w:t>15</w:t>
                  </w:r>
                </w:p>
              </w:tc>
              <w:tc>
                <w:tcPr>
                  <w:tcW w:w="1435" w:type="pct"/>
                </w:tcPr>
                <w:p w14:paraId="39EF34D8"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气动隔膜泵</w:t>
                  </w:r>
                </w:p>
              </w:tc>
              <w:tc>
                <w:tcPr>
                  <w:tcW w:w="1210" w:type="pct"/>
                </w:tcPr>
                <w:p w14:paraId="28CB21B4" w14:textId="77777777" w:rsidR="00DD51E7" w:rsidRDefault="00DD51E7" w:rsidP="000F336F">
                  <w:pPr>
                    <w:pStyle w:val="TableParagraph"/>
                    <w:framePr w:hSpace="180" w:wrap="around" w:vAnchor="text" w:hAnchor="text" w:xAlign="center" w:y="1"/>
                    <w:spacing w:line="243" w:lineRule="exact"/>
                    <w:ind w:right="216"/>
                    <w:suppressOverlap/>
                    <w:jc w:val="right"/>
                    <w:rPr>
                      <w:rFonts w:ascii="Times New Roman" w:eastAsia="Times New Roman"/>
                      <w:sz w:val="21"/>
                      <w:lang w:eastAsia="zh-CN"/>
                    </w:rPr>
                  </w:pPr>
                  <w:r>
                    <w:rPr>
                      <w:sz w:val="21"/>
                      <w:lang w:eastAsia="zh-CN"/>
                    </w:rPr>
                    <w:t xml:space="preserve">扬程 </w:t>
                  </w:r>
                  <w:r>
                    <w:rPr>
                      <w:rFonts w:ascii="Times New Roman" w:eastAsia="Times New Roman"/>
                      <w:sz w:val="21"/>
                      <w:lang w:eastAsia="zh-CN"/>
                    </w:rPr>
                    <w:t>35/</w:t>
                  </w:r>
                  <w:r>
                    <w:rPr>
                      <w:sz w:val="21"/>
                      <w:lang w:eastAsia="zh-CN"/>
                    </w:rPr>
                    <w:t xml:space="preserve">流量 </w:t>
                  </w:r>
                  <w:r>
                    <w:rPr>
                      <w:rFonts w:ascii="Times New Roman" w:eastAsia="Times New Roman"/>
                      <w:sz w:val="21"/>
                      <w:lang w:eastAsia="zh-CN"/>
                    </w:rPr>
                    <w:t>30</w:t>
                  </w:r>
                </w:p>
              </w:tc>
              <w:tc>
                <w:tcPr>
                  <w:tcW w:w="522" w:type="pct"/>
                </w:tcPr>
                <w:p w14:paraId="13D8CB10"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7EF2E207" w14:textId="5AE83FD8"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46D60FBE"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1756DE30" w14:textId="77777777" w:rsidTr="00802CE7">
              <w:trPr>
                <w:trHeight w:val="260"/>
              </w:trPr>
              <w:tc>
                <w:tcPr>
                  <w:tcW w:w="490" w:type="pct"/>
                </w:tcPr>
                <w:p w14:paraId="73A3FF67" w14:textId="77777777" w:rsidR="00DD51E7" w:rsidRDefault="00DD51E7" w:rsidP="000F336F">
                  <w:pPr>
                    <w:pStyle w:val="TableParagraph"/>
                    <w:framePr w:hSpace="180" w:wrap="around" w:vAnchor="text" w:hAnchor="text" w:xAlign="center" w:y="1"/>
                    <w:spacing w:before="2" w:line="238" w:lineRule="exact"/>
                    <w:ind w:left="146" w:right="137"/>
                    <w:suppressOverlap/>
                    <w:jc w:val="center"/>
                    <w:rPr>
                      <w:rFonts w:ascii="Times New Roman" w:hint="eastAsia"/>
                      <w:sz w:val="21"/>
                      <w:lang w:eastAsia="zh-CN"/>
                    </w:rPr>
                  </w:pPr>
                  <w:r>
                    <w:rPr>
                      <w:rFonts w:ascii="Times New Roman"/>
                      <w:sz w:val="21"/>
                      <w:lang w:eastAsia="zh-CN"/>
                    </w:rPr>
                    <w:t>16</w:t>
                  </w:r>
                </w:p>
              </w:tc>
              <w:tc>
                <w:tcPr>
                  <w:tcW w:w="1435" w:type="pct"/>
                </w:tcPr>
                <w:p w14:paraId="758A0714"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真空搅拌洗涤罐</w:t>
                  </w:r>
                </w:p>
              </w:tc>
              <w:tc>
                <w:tcPr>
                  <w:tcW w:w="1210" w:type="pct"/>
                </w:tcPr>
                <w:p w14:paraId="4B3E836D" w14:textId="77777777" w:rsidR="00DD51E7" w:rsidRDefault="00DD51E7" w:rsidP="000F336F">
                  <w:pPr>
                    <w:pStyle w:val="TableParagraph"/>
                    <w:framePr w:hSpace="180" w:wrap="around" w:vAnchor="text" w:hAnchor="text" w:xAlign="center" w:y="1"/>
                    <w:spacing w:before="2" w:line="238" w:lineRule="exact"/>
                    <w:ind w:left="412"/>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2mH2.5m</w:t>
                  </w:r>
                </w:p>
              </w:tc>
              <w:tc>
                <w:tcPr>
                  <w:tcW w:w="522" w:type="pct"/>
                </w:tcPr>
                <w:p w14:paraId="3844BB7F"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3FD9DB3E" w14:textId="52D77295" w:rsidR="00DD51E7" w:rsidRDefault="00A95ACE" w:rsidP="000F336F">
                  <w:pPr>
                    <w:pStyle w:val="TableParagraph"/>
                    <w:framePr w:hSpace="180" w:wrap="around" w:vAnchor="text" w:hAnchor="text" w:xAlign="center" w:y="1"/>
                    <w:spacing w:before="2" w:line="238" w:lineRule="exact"/>
                    <w:ind w:right="241"/>
                    <w:suppressOverlap/>
                    <w:jc w:val="right"/>
                    <w:rPr>
                      <w:rFonts w:ascii="Times New Roman" w:hint="eastAsia"/>
                      <w:sz w:val="21"/>
                      <w:lang w:eastAsia="zh-CN"/>
                    </w:rPr>
                  </w:pPr>
                  <w:r>
                    <w:rPr>
                      <w:rFonts w:ascii="Times New Roman" w:hint="eastAsia"/>
                      <w:sz w:val="21"/>
                      <w:lang w:eastAsia="zh-CN"/>
                    </w:rPr>
                    <w:t>48</w:t>
                  </w:r>
                </w:p>
              </w:tc>
              <w:tc>
                <w:tcPr>
                  <w:tcW w:w="860" w:type="pct"/>
                </w:tcPr>
                <w:p w14:paraId="23BCA6C7" w14:textId="77777777" w:rsidR="00DD51E7" w:rsidRDefault="00DD51E7" w:rsidP="000F336F">
                  <w:pPr>
                    <w:pStyle w:val="TableParagraph"/>
                    <w:framePr w:hSpace="180" w:wrap="around" w:vAnchor="text" w:hAnchor="text" w:xAlign="center" w:y="1"/>
                    <w:spacing w:before="2"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43B88C15" w14:textId="77777777" w:rsidTr="00802CE7">
              <w:trPr>
                <w:trHeight w:val="263"/>
              </w:trPr>
              <w:tc>
                <w:tcPr>
                  <w:tcW w:w="490" w:type="pct"/>
                </w:tcPr>
                <w:p w14:paraId="7A968C42" w14:textId="77777777" w:rsidR="00DD51E7" w:rsidRDefault="00DD51E7" w:rsidP="000F336F">
                  <w:pPr>
                    <w:pStyle w:val="TableParagraph"/>
                    <w:framePr w:hSpace="180" w:wrap="around" w:vAnchor="text" w:hAnchor="text" w:xAlign="center" w:y="1"/>
                    <w:spacing w:before="5" w:line="238" w:lineRule="exact"/>
                    <w:ind w:left="146" w:right="137"/>
                    <w:suppressOverlap/>
                    <w:jc w:val="center"/>
                    <w:rPr>
                      <w:rFonts w:ascii="Times New Roman" w:hint="eastAsia"/>
                      <w:sz w:val="21"/>
                      <w:lang w:eastAsia="zh-CN"/>
                    </w:rPr>
                  </w:pPr>
                  <w:r>
                    <w:rPr>
                      <w:rFonts w:ascii="Times New Roman"/>
                      <w:sz w:val="21"/>
                      <w:lang w:eastAsia="zh-CN"/>
                    </w:rPr>
                    <w:t>17</w:t>
                  </w:r>
                </w:p>
              </w:tc>
              <w:tc>
                <w:tcPr>
                  <w:tcW w:w="1435" w:type="pct"/>
                </w:tcPr>
                <w:p w14:paraId="7C8FC259"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气动隔膜泵</w:t>
                  </w:r>
                </w:p>
              </w:tc>
              <w:tc>
                <w:tcPr>
                  <w:tcW w:w="1210" w:type="pct"/>
                </w:tcPr>
                <w:p w14:paraId="321FD2A2" w14:textId="77777777" w:rsidR="00DD51E7" w:rsidRDefault="00DD51E7" w:rsidP="000F336F">
                  <w:pPr>
                    <w:pStyle w:val="TableParagraph"/>
                    <w:framePr w:hSpace="180" w:wrap="around" w:vAnchor="text" w:hAnchor="text" w:xAlign="center" w:y="1"/>
                    <w:spacing w:line="243" w:lineRule="exact"/>
                    <w:ind w:right="216"/>
                    <w:suppressOverlap/>
                    <w:jc w:val="right"/>
                    <w:rPr>
                      <w:rFonts w:ascii="Times New Roman" w:eastAsia="Times New Roman"/>
                      <w:sz w:val="21"/>
                      <w:lang w:eastAsia="zh-CN"/>
                    </w:rPr>
                  </w:pPr>
                  <w:r>
                    <w:rPr>
                      <w:sz w:val="21"/>
                      <w:lang w:eastAsia="zh-CN"/>
                    </w:rPr>
                    <w:t xml:space="preserve">扬程 </w:t>
                  </w:r>
                  <w:r>
                    <w:rPr>
                      <w:rFonts w:ascii="Times New Roman" w:eastAsia="Times New Roman"/>
                      <w:sz w:val="21"/>
                      <w:lang w:eastAsia="zh-CN"/>
                    </w:rPr>
                    <w:t>35/</w:t>
                  </w:r>
                  <w:r>
                    <w:rPr>
                      <w:sz w:val="21"/>
                      <w:lang w:eastAsia="zh-CN"/>
                    </w:rPr>
                    <w:t xml:space="preserve">流量 </w:t>
                  </w:r>
                  <w:r>
                    <w:rPr>
                      <w:rFonts w:ascii="Times New Roman" w:eastAsia="Times New Roman"/>
                      <w:sz w:val="21"/>
                      <w:lang w:eastAsia="zh-CN"/>
                    </w:rPr>
                    <w:t>30</w:t>
                  </w:r>
                </w:p>
              </w:tc>
              <w:tc>
                <w:tcPr>
                  <w:tcW w:w="522" w:type="pct"/>
                </w:tcPr>
                <w:p w14:paraId="09E065E6"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00B1E241" w14:textId="77777777" w:rsidR="00DD51E7" w:rsidRDefault="00DD51E7"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sz w:val="21"/>
                      <w:lang w:eastAsia="zh-CN"/>
                    </w:rPr>
                    <w:t>3</w:t>
                  </w:r>
                </w:p>
              </w:tc>
              <w:tc>
                <w:tcPr>
                  <w:tcW w:w="860" w:type="pct"/>
                </w:tcPr>
                <w:p w14:paraId="434185D8"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119DA7AD" w14:textId="77777777" w:rsidTr="00802CE7">
              <w:trPr>
                <w:trHeight w:val="263"/>
              </w:trPr>
              <w:tc>
                <w:tcPr>
                  <w:tcW w:w="490" w:type="pct"/>
                </w:tcPr>
                <w:p w14:paraId="19E2D40D" w14:textId="77777777" w:rsidR="00DD51E7" w:rsidRDefault="00DD51E7" w:rsidP="000F336F">
                  <w:pPr>
                    <w:pStyle w:val="TableParagraph"/>
                    <w:framePr w:hSpace="180" w:wrap="around" w:vAnchor="text" w:hAnchor="text" w:xAlign="center" w:y="1"/>
                    <w:spacing w:before="5" w:line="238" w:lineRule="exact"/>
                    <w:ind w:left="146" w:right="137"/>
                    <w:suppressOverlap/>
                    <w:jc w:val="center"/>
                    <w:rPr>
                      <w:rFonts w:ascii="Times New Roman" w:hint="eastAsia"/>
                      <w:sz w:val="21"/>
                      <w:lang w:eastAsia="zh-CN"/>
                    </w:rPr>
                  </w:pPr>
                  <w:r>
                    <w:rPr>
                      <w:rFonts w:ascii="Times New Roman"/>
                      <w:sz w:val="21"/>
                      <w:lang w:eastAsia="zh-CN"/>
                    </w:rPr>
                    <w:t>18</w:t>
                  </w:r>
                </w:p>
              </w:tc>
              <w:tc>
                <w:tcPr>
                  <w:tcW w:w="1435" w:type="pct"/>
                </w:tcPr>
                <w:p w14:paraId="2DEDC912" w14:textId="77777777" w:rsidR="00DD51E7" w:rsidRDefault="00DD51E7" w:rsidP="000F336F">
                  <w:pPr>
                    <w:pStyle w:val="TableParagraph"/>
                    <w:framePr w:hSpace="180" w:wrap="around" w:vAnchor="text" w:hAnchor="text" w:xAlign="center" w:y="1"/>
                    <w:spacing w:line="243" w:lineRule="exact"/>
                    <w:ind w:left="97"/>
                    <w:suppressOverlap/>
                    <w:rPr>
                      <w:rFonts w:hint="eastAsia"/>
                      <w:sz w:val="21"/>
                      <w:lang w:eastAsia="zh-CN"/>
                    </w:rPr>
                  </w:pPr>
                  <w:r>
                    <w:rPr>
                      <w:sz w:val="21"/>
                      <w:lang w:eastAsia="zh-CN"/>
                    </w:rPr>
                    <w:t>缓存罐</w:t>
                  </w:r>
                </w:p>
              </w:tc>
              <w:tc>
                <w:tcPr>
                  <w:tcW w:w="1210" w:type="pct"/>
                </w:tcPr>
                <w:p w14:paraId="164782EB" w14:textId="77777777" w:rsidR="00DD51E7" w:rsidRDefault="00DD51E7" w:rsidP="000F336F">
                  <w:pPr>
                    <w:pStyle w:val="TableParagraph"/>
                    <w:framePr w:hSpace="180" w:wrap="around" w:vAnchor="text" w:hAnchor="text" w:xAlign="center" w:y="1"/>
                    <w:spacing w:before="5" w:line="238" w:lineRule="exact"/>
                    <w:ind w:left="412"/>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2.5mH2m</w:t>
                  </w:r>
                </w:p>
              </w:tc>
              <w:tc>
                <w:tcPr>
                  <w:tcW w:w="522" w:type="pct"/>
                </w:tcPr>
                <w:p w14:paraId="507640DF" w14:textId="77777777" w:rsidR="00DD51E7" w:rsidRDefault="00DD51E7" w:rsidP="000F336F">
                  <w:pPr>
                    <w:pStyle w:val="TableParagraph"/>
                    <w:framePr w:hSpace="180" w:wrap="around" w:vAnchor="text" w:hAnchor="text" w:xAlign="center" w:y="1"/>
                    <w:spacing w:line="243" w:lineRule="exact"/>
                    <w:ind w:right="291"/>
                    <w:suppressOverlap/>
                    <w:jc w:val="right"/>
                    <w:rPr>
                      <w:rFonts w:hint="eastAsia"/>
                      <w:sz w:val="21"/>
                      <w:lang w:eastAsia="zh-CN"/>
                    </w:rPr>
                  </w:pPr>
                  <w:r>
                    <w:rPr>
                      <w:sz w:val="21"/>
                      <w:lang w:eastAsia="zh-CN"/>
                    </w:rPr>
                    <w:t>台</w:t>
                  </w:r>
                </w:p>
              </w:tc>
              <w:tc>
                <w:tcPr>
                  <w:tcW w:w="483" w:type="pct"/>
                </w:tcPr>
                <w:p w14:paraId="63A37A22" w14:textId="72E9E309" w:rsidR="00DD51E7" w:rsidRDefault="00A95ACE" w:rsidP="000F336F">
                  <w:pPr>
                    <w:pStyle w:val="TableParagraph"/>
                    <w:framePr w:hSpace="180" w:wrap="around" w:vAnchor="text" w:hAnchor="text" w:xAlign="center" w:y="1"/>
                    <w:spacing w:before="5" w:line="238" w:lineRule="exact"/>
                    <w:ind w:left="31"/>
                    <w:suppressOverlap/>
                    <w:jc w:val="center"/>
                    <w:rPr>
                      <w:rFonts w:ascii="Times New Roman" w:hint="eastAsia"/>
                      <w:sz w:val="21"/>
                      <w:lang w:eastAsia="zh-CN"/>
                    </w:rPr>
                  </w:pPr>
                  <w:r>
                    <w:rPr>
                      <w:rFonts w:ascii="Times New Roman" w:hint="eastAsia"/>
                      <w:sz w:val="21"/>
                      <w:lang w:eastAsia="zh-CN"/>
                    </w:rPr>
                    <w:t>4</w:t>
                  </w:r>
                </w:p>
              </w:tc>
              <w:tc>
                <w:tcPr>
                  <w:tcW w:w="860" w:type="pct"/>
                </w:tcPr>
                <w:p w14:paraId="1191635D" w14:textId="77777777" w:rsidR="00DD51E7" w:rsidRDefault="00DD51E7" w:rsidP="000F336F">
                  <w:pPr>
                    <w:pStyle w:val="TableParagraph"/>
                    <w:framePr w:hSpace="180" w:wrap="around" w:vAnchor="text" w:hAnchor="text" w:xAlign="center" w:y="1"/>
                    <w:spacing w:before="5"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46EE6B23" w14:textId="77777777" w:rsidTr="00802CE7">
              <w:trPr>
                <w:trHeight w:val="260"/>
              </w:trPr>
              <w:tc>
                <w:tcPr>
                  <w:tcW w:w="490" w:type="pct"/>
                </w:tcPr>
                <w:p w14:paraId="683656DC" w14:textId="77777777" w:rsidR="00DD51E7" w:rsidRDefault="00DD51E7" w:rsidP="000F336F">
                  <w:pPr>
                    <w:pStyle w:val="TableParagraph"/>
                    <w:framePr w:hSpace="180" w:wrap="around" w:vAnchor="text" w:hAnchor="text" w:xAlign="center" w:y="1"/>
                    <w:spacing w:before="2" w:line="238" w:lineRule="exact"/>
                    <w:ind w:left="146" w:right="137"/>
                    <w:suppressOverlap/>
                    <w:jc w:val="center"/>
                    <w:rPr>
                      <w:rFonts w:ascii="Times New Roman" w:hint="eastAsia"/>
                      <w:sz w:val="21"/>
                      <w:lang w:eastAsia="zh-CN"/>
                    </w:rPr>
                  </w:pPr>
                  <w:r>
                    <w:rPr>
                      <w:rFonts w:ascii="Times New Roman"/>
                      <w:sz w:val="21"/>
                      <w:lang w:eastAsia="zh-CN"/>
                    </w:rPr>
                    <w:t>19</w:t>
                  </w:r>
                </w:p>
              </w:tc>
              <w:tc>
                <w:tcPr>
                  <w:tcW w:w="1435" w:type="pct"/>
                </w:tcPr>
                <w:p w14:paraId="07AF2CE9" w14:textId="77777777" w:rsidR="00DD51E7" w:rsidRDefault="00DD51E7" w:rsidP="000F336F">
                  <w:pPr>
                    <w:pStyle w:val="TableParagraph"/>
                    <w:framePr w:hSpace="180" w:wrap="around" w:vAnchor="text" w:hAnchor="text" w:xAlign="center" w:y="1"/>
                    <w:spacing w:line="241" w:lineRule="exact"/>
                    <w:ind w:left="97"/>
                    <w:suppressOverlap/>
                    <w:rPr>
                      <w:rFonts w:hint="eastAsia"/>
                      <w:sz w:val="21"/>
                      <w:lang w:eastAsia="zh-CN"/>
                    </w:rPr>
                  </w:pPr>
                  <w:r>
                    <w:rPr>
                      <w:sz w:val="21"/>
                      <w:lang w:eastAsia="zh-CN"/>
                    </w:rPr>
                    <w:t>平板下卸料离心机</w:t>
                  </w:r>
                </w:p>
              </w:tc>
              <w:tc>
                <w:tcPr>
                  <w:tcW w:w="1210" w:type="pct"/>
                </w:tcPr>
                <w:p w14:paraId="665AAB34" w14:textId="77777777" w:rsidR="00DD51E7" w:rsidRDefault="00DD51E7" w:rsidP="000F336F">
                  <w:pPr>
                    <w:pStyle w:val="TableParagraph"/>
                    <w:framePr w:hSpace="180" w:wrap="around" w:vAnchor="text" w:hAnchor="text" w:xAlign="center" w:y="1"/>
                    <w:spacing w:line="241" w:lineRule="exact"/>
                    <w:ind w:left="465"/>
                    <w:suppressOverlap/>
                    <w:rPr>
                      <w:rFonts w:ascii="Times New Roman" w:eastAsia="Times New Roman"/>
                      <w:sz w:val="21"/>
                      <w:lang w:eastAsia="zh-CN"/>
                    </w:rPr>
                  </w:pPr>
                  <w:proofErr w:type="gramStart"/>
                  <w:r>
                    <w:rPr>
                      <w:sz w:val="21"/>
                      <w:lang w:eastAsia="zh-CN"/>
                    </w:rPr>
                    <w:t>衬塑</w:t>
                  </w:r>
                  <w:proofErr w:type="gramEnd"/>
                  <w:r>
                    <w:rPr>
                      <w:sz w:val="21"/>
                      <w:lang w:eastAsia="zh-CN"/>
                    </w:rPr>
                    <w:t xml:space="preserve"> </w:t>
                  </w:r>
                  <w:r>
                    <w:rPr>
                      <w:rFonts w:ascii="Times New Roman" w:eastAsia="Times New Roman"/>
                      <w:sz w:val="21"/>
                      <w:lang w:eastAsia="zh-CN"/>
                    </w:rPr>
                    <w:t>1250</w:t>
                  </w:r>
                </w:p>
              </w:tc>
              <w:tc>
                <w:tcPr>
                  <w:tcW w:w="522" w:type="pct"/>
                </w:tcPr>
                <w:p w14:paraId="3F66CB73" w14:textId="77777777" w:rsidR="00DD51E7" w:rsidRDefault="00DD51E7" w:rsidP="000F336F">
                  <w:pPr>
                    <w:pStyle w:val="TableParagraph"/>
                    <w:framePr w:hSpace="180" w:wrap="around" w:vAnchor="text" w:hAnchor="text" w:xAlign="center" w:y="1"/>
                    <w:spacing w:line="241" w:lineRule="exact"/>
                    <w:ind w:right="291"/>
                    <w:suppressOverlap/>
                    <w:jc w:val="right"/>
                    <w:rPr>
                      <w:rFonts w:hint="eastAsia"/>
                      <w:sz w:val="21"/>
                      <w:lang w:eastAsia="zh-CN"/>
                    </w:rPr>
                  </w:pPr>
                  <w:r>
                    <w:rPr>
                      <w:sz w:val="21"/>
                      <w:lang w:eastAsia="zh-CN"/>
                    </w:rPr>
                    <w:t>台</w:t>
                  </w:r>
                </w:p>
              </w:tc>
              <w:tc>
                <w:tcPr>
                  <w:tcW w:w="483" w:type="pct"/>
                </w:tcPr>
                <w:p w14:paraId="6597C148" w14:textId="2E47AB66" w:rsidR="00DD51E7" w:rsidRDefault="00A95ACE" w:rsidP="000F336F">
                  <w:pPr>
                    <w:pStyle w:val="TableParagraph"/>
                    <w:framePr w:hSpace="180" w:wrap="around" w:vAnchor="text" w:hAnchor="text" w:xAlign="center" w:y="1"/>
                    <w:spacing w:before="2" w:line="238" w:lineRule="exact"/>
                    <w:ind w:left="31"/>
                    <w:suppressOverlap/>
                    <w:jc w:val="center"/>
                    <w:rPr>
                      <w:rFonts w:ascii="Times New Roman" w:hint="eastAsia"/>
                      <w:sz w:val="21"/>
                      <w:lang w:eastAsia="zh-CN"/>
                    </w:rPr>
                  </w:pPr>
                  <w:r>
                    <w:rPr>
                      <w:rFonts w:ascii="Times New Roman" w:hint="eastAsia"/>
                      <w:sz w:val="21"/>
                      <w:lang w:eastAsia="zh-CN"/>
                    </w:rPr>
                    <w:t>4</w:t>
                  </w:r>
                </w:p>
              </w:tc>
              <w:tc>
                <w:tcPr>
                  <w:tcW w:w="860" w:type="pct"/>
                </w:tcPr>
                <w:p w14:paraId="09DEE471" w14:textId="77777777" w:rsidR="00DD51E7" w:rsidRDefault="00DD51E7" w:rsidP="000F336F">
                  <w:pPr>
                    <w:pStyle w:val="TableParagraph"/>
                    <w:framePr w:hSpace="180" w:wrap="around" w:vAnchor="text" w:hAnchor="text" w:xAlign="center" w:y="1"/>
                    <w:spacing w:before="2" w:line="238" w:lineRule="exact"/>
                    <w:ind w:right="19"/>
                    <w:suppressOverlap/>
                    <w:jc w:val="center"/>
                    <w:rPr>
                      <w:rFonts w:ascii="Times New Roman" w:hint="eastAsia"/>
                      <w:sz w:val="21"/>
                      <w:lang w:eastAsia="zh-CN"/>
                    </w:rPr>
                  </w:pPr>
                  <w:r>
                    <w:rPr>
                      <w:rFonts w:ascii="Times New Roman"/>
                      <w:sz w:val="21"/>
                      <w:lang w:eastAsia="zh-CN"/>
                    </w:rPr>
                    <w:t>/</w:t>
                  </w:r>
                </w:p>
              </w:tc>
            </w:tr>
            <w:tr w:rsidR="00DD51E7" w14:paraId="1344E32C" w14:textId="77777777" w:rsidTr="00802CE7">
              <w:trPr>
                <w:trHeight w:val="271"/>
              </w:trPr>
              <w:tc>
                <w:tcPr>
                  <w:tcW w:w="490" w:type="pct"/>
                </w:tcPr>
                <w:p w14:paraId="4390FE5F" w14:textId="77777777" w:rsidR="00DD51E7" w:rsidRDefault="00DD51E7" w:rsidP="000F336F">
                  <w:pPr>
                    <w:pStyle w:val="TableParagraph"/>
                    <w:framePr w:hSpace="180" w:wrap="around" w:vAnchor="text" w:hAnchor="text" w:xAlign="center" w:y="1"/>
                    <w:spacing w:before="5"/>
                    <w:ind w:left="146" w:right="137"/>
                    <w:suppressOverlap/>
                    <w:jc w:val="center"/>
                    <w:rPr>
                      <w:rFonts w:ascii="Times New Roman" w:hint="eastAsia"/>
                      <w:sz w:val="21"/>
                      <w:lang w:eastAsia="zh-CN"/>
                    </w:rPr>
                  </w:pPr>
                  <w:r>
                    <w:rPr>
                      <w:rFonts w:ascii="Times New Roman"/>
                      <w:sz w:val="21"/>
                      <w:lang w:eastAsia="zh-CN"/>
                    </w:rPr>
                    <w:t>20</w:t>
                  </w:r>
                </w:p>
              </w:tc>
              <w:tc>
                <w:tcPr>
                  <w:tcW w:w="1435" w:type="pct"/>
                </w:tcPr>
                <w:p w14:paraId="2C7B687E" w14:textId="77777777" w:rsidR="00DD51E7" w:rsidRDefault="00DD51E7" w:rsidP="000F336F">
                  <w:pPr>
                    <w:pStyle w:val="TableParagraph"/>
                    <w:framePr w:hSpace="180" w:wrap="around" w:vAnchor="text" w:hAnchor="text" w:xAlign="center" w:y="1"/>
                    <w:spacing w:line="251" w:lineRule="exact"/>
                    <w:ind w:left="97"/>
                    <w:suppressOverlap/>
                    <w:rPr>
                      <w:rFonts w:hint="eastAsia"/>
                      <w:sz w:val="21"/>
                      <w:lang w:eastAsia="zh-CN"/>
                    </w:rPr>
                  </w:pPr>
                  <w:r>
                    <w:rPr>
                      <w:sz w:val="21"/>
                      <w:lang w:eastAsia="zh-CN"/>
                    </w:rPr>
                    <w:t>烘干机</w:t>
                  </w:r>
                </w:p>
              </w:tc>
              <w:tc>
                <w:tcPr>
                  <w:tcW w:w="1210" w:type="pct"/>
                </w:tcPr>
                <w:p w14:paraId="1564656B" w14:textId="77777777" w:rsidR="00DD51E7" w:rsidRDefault="00DD51E7" w:rsidP="000F336F">
                  <w:pPr>
                    <w:pStyle w:val="TableParagraph"/>
                    <w:framePr w:hSpace="180" w:wrap="around" w:vAnchor="text" w:hAnchor="text" w:xAlign="center" w:y="1"/>
                    <w:suppressOverlap/>
                    <w:rPr>
                      <w:rFonts w:ascii="Times New Roman" w:hint="eastAsia"/>
                      <w:sz w:val="20"/>
                      <w:lang w:eastAsia="zh-CN"/>
                    </w:rPr>
                  </w:pPr>
                </w:p>
              </w:tc>
              <w:tc>
                <w:tcPr>
                  <w:tcW w:w="522" w:type="pct"/>
                </w:tcPr>
                <w:p w14:paraId="479383D3" w14:textId="77777777" w:rsidR="00DD51E7" w:rsidRDefault="00DD51E7" w:rsidP="000F336F">
                  <w:pPr>
                    <w:pStyle w:val="TableParagraph"/>
                    <w:framePr w:hSpace="180" w:wrap="around" w:vAnchor="text" w:hAnchor="text" w:xAlign="center" w:y="1"/>
                    <w:spacing w:line="251" w:lineRule="exact"/>
                    <w:ind w:right="291"/>
                    <w:suppressOverlap/>
                    <w:jc w:val="right"/>
                    <w:rPr>
                      <w:rFonts w:hint="eastAsia"/>
                      <w:sz w:val="21"/>
                      <w:lang w:eastAsia="zh-CN"/>
                    </w:rPr>
                  </w:pPr>
                  <w:r>
                    <w:rPr>
                      <w:sz w:val="21"/>
                      <w:lang w:eastAsia="zh-CN"/>
                    </w:rPr>
                    <w:t>套</w:t>
                  </w:r>
                </w:p>
              </w:tc>
              <w:tc>
                <w:tcPr>
                  <w:tcW w:w="483" w:type="pct"/>
                </w:tcPr>
                <w:p w14:paraId="01351A36" w14:textId="0CA94E4D" w:rsidR="00DD51E7" w:rsidRDefault="00A95ACE" w:rsidP="000F336F">
                  <w:pPr>
                    <w:pStyle w:val="TableParagraph"/>
                    <w:framePr w:hSpace="180" w:wrap="around" w:vAnchor="text" w:hAnchor="text" w:xAlign="center" w:y="1"/>
                    <w:spacing w:before="5"/>
                    <w:ind w:left="31"/>
                    <w:suppressOverlap/>
                    <w:jc w:val="center"/>
                    <w:rPr>
                      <w:rFonts w:ascii="Times New Roman" w:hint="eastAsia"/>
                      <w:sz w:val="21"/>
                      <w:lang w:eastAsia="zh-CN"/>
                    </w:rPr>
                  </w:pPr>
                  <w:r>
                    <w:rPr>
                      <w:rFonts w:ascii="Times New Roman" w:hint="eastAsia"/>
                      <w:sz w:val="21"/>
                      <w:lang w:eastAsia="zh-CN"/>
                    </w:rPr>
                    <w:t>2</w:t>
                  </w:r>
                </w:p>
              </w:tc>
              <w:tc>
                <w:tcPr>
                  <w:tcW w:w="860" w:type="pct"/>
                </w:tcPr>
                <w:p w14:paraId="6D3B33F3" w14:textId="77777777" w:rsidR="00DD51E7" w:rsidRDefault="00DD51E7" w:rsidP="000F336F">
                  <w:pPr>
                    <w:pStyle w:val="TableParagraph"/>
                    <w:framePr w:hSpace="180" w:wrap="around" w:vAnchor="text" w:hAnchor="text" w:xAlign="center" w:y="1"/>
                    <w:suppressOverlap/>
                    <w:rPr>
                      <w:rFonts w:ascii="Times New Roman" w:hint="eastAsia"/>
                      <w:sz w:val="20"/>
                      <w:lang w:eastAsia="zh-CN"/>
                    </w:rPr>
                  </w:pPr>
                </w:p>
              </w:tc>
            </w:tr>
            <w:tr w:rsidR="00DD51E7" w14:paraId="2F6684F8" w14:textId="77777777" w:rsidTr="00802CE7">
              <w:tblPrEx>
                <w:tblLook w:val="04A0" w:firstRow="1" w:lastRow="0" w:firstColumn="1" w:lastColumn="0" w:noHBand="0" w:noVBand="1"/>
              </w:tblPrEx>
              <w:trPr>
                <w:trHeight w:val="262"/>
              </w:trPr>
              <w:tc>
                <w:tcPr>
                  <w:tcW w:w="490" w:type="pct"/>
                </w:tcPr>
                <w:p w14:paraId="54CBD198" w14:textId="77777777" w:rsidR="00DD51E7" w:rsidRDefault="00DD51E7" w:rsidP="000F336F">
                  <w:pPr>
                    <w:pStyle w:val="TableParagraph"/>
                    <w:framePr w:hSpace="180" w:wrap="around" w:vAnchor="text" w:hAnchor="text" w:xAlign="center" w:y="1"/>
                    <w:spacing w:before="4" w:line="238" w:lineRule="exact"/>
                    <w:ind w:left="146" w:right="121"/>
                    <w:suppressOverlap/>
                    <w:jc w:val="center"/>
                    <w:rPr>
                      <w:rFonts w:ascii="Times New Roman" w:hint="eastAsia"/>
                      <w:sz w:val="21"/>
                      <w:lang w:eastAsia="zh-CN"/>
                    </w:rPr>
                  </w:pPr>
                  <w:r>
                    <w:rPr>
                      <w:rFonts w:ascii="Times New Roman"/>
                      <w:sz w:val="21"/>
                      <w:lang w:eastAsia="zh-CN"/>
                    </w:rPr>
                    <w:t>21</w:t>
                  </w:r>
                </w:p>
              </w:tc>
              <w:tc>
                <w:tcPr>
                  <w:tcW w:w="1435" w:type="pct"/>
                </w:tcPr>
                <w:p w14:paraId="2A34A06B" w14:textId="77777777" w:rsidR="00DD51E7" w:rsidRDefault="00DD51E7" w:rsidP="000F336F">
                  <w:pPr>
                    <w:pStyle w:val="TableParagraph"/>
                    <w:framePr w:hSpace="180" w:wrap="around" w:vAnchor="text" w:hAnchor="text" w:xAlign="center" w:y="1"/>
                    <w:spacing w:line="242" w:lineRule="exact"/>
                    <w:ind w:left="113"/>
                    <w:suppressOverlap/>
                    <w:rPr>
                      <w:rFonts w:hint="eastAsia"/>
                      <w:sz w:val="21"/>
                      <w:lang w:eastAsia="zh-CN"/>
                    </w:rPr>
                  </w:pPr>
                  <w:r>
                    <w:rPr>
                      <w:sz w:val="21"/>
                      <w:lang w:eastAsia="zh-CN"/>
                    </w:rPr>
                    <w:t>高位缓存罐</w:t>
                  </w:r>
                </w:p>
              </w:tc>
              <w:tc>
                <w:tcPr>
                  <w:tcW w:w="1210" w:type="pct"/>
                </w:tcPr>
                <w:p w14:paraId="3FFAE770" w14:textId="77777777" w:rsidR="00DD51E7" w:rsidRDefault="00DD51E7" w:rsidP="000F336F">
                  <w:pPr>
                    <w:pStyle w:val="TableParagraph"/>
                    <w:framePr w:hSpace="180" w:wrap="around" w:vAnchor="text" w:hAnchor="text" w:xAlign="center" w:y="1"/>
                    <w:spacing w:before="4" w:line="238" w:lineRule="exact"/>
                    <w:ind w:left="495"/>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2.5H2m</w:t>
                  </w:r>
                </w:p>
              </w:tc>
              <w:tc>
                <w:tcPr>
                  <w:tcW w:w="522" w:type="pct"/>
                </w:tcPr>
                <w:p w14:paraId="178D80DE" w14:textId="77777777" w:rsidR="00DD51E7" w:rsidRDefault="00DD51E7" w:rsidP="000F336F">
                  <w:pPr>
                    <w:pStyle w:val="TableParagraph"/>
                    <w:framePr w:hSpace="180" w:wrap="around" w:vAnchor="text" w:hAnchor="text" w:xAlign="center" w:y="1"/>
                    <w:spacing w:line="242" w:lineRule="exact"/>
                    <w:ind w:left="21"/>
                    <w:suppressOverlap/>
                    <w:jc w:val="center"/>
                    <w:rPr>
                      <w:rFonts w:hint="eastAsia"/>
                      <w:sz w:val="21"/>
                      <w:lang w:eastAsia="zh-CN"/>
                    </w:rPr>
                  </w:pPr>
                  <w:r>
                    <w:rPr>
                      <w:sz w:val="21"/>
                      <w:lang w:eastAsia="zh-CN"/>
                    </w:rPr>
                    <w:t>台</w:t>
                  </w:r>
                </w:p>
              </w:tc>
              <w:tc>
                <w:tcPr>
                  <w:tcW w:w="483" w:type="pct"/>
                </w:tcPr>
                <w:p w14:paraId="2A957B93" w14:textId="155650F8" w:rsidR="00DD51E7" w:rsidRDefault="00A95ACE" w:rsidP="000F336F">
                  <w:pPr>
                    <w:pStyle w:val="TableParagraph"/>
                    <w:framePr w:hSpace="180" w:wrap="around" w:vAnchor="text" w:hAnchor="text" w:xAlign="center" w:y="1"/>
                    <w:spacing w:before="4" w:line="238" w:lineRule="exact"/>
                    <w:ind w:left="20"/>
                    <w:suppressOverlap/>
                    <w:jc w:val="center"/>
                    <w:rPr>
                      <w:rFonts w:ascii="Times New Roman" w:hint="eastAsia"/>
                      <w:sz w:val="21"/>
                      <w:lang w:eastAsia="zh-CN"/>
                    </w:rPr>
                  </w:pPr>
                  <w:r>
                    <w:rPr>
                      <w:rFonts w:ascii="Times New Roman" w:hint="eastAsia"/>
                      <w:sz w:val="21"/>
                      <w:lang w:eastAsia="zh-CN"/>
                    </w:rPr>
                    <w:t>6</w:t>
                  </w:r>
                </w:p>
              </w:tc>
              <w:tc>
                <w:tcPr>
                  <w:tcW w:w="860" w:type="pct"/>
                </w:tcPr>
                <w:p w14:paraId="43B26F59" w14:textId="77777777" w:rsidR="00DD51E7" w:rsidRDefault="00DD51E7" w:rsidP="000F336F">
                  <w:pPr>
                    <w:pStyle w:val="TableParagraph"/>
                    <w:framePr w:hSpace="180" w:wrap="around" w:vAnchor="text" w:hAnchor="text" w:xAlign="center" w:y="1"/>
                    <w:spacing w:before="4" w:line="238" w:lineRule="exact"/>
                    <w:ind w:right="14"/>
                    <w:suppressOverlap/>
                    <w:jc w:val="center"/>
                    <w:rPr>
                      <w:rFonts w:ascii="Times New Roman" w:hint="eastAsia"/>
                      <w:sz w:val="21"/>
                      <w:lang w:eastAsia="zh-CN"/>
                    </w:rPr>
                  </w:pPr>
                  <w:r>
                    <w:rPr>
                      <w:rFonts w:ascii="Times New Roman"/>
                      <w:sz w:val="21"/>
                      <w:lang w:eastAsia="zh-CN"/>
                    </w:rPr>
                    <w:t>/</w:t>
                  </w:r>
                </w:p>
              </w:tc>
            </w:tr>
            <w:tr w:rsidR="00DD51E7" w14:paraId="0B4BBA2C" w14:textId="77777777" w:rsidTr="00802CE7">
              <w:tblPrEx>
                <w:tblLook w:val="04A0" w:firstRow="1" w:lastRow="0" w:firstColumn="1" w:lastColumn="0" w:noHBand="0" w:noVBand="1"/>
              </w:tblPrEx>
              <w:trPr>
                <w:trHeight w:val="263"/>
              </w:trPr>
              <w:tc>
                <w:tcPr>
                  <w:tcW w:w="490" w:type="pct"/>
                </w:tcPr>
                <w:p w14:paraId="0B07FD8E" w14:textId="77777777" w:rsidR="00DD51E7" w:rsidRDefault="00DD51E7" w:rsidP="000F336F">
                  <w:pPr>
                    <w:pStyle w:val="TableParagraph"/>
                    <w:framePr w:hSpace="180" w:wrap="around" w:vAnchor="text" w:hAnchor="text" w:xAlign="center" w:y="1"/>
                    <w:spacing w:before="5" w:line="238" w:lineRule="exact"/>
                    <w:ind w:left="146" w:right="121"/>
                    <w:suppressOverlap/>
                    <w:jc w:val="center"/>
                    <w:rPr>
                      <w:rFonts w:ascii="Times New Roman" w:hint="eastAsia"/>
                      <w:sz w:val="21"/>
                      <w:lang w:eastAsia="zh-CN"/>
                    </w:rPr>
                  </w:pPr>
                  <w:r>
                    <w:rPr>
                      <w:rFonts w:ascii="Times New Roman"/>
                      <w:sz w:val="21"/>
                      <w:lang w:eastAsia="zh-CN"/>
                    </w:rPr>
                    <w:t>22</w:t>
                  </w:r>
                </w:p>
              </w:tc>
              <w:tc>
                <w:tcPr>
                  <w:tcW w:w="1435" w:type="pct"/>
                </w:tcPr>
                <w:p w14:paraId="4C96F3CC" w14:textId="77777777" w:rsidR="00DD51E7" w:rsidRDefault="00DD51E7" w:rsidP="000F336F">
                  <w:pPr>
                    <w:pStyle w:val="TableParagraph"/>
                    <w:framePr w:hSpace="180" w:wrap="around" w:vAnchor="text" w:hAnchor="text" w:xAlign="center" w:y="1"/>
                    <w:spacing w:line="244" w:lineRule="exact"/>
                    <w:ind w:left="113"/>
                    <w:suppressOverlap/>
                    <w:rPr>
                      <w:rFonts w:hint="eastAsia"/>
                      <w:sz w:val="21"/>
                      <w:lang w:eastAsia="zh-CN"/>
                    </w:rPr>
                  </w:pPr>
                  <w:r>
                    <w:rPr>
                      <w:sz w:val="21"/>
                      <w:lang w:eastAsia="zh-CN"/>
                    </w:rPr>
                    <w:t>立式混料机</w:t>
                  </w:r>
                </w:p>
              </w:tc>
              <w:tc>
                <w:tcPr>
                  <w:tcW w:w="1210" w:type="pct"/>
                </w:tcPr>
                <w:p w14:paraId="5613B053" w14:textId="77777777" w:rsidR="00DD51E7" w:rsidRDefault="00DD51E7" w:rsidP="000F336F">
                  <w:pPr>
                    <w:pStyle w:val="TableParagraph"/>
                    <w:framePr w:hSpace="180" w:wrap="around" w:vAnchor="text" w:hAnchor="text" w:xAlign="center" w:y="1"/>
                    <w:spacing w:before="5" w:line="238" w:lineRule="exact"/>
                    <w:ind w:left="608" w:right="584"/>
                    <w:suppressOverlap/>
                    <w:jc w:val="center"/>
                    <w:rPr>
                      <w:rFonts w:ascii="Times New Roman" w:hint="eastAsia"/>
                      <w:sz w:val="21"/>
                      <w:lang w:eastAsia="zh-CN"/>
                    </w:rPr>
                  </w:pPr>
                  <w:r>
                    <w:rPr>
                      <w:rFonts w:ascii="Times New Roman"/>
                      <w:sz w:val="21"/>
                      <w:lang w:eastAsia="zh-CN"/>
                    </w:rPr>
                    <w:t>D2000</w:t>
                  </w:r>
                </w:p>
              </w:tc>
              <w:tc>
                <w:tcPr>
                  <w:tcW w:w="522" w:type="pct"/>
                </w:tcPr>
                <w:p w14:paraId="4C604A7A" w14:textId="77777777" w:rsidR="00DD51E7" w:rsidRDefault="00DD51E7" w:rsidP="000F336F">
                  <w:pPr>
                    <w:pStyle w:val="TableParagraph"/>
                    <w:framePr w:hSpace="180" w:wrap="around" w:vAnchor="text" w:hAnchor="text" w:xAlign="center" w:y="1"/>
                    <w:spacing w:line="244" w:lineRule="exact"/>
                    <w:ind w:left="21"/>
                    <w:suppressOverlap/>
                    <w:jc w:val="center"/>
                    <w:rPr>
                      <w:rFonts w:hint="eastAsia"/>
                      <w:sz w:val="21"/>
                      <w:lang w:eastAsia="zh-CN"/>
                    </w:rPr>
                  </w:pPr>
                  <w:r>
                    <w:rPr>
                      <w:sz w:val="21"/>
                      <w:lang w:eastAsia="zh-CN"/>
                    </w:rPr>
                    <w:t>台</w:t>
                  </w:r>
                </w:p>
              </w:tc>
              <w:tc>
                <w:tcPr>
                  <w:tcW w:w="483" w:type="pct"/>
                </w:tcPr>
                <w:p w14:paraId="2515FA7F" w14:textId="54F635FF" w:rsidR="00DD51E7" w:rsidRDefault="00A95ACE" w:rsidP="000F336F">
                  <w:pPr>
                    <w:pStyle w:val="TableParagraph"/>
                    <w:framePr w:hSpace="180" w:wrap="around" w:vAnchor="text" w:hAnchor="text" w:xAlign="center" w:y="1"/>
                    <w:spacing w:before="5" w:line="238" w:lineRule="exact"/>
                    <w:ind w:left="20"/>
                    <w:suppressOverlap/>
                    <w:jc w:val="center"/>
                    <w:rPr>
                      <w:rFonts w:ascii="Times New Roman" w:hint="eastAsia"/>
                      <w:sz w:val="21"/>
                      <w:lang w:eastAsia="zh-CN"/>
                    </w:rPr>
                  </w:pPr>
                  <w:r>
                    <w:rPr>
                      <w:rFonts w:ascii="Times New Roman" w:hint="eastAsia"/>
                      <w:sz w:val="21"/>
                      <w:lang w:eastAsia="zh-CN"/>
                    </w:rPr>
                    <w:t>2</w:t>
                  </w:r>
                </w:p>
              </w:tc>
              <w:tc>
                <w:tcPr>
                  <w:tcW w:w="860" w:type="pct"/>
                </w:tcPr>
                <w:p w14:paraId="57379B40" w14:textId="77777777" w:rsidR="00DD51E7" w:rsidRDefault="00DD51E7" w:rsidP="000F336F">
                  <w:pPr>
                    <w:pStyle w:val="TableParagraph"/>
                    <w:framePr w:hSpace="180" w:wrap="around" w:vAnchor="text" w:hAnchor="text" w:xAlign="center" w:y="1"/>
                    <w:spacing w:line="244" w:lineRule="exact"/>
                    <w:ind w:left="94" w:right="109"/>
                    <w:suppressOverlap/>
                    <w:jc w:val="center"/>
                    <w:rPr>
                      <w:rFonts w:hint="eastAsia"/>
                      <w:sz w:val="21"/>
                      <w:lang w:eastAsia="zh-CN"/>
                    </w:rPr>
                  </w:pPr>
                  <w:r>
                    <w:rPr>
                      <w:sz w:val="21"/>
                      <w:lang w:eastAsia="zh-CN"/>
                    </w:rPr>
                    <w:t>密闭</w:t>
                  </w:r>
                </w:p>
              </w:tc>
            </w:tr>
            <w:tr w:rsidR="00DD51E7" w14:paraId="455C39FA" w14:textId="77777777" w:rsidTr="00802CE7">
              <w:tblPrEx>
                <w:tblLook w:val="04A0" w:firstRow="1" w:lastRow="0" w:firstColumn="1" w:lastColumn="0" w:noHBand="0" w:noVBand="1"/>
              </w:tblPrEx>
              <w:trPr>
                <w:trHeight w:val="263"/>
              </w:trPr>
              <w:tc>
                <w:tcPr>
                  <w:tcW w:w="490" w:type="pct"/>
                </w:tcPr>
                <w:p w14:paraId="7331EE3E" w14:textId="77777777" w:rsidR="00DD51E7" w:rsidRDefault="00DD51E7" w:rsidP="000F336F">
                  <w:pPr>
                    <w:pStyle w:val="TableParagraph"/>
                    <w:framePr w:hSpace="180" w:wrap="around" w:vAnchor="text" w:hAnchor="text" w:xAlign="center" w:y="1"/>
                    <w:spacing w:before="5" w:line="238" w:lineRule="exact"/>
                    <w:ind w:left="146" w:right="121"/>
                    <w:suppressOverlap/>
                    <w:jc w:val="center"/>
                    <w:rPr>
                      <w:rFonts w:ascii="Times New Roman" w:hint="eastAsia"/>
                      <w:sz w:val="21"/>
                      <w:lang w:eastAsia="zh-CN"/>
                    </w:rPr>
                  </w:pPr>
                  <w:r>
                    <w:rPr>
                      <w:rFonts w:ascii="Times New Roman"/>
                      <w:sz w:val="21"/>
                      <w:lang w:eastAsia="zh-CN"/>
                    </w:rPr>
                    <w:t>23</w:t>
                  </w:r>
                </w:p>
              </w:tc>
              <w:tc>
                <w:tcPr>
                  <w:tcW w:w="1435" w:type="pct"/>
                </w:tcPr>
                <w:p w14:paraId="5D8DAC92" w14:textId="77777777" w:rsidR="00DD51E7" w:rsidRDefault="00DD51E7" w:rsidP="000F336F">
                  <w:pPr>
                    <w:pStyle w:val="TableParagraph"/>
                    <w:framePr w:hSpace="180" w:wrap="around" w:vAnchor="text" w:hAnchor="text" w:xAlign="center" w:y="1"/>
                    <w:spacing w:line="243" w:lineRule="exact"/>
                    <w:ind w:left="113"/>
                    <w:suppressOverlap/>
                    <w:rPr>
                      <w:rFonts w:hint="eastAsia"/>
                      <w:sz w:val="21"/>
                      <w:lang w:eastAsia="zh-CN"/>
                    </w:rPr>
                  </w:pPr>
                  <w:proofErr w:type="gramStart"/>
                  <w:r>
                    <w:rPr>
                      <w:sz w:val="21"/>
                      <w:lang w:eastAsia="zh-CN"/>
                    </w:rPr>
                    <w:t>料仓</w:t>
                  </w:r>
                  <w:proofErr w:type="gramEnd"/>
                </w:p>
              </w:tc>
              <w:tc>
                <w:tcPr>
                  <w:tcW w:w="1210" w:type="pct"/>
                </w:tcPr>
                <w:p w14:paraId="1F22342F" w14:textId="77777777" w:rsidR="00DD51E7" w:rsidRDefault="00DD51E7" w:rsidP="000F336F">
                  <w:pPr>
                    <w:pStyle w:val="TableParagraph"/>
                    <w:framePr w:hSpace="180" w:wrap="around" w:vAnchor="text" w:hAnchor="text" w:xAlign="center" w:y="1"/>
                    <w:spacing w:before="5" w:line="238" w:lineRule="exact"/>
                    <w:ind w:left="601" w:right="584"/>
                    <w:suppressOverlap/>
                    <w:jc w:val="center"/>
                    <w:rPr>
                      <w:rFonts w:ascii="Times New Roman" w:hint="eastAsia"/>
                      <w:sz w:val="21"/>
                      <w:lang w:eastAsia="zh-CN"/>
                    </w:rPr>
                  </w:pPr>
                  <w:r>
                    <w:rPr>
                      <w:rFonts w:ascii="Times New Roman"/>
                      <w:sz w:val="21"/>
                      <w:lang w:eastAsia="zh-CN"/>
                    </w:rPr>
                    <w:t>10m</w:t>
                  </w:r>
                  <w:r>
                    <w:rPr>
                      <w:rFonts w:ascii="Times New Roman"/>
                      <w:sz w:val="21"/>
                      <w:vertAlign w:val="superscript"/>
                      <w:lang w:eastAsia="zh-CN"/>
                    </w:rPr>
                    <w:t>3</w:t>
                  </w:r>
                </w:p>
              </w:tc>
              <w:tc>
                <w:tcPr>
                  <w:tcW w:w="522" w:type="pct"/>
                </w:tcPr>
                <w:p w14:paraId="7E38AC10" w14:textId="77777777" w:rsidR="00DD51E7" w:rsidRDefault="00DD51E7" w:rsidP="000F336F">
                  <w:pPr>
                    <w:pStyle w:val="TableParagraph"/>
                    <w:framePr w:hSpace="180" w:wrap="around" w:vAnchor="text" w:hAnchor="text" w:xAlign="center" w:y="1"/>
                    <w:spacing w:line="243" w:lineRule="exact"/>
                    <w:ind w:left="21"/>
                    <w:suppressOverlap/>
                    <w:jc w:val="center"/>
                    <w:rPr>
                      <w:rFonts w:hint="eastAsia"/>
                      <w:sz w:val="21"/>
                      <w:lang w:eastAsia="zh-CN"/>
                    </w:rPr>
                  </w:pPr>
                  <w:r>
                    <w:rPr>
                      <w:sz w:val="21"/>
                      <w:lang w:eastAsia="zh-CN"/>
                    </w:rPr>
                    <w:t>台</w:t>
                  </w:r>
                </w:p>
              </w:tc>
              <w:tc>
                <w:tcPr>
                  <w:tcW w:w="483" w:type="pct"/>
                </w:tcPr>
                <w:p w14:paraId="5F2DDC78" w14:textId="2DD75C7A" w:rsidR="00DD51E7" w:rsidRDefault="00A95ACE" w:rsidP="000F336F">
                  <w:pPr>
                    <w:pStyle w:val="TableParagraph"/>
                    <w:framePr w:hSpace="180" w:wrap="around" w:vAnchor="text" w:hAnchor="text" w:xAlign="center" w:y="1"/>
                    <w:spacing w:before="5" w:line="238" w:lineRule="exact"/>
                    <w:ind w:left="244" w:right="224"/>
                    <w:suppressOverlap/>
                    <w:jc w:val="center"/>
                    <w:rPr>
                      <w:rFonts w:ascii="Times New Roman" w:hint="eastAsia"/>
                      <w:sz w:val="21"/>
                      <w:lang w:eastAsia="zh-CN"/>
                    </w:rPr>
                  </w:pPr>
                  <w:r>
                    <w:rPr>
                      <w:rFonts w:ascii="Times New Roman" w:hint="eastAsia"/>
                      <w:sz w:val="21"/>
                      <w:lang w:eastAsia="zh-CN"/>
                    </w:rPr>
                    <w:t>8</w:t>
                  </w:r>
                </w:p>
              </w:tc>
              <w:tc>
                <w:tcPr>
                  <w:tcW w:w="860" w:type="pct"/>
                </w:tcPr>
                <w:p w14:paraId="7D6FCEC4" w14:textId="77777777" w:rsidR="00DD51E7" w:rsidRDefault="00DD51E7" w:rsidP="000F336F">
                  <w:pPr>
                    <w:pStyle w:val="TableParagraph"/>
                    <w:framePr w:hSpace="180" w:wrap="around" w:vAnchor="text" w:hAnchor="text" w:xAlign="center" w:y="1"/>
                    <w:spacing w:line="243" w:lineRule="exact"/>
                    <w:ind w:left="94" w:right="109"/>
                    <w:suppressOverlap/>
                    <w:jc w:val="center"/>
                    <w:rPr>
                      <w:rFonts w:hint="eastAsia"/>
                      <w:sz w:val="21"/>
                      <w:lang w:eastAsia="zh-CN"/>
                    </w:rPr>
                  </w:pPr>
                  <w:r>
                    <w:rPr>
                      <w:sz w:val="21"/>
                      <w:lang w:eastAsia="zh-CN"/>
                    </w:rPr>
                    <w:t>密闭</w:t>
                  </w:r>
                </w:p>
              </w:tc>
            </w:tr>
            <w:tr w:rsidR="00DD51E7" w14:paraId="4AF989FC" w14:textId="77777777" w:rsidTr="00802CE7">
              <w:tblPrEx>
                <w:tblLook w:val="04A0" w:firstRow="1" w:lastRow="0" w:firstColumn="1" w:lastColumn="0" w:noHBand="0" w:noVBand="1"/>
              </w:tblPrEx>
              <w:trPr>
                <w:trHeight w:val="260"/>
              </w:trPr>
              <w:tc>
                <w:tcPr>
                  <w:tcW w:w="490" w:type="pct"/>
                </w:tcPr>
                <w:p w14:paraId="7E290090" w14:textId="77777777" w:rsidR="00DD51E7" w:rsidRDefault="00DD51E7" w:rsidP="000F336F">
                  <w:pPr>
                    <w:pStyle w:val="TableParagraph"/>
                    <w:framePr w:hSpace="180" w:wrap="around" w:vAnchor="text" w:hAnchor="text" w:xAlign="center" w:y="1"/>
                    <w:spacing w:before="2" w:line="238" w:lineRule="exact"/>
                    <w:ind w:left="146" w:right="121"/>
                    <w:suppressOverlap/>
                    <w:jc w:val="center"/>
                    <w:rPr>
                      <w:rFonts w:ascii="Times New Roman" w:hint="eastAsia"/>
                      <w:sz w:val="21"/>
                      <w:lang w:eastAsia="zh-CN"/>
                    </w:rPr>
                  </w:pPr>
                  <w:r>
                    <w:rPr>
                      <w:rFonts w:ascii="Times New Roman"/>
                      <w:sz w:val="21"/>
                      <w:lang w:eastAsia="zh-CN"/>
                    </w:rPr>
                    <w:t>24</w:t>
                  </w:r>
                </w:p>
              </w:tc>
              <w:tc>
                <w:tcPr>
                  <w:tcW w:w="1435" w:type="pct"/>
                </w:tcPr>
                <w:p w14:paraId="06077EDD" w14:textId="77777777" w:rsidR="00DD51E7" w:rsidRDefault="00DD51E7" w:rsidP="000F336F">
                  <w:pPr>
                    <w:pStyle w:val="TableParagraph"/>
                    <w:framePr w:hSpace="180" w:wrap="around" w:vAnchor="text" w:hAnchor="text" w:xAlign="center" w:y="1"/>
                    <w:spacing w:line="241" w:lineRule="exact"/>
                    <w:ind w:left="113"/>
                    <w:suppressOverlap/>
                    <w:rPr>
                      <w:rFonts w:hint="eastAsia"/>
                      <w:sz w:val="21"/>
                      <w:lang w:eastAsia="zh-CN"/>
                    </w:rPr>
                  </w:pPr>
                  <w:r>
                    <w:rPr>
                      <w:sz w:val="21"/>
                      <w:lang w:eastAsia="zh-CN"/>
                    </w:rPr>
                    <w:t>真空上料机</w:t>
                  </w:r>
                </w:p>
              </w:tc>
              <w:tc>
                <w:tcPr>
                  <w:tcW w:w="1210" w:type="pct"/>
                </w:tcPr>
                <w:p w14:paraId="689AA326" w14:textId="77777777" w:rsidR="00DD51E7" w:rsidRDefault="00DD51E7" w:rsidP="000F336F">
                  <w:pPr>
                    <w:pStyle w:val="TableParagraph"/>
                    <w:framePr w:hSpace="180" w:wrap="around" w:vAnchor="text" w:hAnchor="text" w:xAlign="center" w:y="1"/>
                    <w:spacing w:before="2" w:line="238" w:lineRule="exact"/>
                    <w:ind w:left="468"/>
                    <w:suppressOverlap/>
                    <w:rPr>
                      <w:rFonts w:ascii="Times New Roman" w:hint="eastAsia"/>
                      <w:sz w:val="21"/>
                      <w:lang w:eastAsia="zh-CN"/>
                    </w:rPr>
                  </w:pPr>
                  <w:r>
                    <w:rPr>
                      <w:rFonts w:ascii="Times New Roman"/>
                      <w:sz w:val="21"/>
                      <w:lang w:eastAsia="zh-CN"/>
                    </w:rPr>
                    <w:t>ZKS-2030</w:t>
                  </w:r>
                </w:p>
              </w:tc>
              <w:tc>
                <w:tcPr>
                  <w:tcW w:w="522" w:type="pct"/>
                </w:tcPr>
                <w:p w14:paraId="0F71D1DC" w14:textId="77777777" w:rsidR="00DD51E7" w:rsidRDefault="00DD51E7" w:rsidP="000F336F">
                  <w:pPr>
                    <w:pStyle w:val="TableParagraph"/>
                    <w:framePr w:hSpace="180" w:wrap="around" w:vAnchor="text" w:hAnchor="text" w:xAlign="center" w:y="1"/>
                    <w:spacing w:line="241" w:lineRule="exact"/>
                    <w:ind w:left="21"/>
                    <w:suppressOverlap/>
                    <w:jc w:val="center"/>
                    <w:rPr>
                      <w:rFonts w:hint="eastAsia"/>
                      <w:sz w:val="21"/>
                      <w:lang w:eastAsia="zh-CN"/>
                    </w:rPr>
                  </w:pPr>
                  <w:r>
                    <w:rPr>
                      <w:sz w:val="21"/>
                      <w:lang w:eastAsia="zh-CN"/>
                    </w:rPr>
                    <w:t>台</w:t>
                  </w:r>
                </w:p>
              </w:tc>
              <w:tc>
                <w:tcPr>
                  <w:tcW w:w="483" w:type="pct"/>
                </w:tcPr>
                <w:p w14:paraId="1C8C8B5D" w14:textId="346ED835" w:rsidR="00DD51E7" w:rsidRDefault="00A95ACE" w:rsidP="000F336F">
                  <w:pPr>
                    <w:pStyle w:val="TableParagraph"/>
                    <w:framePr w:hSpace="180" w:wrap="around" w:vAnchor="text" w:hAnchor="text" w:xAlign="center" w:y="1"/>
                    <w:spacing w:before="2" w:line="238" w:lineRule="exact"/>
                    <w:ind w:left="244" w:right="224"/>
                    <w:suppressOverlap/>
                    <w:jc w:val="center"/>
                    <w:rPr>
                      <w:rFonts w:ascii="Times New Roman" w:hint="eastAsia"/>
                      <w:sz w:val="21"/>
                      <w:lang w:eastAsia="zh-CN"/>
                    </w:rPr>
                  </w:pPr>
                  <w:r>
                    <w:rPr>
                      <w:rFonts w:ascii="Times New Roman" w:hint="eastAsia"/>
                      <w:sz w:val="21"/>
                      <w:lang w:eastAsia="zh-CN"/>
                    </w:rPr>
                    <w:t>8</w:t>
                  </w:r>
                </w:p>
              </w:tc>
              <w:tc>
                <w:tcPr>
                  <w:tcW w:w="860" w:type="pct"/>
                </w:tcPr>
                <w:p w14:paraId="56CB293A" w14:textId="77777777" w:rsidR="00DD51E7" w:rsidRDefault="00DD51E7" w:rsidP="000F336F">
                  <w:pPr>
                    <w:pStyle w:val="TableParagraph"/>
                    <w:framePr w:hSpace="180" w:wrap="around" w:vAnchor="text" w:hAnchor="text" w:xAlign="center" w:y="1"/>
                    <w:spacing w:line="241" w:lineRule="exact"/>
                    <w:ind w:left="94" w:right="109"/>
                    <w:suppressOverlap/>
                    <w:jc w:val="center"/>
                    <w:rPr>
                      <w:rFonts w:hint="eastAsia"/>
                      <w:sz w:val="21"/>
                      <w:lang w:eastAsia="zh-CN"/>
                    </w:rPr>
                  </w:pPr>
                  <w:r>
                    <w:rPr>
                      <w:sz w:val="21"/>
                      <w:lang w:eastAsia="zh-CN"/>
                    </w:rPr>
                    <w:t>密闭</w:t>
                  </w:r>
                </w:p>
              </w:tc>
            </w:tr>
            <w:tr w:rsidR="00DD51E7" w14:paraId="48C41380" w14:textId="77777777" w:rsidTr="00802CE7">
              <w:tblPrEx>
                <w:tblLook w:val="04A0" w:firstRow="1" w:lastRow="0" w:firstColumn="1" w:lastColumn="0" w:noHBand="0" w:noVBand="1"/>
              </w:tblPrEx>
              <w:trPr>
                <w:trHeight w:val="263"/>
              </w:trPr>
              <w:tc>
                <w:tcPr>
                  <w:tcW w:w="490" w:type="pct"/>
                </w:tcPr>
                <w:p w14:paraId="622F624F" w14:textId="77777777" w:rsidR="00DD51E7" w:rsidRDefault="00DD51E7" w:rsidP="000F336F">
                  <w:pPr>
                    <w:pStyle w:val="TableParagraph"/>
                    <w:framePr w:hSpace="180" w:wrap="around" w:vAnchor="text" w:hAnchor="text" w:xAlign="center" w:y="1"/>
                    <w:spacing w:before="5" w:line="238" w:lineRule="exact"/>
                    <w:ind w:left="146" w:right="121"/>
                    <w:suppressOverlap/>
                    <w:jc w:val="center"/>
                    <w:rPr>
                      <w:rFonts w:ascii="Times New Roman" w:hint="eastAsia"/>
                      <w:sz w:val="21"/>
                      <w:lang w:eastAsia="zh-CN"/>
                    </w:rPr>
                  </w:pPr>
                  <w:r>
                    <w:rPr>
                      <w:rFonts w:ascii="Times New Roman"/>
                      <w:sz w:val="21"/>
                      <w:lang w:eastAsia="zh-CN"/>
                    </w:rPr>
                    <w:t>25</w:t>
                  </w:r>
                </w:p>
              </w:tc>
              <w:tc>
                <w:tcPr>
                  <w:tcW w:w="1435" w:type="pct"/>
                </w:tcPr>
                <w:p w14:paraId="4EDB61C4" w14:textId="77777777" w:rsidR="00DD51E7" w:rsidRDefault="00DD51E7" w:rsidP="000F336F">
                  <w:pPr>
                    <w:pStyle w:val="TableParagraph"/>
                    <w:framePr w:hSpace="180" w:wrap="around" w:vAnchor="text" w:hAnchor="text" w:xAlign="center" w:y="1"/>
                    <w:spacing w:line="243" w:lineRule="exact"/>
                    <w:ind w:left="113"/>
                    <w:suppressOverlap/>
                    <w:rPr>
                      <w:rFonts w:hint="eastAsia"/>
                      <w:sz w:val="21"/>
                      <w:lang w:eastAsia="zh-CN"/>
                    </w:rPr>
                  </w:pPr>
                  <w:r>
                    <w:rPr>
                      <w:sz w:val="21"/>
                      <w:lang w:eastAsia="zh-CN"/>
                    </w:rPr>
                    <w:t>振动筛或</w:t>
                  </w:r>
                  <w:proofErr w:type="gramStart"/>
                  <w:r>
                    <w:rPr>
                      <w:sz w:val="21"/>
                      <w:lang w:eastAsia="zh-CN"/>
                    </w:rPr>
                    <w:t>圆振筛</w:t>
                  </w:r>
                  <w:proofErr w:type="gramEnd"/>
                </w:p>
              </w:tc>
              <w:tc>
                <w:tcPr>
                  <w:tcW w:w="1210" w:type="pct"/>
                </w:tcPr>
                <w:p w14:paraId="514279B7" w14:textId="77777777" w:rsidR="00DD51E7" w:rsidRDefault="00DD51E7" w:rsidP="000F336F">
                  <w:pPr>
                    <w:pStyle w:val="TableParagraph"/>
                    <w:framePr w:hSpace="180" w:wrap="around" w:vAnchor="text" w:hAnchor="text" w:xAlign="center" w:y="1"/>
                    <w:spacing w:line="243" w:lineRule="exact"/>
                    <w:ind w:left="572"/>
                    <w:suppressOverlap/>
                    <w:rPr>
                      <w:rFonts w:hint="eastAsia"/>
                      <w:sz w:val="21"/>
                      <w:lang w:eastAsia="zh-CN"/>
                    </w:rPr>
                  </w:pPr>
                  <w:r>
                    <w:rPr>
                      <w:rFonts w:ascii="Times New Roman" w:eastAsia="Times New Roman"/>
                      <w:sz w:val="21"/>
                      <w:lang w:eastAsia="zh-CN"/>
                    </w:rPr>
                    <w:t xml:space="preserve">1200 </w:t>
                  </w:r>
                  <w:r>
                    <w:rPr>
                      <w:sz w:val="21"/>
                      <w:lang w:eastAsia="zh-CN"/>
                    </w:rPr>
                    <w:t>型</w:t>
                  </w:r>
                </w:p>
              </w:tc>
              <w:tc>
                <w:tcPr>
                  <w:tcW w:w="522" w:type="pct"/>
                </w:tcPr>
                <w:p w14:paraId="7E442F54" w14:textId="77777777" w:rsidR="00DD51E7" w:rsidRDefault="00DD51E7" w:rsidP="000F336F">
                  <w:pPr>
                    <w:pStyle w:val="TableParagraph"/>
                    <w:framePr w:hSpace="180" w:wrap="around" w:vAnchor="text" w:hAnchor="text" w:xAlign="center" w:y="1"/>
                    <w:spacing w:line="243" w:lineRule="exact"/>
                    <w:ind w:left="21"/>
                    <w:suppressOverlap/>
                    <w:jc w:val="center"/>
                    <w:rPr>
                      <w:rFonts w:hint="eastAsia"/>
                      <w:sz w:val="21"/>
                      <w:lang w:eastAsia="zh-CN"/>
                    </w:rPr>
                  </w:pPr>
                  <w:r>
                    <w:rPr>
                      <w:sz w:val="21"/>
                      <w:lang w:eastAsia="zh-CN"/>
                    </w:rPr>
                    <w:t>台</w:t>
                  </w:r>
                </w:p>
              </w:tc>
              <w:tc>
                <w:tcPr>
                  <w:tcW w:w="483" w:type="pct"/>
                </w:tcPr>
                <w:p w14:paraId="18D89F28" w14:textId="2E45D827" w:rsidR="00DD51E7" w:rsidRDefault="00A95ACE" w:rsidP="000F336F">
                  <w:pPr>
                    <w:pStyle w:val="TableParagraph"/>
                    <w:framePr w:hSpace="180" w:wrap="around" w:vAnchor="text" w:hAnchor="text" w:xAlign="center" w:y="1"/>
                    <w:spacing w:before="5" w:line="238" w:lineRule="exact"/>
                    <w:ind w:left="20"/>
                    <w:suppressOverlap/>
                    <w:jc w:val="center"/>
                    <w:rPr>
                      <w:rFonts w:ascii="Times New Roman" w:hint="eastAsia"/>
                      <w:sz w:val="21"/>
                      <w:lang w:eastAsia="zh-CN"/>
                    </w:rPr>
                  </w:pPr>
                  <w:r>
                    <w:rPr>
                      <w:rFonts w:ascii="Times New Roman" w:hint="eastAsia"/>
                      <w:sz w:val="21"/>
                      <w:lang w:eastAsia="zh-CN"/>
                    </w:rPr>
                    <w:t>4</w:t>
                  </w:r>
                </w:p>
              </w:tc>
              <w:tc>
                <w:tcPr>
                  <w:tcW w:w="860" w:type="pct"/>
                </w:tcPr>
                <w:p w14:paraId="495E7BE6" w14:textId="77777777" w:rsidR="00DD51E7" w:rsidRDefault="00DD51E7" w:rsidP="000F336F">
                  <w:pPr>
                    <w:pStyle w:val="TableParagraph"/>
                    <w:framePr w:hSpace="180" w:wrap="around" w:vAnchor="text" w:hAnchor="text" w:xAlign="center" w:y="1"/>
                    <w:spacing w:line="243" w:lineRule="exact"/>
                    <w:ind w:left="94" w:right="109"/>
                    <w:suppressOverlap/>
                    <w:jc w:val="center"/>
                    <w:rPr>
                      <w:rFonts w:hint="eastAsia"/>
                      <w:sz w:val="21"/>
                      <w:lang w:eastAsia="zh-CN"/>
                    </w:rPr>
                  </w:pPr>
                  <w:r>
                    <w:rPr>
                      <w:sz w:val="21"/>
                      <w:lang w:eastAsia="zh-CN"/>
                    </w:rPr>
                    <w:t>密闭</w:t>
                  </w:r>
                </w:p>
              </w:tc>
            </w:tr>
            <w:tr w:rsidR="00DD51E7" w14:paraId="7240A014" w14:textId="77777777" w:rsidTr="00802CE7">
              <w:tblPrEx>
                <w:tblLook w:val="04A0" w:firstRow="1" w:lastRow="0" w:firstColumn="1" w:lastColumn="0" w:noHBand="0" w:noVBand="1"/>
              </w:tblPrEx>
              <w:trPr>
                <w:trHeight w:val="263"/>
              </w:trPr>
              <w:tc>
                <w:tcPr>
                  <w:tcW w:w="490" w:type="pct"/>
                </w:tcPr>
                <w:p w14:paraId="252CF363" w14:textId="77777777" w:rsidR="00DD51E7" w:rsidRDefault="00DD51E7" w:rsidP="000F336F">
                  <w:pPr>
                    <w:pStyle w:val="TableParagraph"/>
                    <w:framePr w:hSpace="180" w:wrap="around" w:vAnchor="text" w:hAnchor="text" w:xAlign="center" w:y="1"/>
                    <w:spacing w:before="2" w:line="240" w:lineRule="exact"/>
                    <w:ind w:left="146" w:right="121"/>
                    <w:suppressOverlap/>
                    <w:jc w:val="center"/>
                    <w:rPr>
                      <w:rFonts w:ascii="Times New Roman" w:hint="eastAsia"/>
                      <w:sz w:val="21"/>
                      <w:lang w:eastAsia="zh-CN"/>
                    </w:rPr>
                  </w:pPr>
                  <w:r>
                    <w:rPr>
                      <w:rFonts w:ascii="Times New Roman"/>
                      <w:sz w:val="21"/>
                      <w:lang w:eastAsia="zh-CN"/>
                    </w:rPr>
                    <w:t>26</w:t>
                  </w:r>
                </w:p>
              </w:tc>
              <w:tc>
                <w:tcPr>
                  <w:tcW w:w="1435" w:type="pct"/>
                </w:tcPr>
                <w:p w14:paraId="4881E74B" w14:textId="77777777" w:rsidR="00DD51E7" w:rsidRDefault="00DD51E7" w:rsidP="000F336F">
                  <w:pPr>
                    <w:pStyle w:val="TableParagraph"/>
                    <w:framePr w:hSpace="180" w:wrap="around" w:vAnchor="text" w:hAnchor="text" w:xAlign="center" w:y="1"/>
                    <w:spacing w:line="243" w:lineRule="exact"/>
                    <w:ind w:left="113"/>
                    <w:suppressOverlap/>
                    <w:rPr>
                      <w:rFonts w:hint="eastAsia"/>
                      <w:sz w:val="21"/>
                      <w:lang w:eastAsia="zh-CN"/>
                    </w:rPr>
                  </w:pPr>
                  <w:r>
                    <w:rPr>
                      <w:sz w:val="21"/>
                      <w:lang w:eastAsia="zh-CN"/>
                    </w:rPr>
                    <w:t>真空</w:t>
                  </w:r>
                  <w:proofErr w:type="gramStart"/>
                  <w:r>
                    <w:rPr>
                      <w:sz w:val="21"/>
                      <w:lang w:eastAsia="zh-CN"/>
                    </w:rPr>
                    <w:t>除铁机</w:t>
                  </w:r>
                  <w:proofErr w:type="gramEnd"/>
                </w:p>
              </w:tc>
              <w:tc>
                <w:tcPr>
                  <w:tcW w:w="1210" w:type="pct"/>
                </w:tcPr>
                <w:p w14:paraId="3A930947" w14:textId="77777777" w:rsidR="00DD51E7" w:rsidRDefault="00DD51E7" w:rsidP="000F336F">
                  <w:pPr>
                    <w:pStyle w:val="TableParagraph"/>
                    <w:framePr w:hSpace="180" w:wrap="around" w:vAnchor="text" w:hAnchor="text" w:xAlign="center" w:y="1"/>
                    <w:spacing w:before="2" w:line="240" w:lineRule="exact"/>
                    <w:ind w:left="608" w:right="584"/>
                    <w:suppressOverlap/>
                    <w:jc w:val="center"/>
                    <w:rPr>
                      <w:rFonts w:ascii="Times New Roman" w:hint="eastAsia"/>
                      <w:sz w:val="21"/>
                      <w:lang w:eastAsia="zh-CN"/>
                    </w:rPr>
                  </w:pPr>
                  <w:r>
                    <w:rPr>
                      <w:rFonts w:ascii="Times New Roman"/>
                      <w:sz w:val="21"/>
                      <w:lang w:eastAsia="zh-CN"/>
                    </w:rPr>
                    <w:t>CT-24</w:t>
                  </w:r>
                </w:p>
              </w:tc>
              <w:tc>
                <w:tcPr>
                  <w:tcW w:w="522" w:type="pct"/>
                </w:tcPr>
                <w:p w14:paraId="35D7CB40" w14:textId="77777777" w:rsidR="00DD51E7" w:rsidRDefault="00DD51E7" w:rsidP="000F336F">
                  <w:pPr>
                    <w:pStyle w:val="TableParagraph"/>
                    <w:framePr w:hSpace="180" w:wrap="around" w:vAnchor="text" w:hAnchor="text" w:xAlign="center" w:y="1"/>
                    <w:spacing w:line="243" w:lineRule="exact"/>
                    <w:ind w:left="21"/>
                    <w:suppressOverlap/>
                    <w:jc w:val="center"/>
                    <w:rPr>
                      <w:rFonts w:hint="eastAsia"/>
                      <w:sz w:val="21"/>
                      <w:lang w:eastAsia="zh-CN"/>
                    </w:rPr>
                  </w:pPr>
                  <w:r>
                    <w:rPr>
                      <w:sz w:val="21"/>
                      <w:lang w:eastAsia="zh-CN"/>
                    </w:rPr>
                    <w:t>台</w:t>
                  </w:r>
                </w:p>
              </w:tc>
              <w:tc>
                <w:tcPr>
                  <w:tcW w:w="483" w:type="pct"/>
                </w:tcPr>
                <w:p w14:paraId="329D23A7" w14:textId="7BAEAC58" w:rsidR="00DD51E7" w:rsidRDefault="00A95ACE" w:rsidP="000F336F">
                  <w:pPr>
                    <w:pStyle w:val="TableParagraph"/>
                    <w:framePr w:hSpace="180" w:wrap="around" w:vAnchor="text" w:hAnchor="text" w:xAlign="center" w:y="1"/>
                    <w:spacing w:before="2" w:line="240" w:lineRule="exact"/>
                    <w:ind w:left="244" w:right="224"/>
                    <w:suppressOverlap/>
                    <w:jc w:val="center"/>
                    <w:rPr>
                      <w:rFonts w:ascii="Times New Roman" w:hint="eastAsia"/>
                      <w:sz w:val="21"/>
                      <w:lang w:eastAsia="zh-CN"/>
                    </w:rPr>
                  </w:pPr>
                  <w:r>
                    <w:rPr>
                      <w:rFonts w:ascii="Times New Roman" w:hint="eastAsia"/>
                      <w:sz w:val="21"/>
                      <w:lang w:eastAsia="zh-CN"/>
                    </w:rPr>
                    <w:t>12</w:t>
                  </w:r>
                </w:p>
              </w:tc>
              <w:tc>
                <w:tcPr>
                  <w:tcW w:w="860" w:type="pct"/>
                </w:tcPr>
                <w:p w14:paraId="516D897F" w14:textId="77777777" w:rsidR="00DD51E7" w:rsidRDefault="00DD51E7" w:rsidP="000F336F">
                  <w:pPr>
                    <w:pStyle w:val="TableParagraph"/>
                    <w:framePr w:hSpace="180" w:wrap="around" w:vAnchor="text" w:hAnchor="text" w:xAlign="center" w:y="1"/>
                    <w:spacing w:before="2" w:line="240" w:lineRule="exact"/>
                    <w:ind w:right="14"/>
                    <w:suppressOverlap/>
                    <w:jc w:val="center"/>
                    <w:rPr>
                      <w:rFonts w:ascii="Times New Roman" w:hint="eastAsia"/>
                      <w:sz w:val="21"/>
                      <w:lang w:eastAsia="zh-CN"/>
                    </w:rPr>
                  </w:pPr>
                  <w:r>
                    <w:rPr>
                      <w:rFonts w:ascii="Times New Roman"/>
                      <w:sz w:val="21"/>
                      <w:lang w:eastAsia="zh-CN"/>
                    </w:rPr>
                    <w:t>/</w:t>
                  </w:r>
                </w:p>
              </w:tc>
            </w:tr>
            <w:tr w:rsidR="00DD51E7" w14:paraId="4AEF66CD" w14:textId="77777777" w:rsidTr="00802CE7">
              <w:tblPrEx>
                <w:tblLook w:val="04A0" w:firstRow="1" w:lastRow="0" w:firstColumn="1" w:lastColumn="0" w:noHBand="0" w:noVBand="1"/>
              </w:tblPrEx>
              <w:trPr>
                <w:trHeight w:val="260"/>
              </w:trPr>
              <w:tc>
                <w:tcPr>
                  <w:tcW w:w="490" w:type="pct"/>
                </w:tcPr>
                <w:p w14:paraId="344A2264" w14:textId="77777777" w:rsidR="00DD51E7" w:rsidRDefault="00DD51E7" w:rsidP="000F336F">
                  <w:pPr>
                    <w:pStyle w:val="TableParagraph"/>
                    <w:framePr w:hSpace="180" w:wrap="around" w:vAnchor="text" w:hAnchor="text" w:xAlign="center" w:y="1"/>
                    <w:spacing w:before="2" w:line="238" w:lineRule="exact"/>
                    <w:ind w:left="146" w:right="121"/>
                    <w:suppressOverlap/>
                    <w:jc w:val="center"/>
                    <w:rPr>
                      <w:rFonts w:ascii="Times New Roman" w:hint="eastAsia"/>
                      <w:sz w:val="21"/>
                      <w:lang w:eastAsia="zh-CN"/>
                    </w:rPr>
                  </w:pPr>
                  <w:r>
                    <w:rPr>
                      <w:rFonts w:ascii="Times New Roman"/>
                      <w:sz w:val="21"/>
                      <w:lang w:eastAsia="zh-CN"/>
                    </w:rPr>
                    <w:t>27</w:t>
                  </w:r>
                </w:p>
              </w:tc>
              <w:tc>
                <w:tcPr>
                  <w:tcW w:w="1435" w:type="pct"/>
                </w:tcPr>
                <w:p w14:paraId="1B162B60" w14:textId="77777777" w:rsidR="00DD51E7" w:rsidRDefault="00DD51E7" w:rsidP="000F336F">
                  <w:pPr>
                    <w:pStyle w:val="TableParagraph"/>
                    <w:framePr w:hSpace="180" w:wrap="around" w:vAnchor="text" w:hAnchor="text" w:xAlign="center" w:y="1"/>
                    <w:spacing w:line="241" w:lineRule="exact"/>
                    <w:ind w:left="113"/>
                    <w:suppressOverlap/>
                    <w:rPr>
                      <w:rFonts w:hint="eastAsia"/>
                      <w:sz w:val="21"/>
                      <w:lang w:eastAsia="zh-CN"/>
                    </w:rPr>
                  </w:pPr>
                  <w:r>
                    <w:rPr>
                      <w:sz w:val="21"/>
                      <w:lang w:eastAsia="zh-CN"/>
                    </w:rPr>
                    <w:t>包装机</w:t>
                  </w:r>
                </w:p>
              </w:tc>
              <w:tc>
                <w:tcPr>
                  <w:tcW w:w="1210" w:type="pct"/>
                </w:tcPr>
                <w:p w14:paraId="3C8ABB92" w14:textId="77777777" w:rsidR="00DD51E7" w:rsidRDefault="00DD51E7" w:rsidP="000F336F">
                  <w:pPr>
                    <w:pStyle w:val="TableParagraph"/>
                    <w:framePr w:hSpace="180" w:wrap="around" w:vAnchor="text" w:hAnchor="text" w:xAlign="center" w:y="1"/>
                    <w:spacing w:line="241" w:lineRule="exact"/>
                    <w:ind w:left="606" w:right="584"/>
                    <w:suppressOverlap/>
                    <w:jc w:val="center"/>
                    <w:rPr>
                      <w:rFonts w:hint="eastAsia"/>
                      <w:sz w:val="21"/>
                      <w:lang w:eastAsia="zh-CN"/>
                    </w:rPr>
                  </w:pPr>
                  <w:r>
                    <w:rPr>
                      <w:rFonts w:ascii="Times New Roman" w:eastAsia="Times New Roman"/>
                      <w:sz w:val="21"/>
                      <w:lang w:eastAsia="zh-CN"/>
                    </w:rPr>
                    <w:t xml:space="preserve">1 </w:t>
                  </w:r>
                  <w:r>
                    <w:rPr>
                      <w:sz w:val="21"/>
                      <w:lang w:eastAsia="zh-CN"/>
                    </w:rPr>
                    <w:t>吨</w:t>
                  </w:r>
                </w:p>
              </w:tc>
              <w:tc>
                <w:tcPr>
                  <w:tcW w:w="522" w:type="pct"/>
                </w:tcPr>
                <w:p w14:paraId="314AA4A2" w14:textId="77777777" w:rsidR="00DD51E7" w:rsidRDefault="00DD51E7" w:rsidP="000F336F">
                  <w:pPr>
                    <w:pStyle w:val="TableParagraph"/>
                    <w:framePr w:hSpace="180" w:wrap="around" w:vAnchor="text" w:hAnchor="text" w:xAlign="center" w:y="1"/>
                    <w:spacing w:line="241" w:lineRule="exact"/>
                    <w:ind w:left="21"/>
                    <w:suppressOverlap/>
                    <w:jc w:val="center"/>
                    <w:rPr>
                      <w:rFonts w:hint="eastAsia"/>
                      <w:sz w:val="21"/>
                      <w:lang w:eastAsia="zh-CN"/>
                    </w:rPr>
                  </w:pPr>
                  <w:r>
                    <w:rPr>
                      <w:sz w:val="21"/>
                      <w:lang w:eastAsia="zh-CN"/>
                    </w:rPr>
                    <w:t>台</w:t>
                  </w:r>
                </w:p>
              </w:tc>
              <w:tc>
                <w:tcPr>
                  <w:tcW w:w="483" w:type="pct"/>
                </w:tcPr>
                <w:p w14:paraId="179AB777" w14:textId="3CD1FA8E" w:rsidR="00DD51E7" w:rsidRDefault="00A95ACE" w:rsidP="000F336F">
                  <w:pPr>
                    <w:pStyle w:val="TableParagraph"/>
                    <w:framePr w:hSpace="180" w:wrap="around" w:vAnchor="text" w:hAnchor="text" w:xAlign="center" w:y="1"/>
                    <w:spacing w:before="2" w:line="238" w:lineRule="exact"/>
                    <w:ind w:left="20"/>
                    <w:suppressOverlap/>
                    <w:jc w:val="center"/>
                    <w:rPr>
                      <w:rFonts w:ascii="Times New Roman" w:hint="eastAsia"/>
                      <w:sz w:val="21"/>
                      <w:lang w:eastAsia="zh-CN"/>
                    </w:rPr>
                  </w:pPr>
                  <w:r>
                    <w:rPr>
                      <w:rFonts w:ascii="Times New Roman" w:hint="eastAsia"/>
                      <w:sz w:val="21"/>
                      <w:lang w:eastAsia="zh-CN"/>
                    </w:rPr>
                    <w:t>2</w:t>
                  </w:r>
                </w:p>
              </w:tc>
              <w:tc>
                <w:tcPr>
                  <w:tcW w:w="860" w:type="pct"/>
                </w:tcPr>
                <w:p w14:paraId="257D1731" w14:textId="77777777" w:rsidR="00DD51E7" w:rsidRDefault="00DD51E7" w:rsidP="000F336F">
                  <w:pPr>
                    <w:pStyle w:val="TableParagraph"/>
                    <w:framePr w:hSpace="180" w:wrap="around" w:vAnchor="text" w:hAnchor="text" w:xAlign="center" w:y="1"/>
                    <w:suppressOverlap/>
                    <w:rPr>
                      <w:rFonts w:ascii="Times New Roman" w:hint="eastAsia"/>
                      <w:sz w:val="18"/>
                      <w:lang w:eastAsia="zh-CN"/>
                    </w:rPr>
                  </w:pPr>
                </w:p>
              </w:tc>
            </w:tr>
            <w:tr w:rsidR="00DD51E7" w14:paraId="701134B0" w14:textId="77777777" w:rsidTr="00802CE7">
              <w:tblPrEx>
                <w:tblLook w:val="04A0" w:firstRow="1" w:lastRow="0" w:firstColumn="1" w:lastColumn="0" w:noHBand="0" w:noVBand="1"/>
              </w:tblPrEx>
              <w:trPr>
                <w:trHeight w:val="263"/>
              </w:trPr>
              <w:tc>
                <w:tcPr>
                  <w:tcW w:w="490" w:type="pct"/>
                </w:tcPr>
                <w:p w14:paraId="5D47A28F" w14:textId="77777777" w:rsidR="00DD51E7" w:rsidRDefault="00DD51E7" w:rsidP="000F336F">
                  <w:pPr>
                    <w:pStyle w:val="TableParagraph"/>
                    <w:framePr w:hSpace="180" w:wrap="around" w:vAnchor="text" w:hAnchor="text" w:xAlign="center" w:y="1"/>
                    <w:spacing w:before="5" w:line="238" w:lineRule="exact"/>
                    <w:ind w:left="146" w:right="121"/>
                    <w:suppressOverlap/>
                    <w:jc w:val="center"/>
                    <w:rPr>
                      <w:rFonts w:ascii="Times New Roman" w:hint="eastAsia"/>
                      <w:sz w:val="21"/>
                      <w:lang w:eastAsia="zh-CN"/>
                    </w:rPr>
                  </w:pPr>
                  <w:r>
                    <w:rPr>
                      <w:rFonts w:ascii="Times New Roman"/>
                      <w:sz w:val="21"/>
                      <w:lang w:eastAsia="zh-CN"/>
                    </w:rPr>
                    <w:t>28</w:t>
                  </w:r>
                </w:p>
              </w:tc>
              <w:tc>
                <w:tcPr>
                  <w:tcW w:w="1435" w:type="pct"/>
                </w:tcPr>
                <w:p w14:paraId="20342ADB" w14:textId="77777777" w:rsidR="00DD51E7" w:rsidRDefault="00DD51E7" w:rsidP="000F336F">
                  <w:pPr>
                    <w:pStyle w:val="TableParagraph"/>
                    <w:framePr w:hSpace="180" w:wrap="around" w:vAnchor="text" w:hAnchor="text" w:xAlign="center" w:y="1"/>
                    <w:spacing w:line="243" w:lineRule="exact"/>
                    <w:ind w:left="113"/>
                    <w:suppressOverlap/>
                    <w:rPr>
                      <w:rFonts w:hint="eastAsia"/>
                      <w:sz w:val="21"/>
                      <w:lang w:eastAsia="zh-CN"/>
                    </w:rPr>
                  </w:pPr>
                  <w:r>
                    <w:rPr>
                      <w:sz w:val="21"/>
                      <w:lang w:eastAsia="zh-CN"/>
                    </w:rPr>
                    <w:t>电子秤</w:t>
                  </w:r>
                </w:p>
              </w:tc>
              <w:tc>
                <w:tcPr>
                  <w:tcW w:w="1210" w:type="pct"/>
                </w:tcPr>
                <w:p w14:paraId="0C5CE469" w14:textId="77777777" w:rsidR="00DD51E7" w:rsidRDefault="00DD51E7" w:rsidP="000F336F">
                  <w:pPr>
                    <w:pStyle w:val="TableParagraph"/>
                    <w:framePr w:hSpace="180" w:wrap="around" w:vAnchor="text" w:hAnchor="text" w:xAlign="center" w:y="1"/>
                    <w:spacing w:line="243" w:lineRule="exact"/>
                    <w:ind w:left="606" w:right="584"/>
                    <w:suppressOverlap/>
                    <w:jc w:val="center"/>
                    <w:rPr>
                      <w:rFonts w:hint="eastAsia"/>
                      <w:sz w:val="21"/>
                      <w:lang w:eastAsia="zh-CN"/>
                    </w:rPr>
                  </w:pPr>
                  <w:r>
                    <w:rPr>
                      <w:rFonts w:ascii="Times New Roman" w:eastAsia="Times New Roman"/>
                      <w:sz w:val="21"/>
                      <w:lang w:eastAsia="zh-CN"/>
                    </w:rPr>
                    <w:t xml:space="preserve">2 </w:t>
                  </w:r>
                  <w:r>
                    <w:rPr>
                      <w:sz w:val="21"/>
                      <w:lang w:eastAsia="zh-CN"/>
                    </w:rPr>
                    <w:t>吨</w:t>
                  </w:r>
                </w:p>
              </w:tc>
              <w:tc>
                <w:tcPr>
                  <w:tcW w:w="522" w:type="pct"/>
                </w:tcPr>
                <w:p w14:paraId="62B3433E" w14:textId="77777777" w:rsidR="00DD51E7" w:rsidRDefault="00DD51E7" w:rsidP="000F336F">
                  <w:pPr>
                    <w:pStyle w:val="TableParagraph"/>
                    <w:framePr w:hSpace="180" w:wrap="around" w:vAnchor="text" w:hAnchor="text" w:xAlign="center" w:y="1"/>
                    <w:spacing w:line="243" w:lineRule="exact"/>
                    <w:ind w:left="21"/>
                    <w:suppressOverlap/>
                    <w:jc w:val="center"/>
                    <w:rPr>
                      <w:rFonts w:hint="eastAsia"/>
                      <w:sz w:val="21"/>
                      <w:lang w:eastAsia="zh-CN"/>
                    </w:rPr>
                  </w:pPr>
                  <w:r>
                    <w:rPr>
                      <w:sz w:val="21"/>
                      <w:lang w:eastAsia="zh-CN"/>
                    </w:rPr>
                    <w:t>台</w:t>
                  </w:r>
                </w:p>
              </w:tc>
              <w:tc>
                <w:tcPr>
                  <w:tcW w:w="483" w:type="pct"/>
                </w:tcPr>
                <w:p w14:paraId="12279D15" w14:textId="6A24CE04" w:rsidR="00DD51E7" w:rsidRDefault="00A95ACE" w:rsidP="000F336F">
                  <w:pPr>
                    <w:pStyle w:val="TableParagraph"/>
                    <w:framePr w:hSpace="180" w:wrap="around" w:vAnchor="text" w:hAnchor="text" w:xAlign="center" w:y="1"/>
                    <w:spacing w:before="5" w:line="238" w:lineRule="exact"/>
                    <w:ind w:left="244" w:right="224"/>
                    <w:suppressOverlap/>
                    <w:jc w:val="center"/>
                    <w:rPr>
                      <w:rFonts w:ascii="Times New Roman" w:hint="eastAsia"/>
                      <w:sz w:val="21"/>
                      <w:lang w:eastAsia="zh-CN"/>
                    </w:rPr>
                  </w:pPr>
                  <w:r>
                    <w:rPr>
                      <w:rFonts w:ascii="Times New Roman" w:hint="eastAsia"/>
                      <w:sz w:val="21"/>
                      <w:lang w:eastAsia="zh-CN"/>
                    </w:rPr>
                    <w:t>12</w:t>
                  </w:r>
                </w:p>
              </w:tc>
              <w:tc>
                <w:tcPr>
                  <w:tcW w:w="860" w:type="pct"/>
                </w:tcPr>
                <w:p w14:paraId="14C1F643" w14:textId="77777777" w:rsidR="00DD51E7" w:rsidRDefault="00DD51E7" w:rsidP="000F336F">
                  <w:pPr>
                    <w:pStyle w:val="TableParagraph"/>
                    <w:framePr w:hSpace="180" w:wrap="around" w:vAnchor="text" w:hAnchor="text" w:xAlign="center" w:y="1"/>
                    <w:spacing w:before="5" w:line="238" w:lineRule="exact"/>
                    <w:ind w:right="14"/>
                    <w:suppressOverlap/>
                    <w:jc w:val="center"/>
                    <w:rPr>
                      <w:rFonts w:ascii="Times New Roman" w:hint="eastAsia"/>
                      <w:sz w:val="21"/>
                      <w:lang w:eastAsia="zh-CN"/>
                    </w:rPr>
                  </w:pPr>
                  <w:r>
                    <w:rPr>
                      <w:rFonts w:ascii="Times New Roman"/>
                      <w:sz w:val="21"/>
                      <w:lang w:eastAsia="zh-CN"/>
                    </w:rPr>
                    <w:t>/</w:t>
                  </w:r>
                </w:p>
              </w:tc>
            </w:tr>
            <w:tr w:rsidR="00DD51E7" w14:paraId="1D8DBCD6" w14:textId="77777777" w:rsidTr="00802CE7">
              <w:tblPrEx>
                <w:tblLook w:val="04A0" w:firstRow="1" w:lastRow="0" w:firstColumn="1" w:lastColumn="0" w:noHBand="0" w:noVBand="1"/>
              </w:tblPrEx>
              <w:trPr>
                <w:trHeight w:val="260"/>
              </w:trPr>
              <w:tc>
                <w:tcPr>
                  <w:tcW w:w="490" w:type="pct"/>
                </w:tcPr>
                <w:p w14:paraId="5F1F47A9" w14:textId="77777777" w:rsidR="00DD51E7" w:rsidRDefault="00DD51E7" w:rsidP="000F336F">
                  <w:pPr>
                    <w:pStyle w:val="TableParagraph"/>
                    <w:framePr w:hSpace="180" w:wrap="around" w:vAnchor="text" w:hAnchor="text" w:xAlign="center" w:y="1"/>
                    <w:spacing w:before="2" w:line="238" w:lineRule="exact"/>
                    <w:ind w:left="146" w:right="121"/>
                    <w:suppressOverlap/>
                    <w:jc w:val="center"/>
                    <w:rPr>
                      <w:rFonts w:ascii="Times New Roman" w:hint="eastAsia"/>
                      <w:sz w:val="21"/>
                      <w:lang w:eastAsia="zh-CN"/>
                    </w:rPr>
                  </w:pPr>
                  <w:r>
                    <w:rPr>
                      <w:rFonts w:ascii="Times New Roman"/>
                      <w:sz w:val="21"/>
                      <w:lang w:eastAsia="zh-CN"/>
                    </w:rPr>
                    <w:t>29</w:t>
                  </w:r>
                </w:p>
              </w:tc>
              <w:tc>
                <w:tcPr>
                  <w:tcW w:w="1435" w:type="pct"/>
                </w:tcPr>
                <w:p w14:paraId="4E0D04D2" w14:textId="77777777" w:rsidR="00DD51E7" w:rsidRDefault="00DD51E7" w:rsidP="000F336F">
                  <w:pPr>
                    <w:pStyle w:val="TableParagraph"/>
                    <w:framePr w:hSpace="180" w:wrap="around" w:vAnchor="text" w:hAnchor="text" w:xAlign="center" w:y="1"/>
                    <w:spacing w:line="241" w:lineRule="exact"/>
                    <w:ind w:left="113"/>
                    <w:suppressOverlap/>
                    <w:rPr>
                      <w:rFonts w:hint="eastAsia"/>
                      <w:sz w:val="21"/>
                      <w:lang w:eastAsia="zh-CN"/>
                    </w:rPr>
                  </w:pPr>
                  <w:r>
                    <w:rPr>
                      <w:sz w:val="21"/>
                      <w:lang w:eastAsia="zh-CN"/>
                    </w:rPr>
                    <w:t>酸气多级净化装置</w:t>
                  </w:r>
                </w:p>
              </w:tc>
              <w:tc>
                <w:tcPr>
                  <w:tcW w:w="1210" w:type="pct"/>
                </w:tcPr>
                <w:p w14:paraId="647ED1BD" w14:textId="77777777" w:rsidR="00DD51E7" w:rsidRDefault="00DD51E7" w:rsidP="000F336F">
                  <w:pPr>
                    <w:pStyle w:val="TableParagraph"/>
                    <w:framePr w:hSpace="180" w:wrap="around" w:vAnchor="text" w:hAnchor="text" w:xAlign="center" w:y="1"/>
                    <w:spacing w:before="2" w:line="238" w:lineRule="exact"/>
                    <w:ind w:left="533"/>
                    <w:suppressOverlap/>
                    <w:rPr>
                      <w:rFonts w:ascii="Times New Roman" w:hint="eastAsia"/>
                      <w:sz w:val="21"/>
                      <w:lang w:eastAsia="zh-CN"/>
                    </w:rPr>
                  </w:pPr>
                  <w:r>
                    <w:rPr>
                      <w:rFonts w:ascii="Times New Roman"/>
                      <w:sz w:val="21"/>
                      <w:lang w:eastAsia="zh-CN"/>
                    </w:rPr>
                    <w:t>10000m</w:t>
                  </w:r>
                  <w:r>
                    <w:rPr>
                      <w:rFonts w:ascii="Times New Roman"/>
                      <w:sz w:val="21"/>
                      <w:vertAlign w:val="superscript"/>
                      <w:lang w:eastAsia="zh-CN"/>
                    </w:rPr>
                    <w:t>3</w:t>
                  </w:r>
                </w:p>
              </w:tc>
              <w:tc>
                <w:tcPr>
                  <w:tcW w:w="522" w:type="pct"/>
                </w:tcPr>
                <w:p w14:paraId="70413D9D" w14:textId="77777777" w:rsidR="00DD51E7" w:rsidRDefault="00DD51E7" w:rsidP="000F336F">
                  <w:pPr>
                    <w:pStyle w:val="TableParagraph"/>
                    <w:framePr w:hSpace="180" w:wrap="around" w:vAnchor="text" w:hAnchor="text" w:xAlign="center" w:y="1"/>
                    <w:spacing w:line="241" w:lineRule="exact"/>
                    <w:ind w:left="21"/>
                    <w:suppressOverlap/>
                    <w:jc w:val="center"/>
                    <w:rPr>
                      <w:rFonts w:hint="eastAsia"/>
                      <w:sz w:val="21"/>
                      <w:lang w:eastAsia="zh-CN"/>
                    </w:rPr>
                  </w:pPr>
                  <w:r>
                    <w:rPr>
                      <w:sz w:val="21"/>
                      <w:lang w:eastAsia="zh-CN"/>
                    </w:rPr>
                    <w:t>台</w:t>
                  </w:r>
                </w:p>
              </w:tc>
              <w:tc>
                <w:tcPr>
                  <w:tcW w:w="483" w:type="pct"/>
                </w:tcPr>
                <w:p w14:paraId="11E596D7" w14:textId="2744432A" w:rsidR="00DD51E7" w:rsidRDefault="00A95ACE" w:rsidP="000F336F">
                  <w:pPr>
                    <w:pStyle w:val="TableParagraph"/>
                    <w:framePr w:hSpace="180" w:wrap="around" w:vAnchor="text" w:hAnchor="text" w:xAlign="center" w:y="1"/>
                    <w:spacing w:before="2" w:line="238" w:lineRule="exact"/>
                    <w:ind w:left="20"/>
                    <w:suppressOverlap/>
                    <w:jc w:val="center"/>
                    <w:rPr>
                      <w:rFonts w:ascii="Times New Roman" w:hint="eastAsia"/>
                      <w:sz w:val="21"/>
                      <w:lang w:eastAsia="zh-CN"/>
                    </w:rPr>
                  </w:pPr>
                  <w:r>
                    <w:rPr>
                      <w:rFonts w:ascii="Times New Roman" w:hint="eastAsia"/>
                      <w:sz w:val="21"/>
                      <w:lang w:eastAsia="zh-CN"/>
                    </w:rPr>
                    <w:t>2</w:t>
                  </w:r>
                </w:p>
              </w:tc>
              <w:tc>
                <w:tcPr>
                  <w:tcW w:w="860" w:type="pct"/>
                </w:tcPr>
                <w:p w14:paraId="2FD871AD" w14:textId="77777777" w:rsidR="00DD51E7" w:rsidRDefault="00DD51E7" w:rsidP="000F336F">
                  <w:pPr>
                    <w:pStyle w:val="TableParagraph"/>
                    <w:framePr w:hSpace="180" w:wrap="around" w:vAnchor="text" w:hAnchor="text" w:xAlign="center" w:y="1"/>
                    <w:spacing w:before="2" w:line="238" w:lineRule="exact"/>
                    <w:ind w:right="14"/>
                    <w:suppressOverlap/>
                    <w:jc w:val="center"/>
                    <w:rPr>
                      <w:rFonts w:ascii="Times New Roman" w:hint="eastAsia"/>
                      <w:sz w:val="21"/>
                      <w:lang w:eastAsia="zh-CN"/>
                    </w:rPr>
                  </w:pPr>
                  <w:r>
                    <w:rPr>
                      <w:rFonts w:ascii="Times New Roman"/>
                      <w:sz w:val="21"/>
                      <w:lang w:eastAsia="zh-CN"/>
                    </w:rPr>
                    <w:t>/</w:t>
                  </w:r>
                </w:p>
              </w:tc>
            </w:tr>
            <w:tr w:rsidR="00DD51E7" w14:paraId="2538D54C" w14:textId="77777777" w:rsidTr="00802CE7">
              <w:tblPrEx>
                <w:tblLook w:val="04A0" w:firstRow="1" w:lastRow="0" w:firstColumn="1" w:lastColumn="0" w:noHBand="0" w:noVBand="1"/>
              </w:tblPrEx>
              <w:trPr>
                <w:trHeight w:val="263"/>
              </w:trPr>
              <w:tc>
                <w:tcPr>
                  <w:tcW w:w="490" w:type="pct"/>
                </w:tcPr>
                <w:p w14:paraId="6192200D" w14:textId="77777777" w:rsidR="00DD51E7" w:rsidRDefault="00DD51E7" w:rsidP="000F336F">
                  <w:pPr>
                    <w:pStyle w:val="TableParagraph"/>
                    <w:framePr w:hSpace="180" w:wrap="around" w:vAnchor="text" w:hAnchor="text" w:xAlign="center" w:y="1"/>
                    <w:spacing w:before="5" w:line="238" w:lineRule="exact"/>
                    <w:ind w:left="146" w:right="121"/>
                    <w:suppressOverlap/>
                    <w:jc w:val="center"/>
                    <w:rPr>
                      <w:rFonts w:ascii="Times New Roman" w:hint="eastAsia"/>
                      <w:sz w:val="21"/>
                      <w:lang w:eastAsia="zh-CN"/>
                    </w:rPr>
                  </w:pPr>
                  <w:r>
                    <w:rPr>
                      <w:rFonts w:ascii="Times New Roman"/>
                      <w:sz w:val="21"/>
                      <w:lang w:eastAsia="zh-CN"/>
                    </w:rPr>
                    <w:t>30</w:t>
                  </w:r>
                </w:p>
              </w:tc>
              <w:tc>
                <w:tcPr>
                  <w:tcW w:w="1435" w:type="pct"/>
                </w:tcPr>
                <w:p w14:paraId="3DE48969" w14:textId="77777777" w:rsidR="00DD51E7" w:rsidRDefault="00DD51E7" w:rsidP="000F336F">
                  <w:pPr>
                    <w:pStyle w:val="TableParagraph"/>
                    <w:framePr w:hSpace="180" w:wrap="around" w:vAnchor="text" w:hAnchor="text" w:xAlign="center" w:y="1"/>
                    <w:spacing w:line="243" w:lineRule="exact"/>
                    <w:ind w:left="113"/>
                    <w:suppressOverlap/>
                    <w:rPr>
                      <w:rFonts w:hint="eastAsia"/>
                      <w:sz w:val="21"/>
                      <w:lang w:eastAsia="zh-CN"/>
                    </w:rPr>
                  </w:pPr>
                  <w:r>
                    <w:rPr>
                      <w:sz w:val="21"/>
                      <w:lang w:eastAsia="zh-CN"/>
                    </w:rPr>
                    <w:t>喷淋塔</w:t>
                  </w:r>
                </w:p>
              </w:tc>
              <w:tc>
                <w:tcPr>
                  <w:tcW w:w="1210" w:type="pct"/>
                </w:tcPr>
                <w:p w14:paraId="03785033" w14:textId="77777777" w:rsidR="00DD51E7" w:rsidRDefault="00DD51E7" w:rsidP="000F336F">
                  <w:pPr>
                    <w:pStyle w:val="TableParagraph"/>
                    <w:framePr w:hSpace="180" w:wrap="around" w:vAnchor="text" w:hAnchor="text" w:xAlign="center" w:y="1"/>
                    <w:spacing w:before="5" w:line="238" w:lineRule="exact"/>
                    <w:ind w:left="572"/>
                    <w:suppressOverlap/>
                    <w:rPr>
                      <w:rFonts w:ascii="Times New Roman" w:hAnsi="Times New Roman"/>
                      <w:sz w:val="21"/>
                      <w:lang w:eastAsia="zh-CN"/>
                    </w:rPr>
                  </w:pPr>
                  <w:r>
                    <w:rPr>
                      <w:rFonts w:ascii="Times New Roman" w:hAnsi="Times New Roman"/>
                      <w:sz w:val="21"/>
                    </w:rPr>
                    <w:t>Φ</w:t>
                  </w:r>
                  <w:r>
                    <w:rPr>
                      <w:rFonts w:ascii="Times New Roman" w:hAnsi="Times New Roman"/>
                      <w:sz w:val="21"/>
                      <w:lang w:eastAsia="zh-CN"/>
                    </w:rPr>
                    <w:t>2H6m</w:t>
                  </w:r>
                </w:p>
              </w:tc>
              <w:tc>
                <w:tcPr>
                  <w:tcW w:w="522" w:type="pct"/>
                </w:tcPr>
                <w:p w14:paraId="39A959D8" w14:textId="77777777" w:rsidR="00DD51E7" w:rsidRDefault="00DD51E7" w:rsidP="000F336F">
                  <w:pPr>
                    <w:pStyle w:val="TableParagraph"/>
                    <w:framePr w:hSpace="180" w:wrap="around" w:vAnchor="text" w:hAnchor="text" w:xAlign="center" w:y="1"/>
                    <w:spacing w:line="243" w:lineRule="exact"/>
                    <w:ind w:left="21"/>
                    <w:suppressOverlap/>
                    <w:jc w:val="center"/>
                    <w:rPr>
                      <w:rFonts w:hint="eastAsia"/>
                      <w:sz w:val="21"/>
                      <w:lang w:eastAsia="zh-CN"/>
                    </w:rPr>
                  </w:pPr>
                  <w:r>
                    <w:rPr>
                      <w:sz w:val="21"/>
                      <w:lang w:eastAsia="zh-CN"/>
                    </w:rPr>
                    <w:t>台</w:t>
                  </w:r>
                </w:p>
              </w:tc>
              <w:tc>
                <w:tcPr>
                  <w:tcW w:w="483" w:type="pct"/>
                </w:tcPr>
                <w:p w14:paraId="30E8787B" w14:textId="7CA45E81" w:rsidR="00DD51E7" w:rsidRDefault="00A95ACE" w:rsidP="000F336F">
                  <w:pPr>
                    <w:pStyle w:val="TableParagraph"/>
                    <w:framePr w:hSpace="180" w:wrap="around" w:vAnchor="text" w:hAnchor="text" w:xAlign="center" w:y="1"/>
                    <w:spacing w:before="5" w:line="238" w:lineRule="exact"/>
                    <w:ind w:left="20"/>
                    <w:suppressOverlap/>
                    <w:jc w:val="center"/>
                    <w:rPr>
                      <w:rFonts w:ascii="Times New Roman" w:hint="eastAsia"/>
                      <w:sz w:val="21"/>
                      <w:lang w:eastAsia="zh-CN"/>
                    </w:rPr>
                  </w:pPr>
                  <w:r>
                    <w:rPr>
                      <w:rFonts w:ascii="Times New Roman" w:hint="eastAsia"/>
                      <w:sz w:val="21"/>
                      <w:lang w:eastAsia="zh-CN"/>
                    </w:rPr>
                    <w:t>2</w:t>
                  </w:r>
                </w:p>
              </w:tc>
              <w:tc>
                <w:tcPr>
                  <w:tcW w:w="860" w:type="pct"/>
                </w:tcPr>
                <w:p w14:paraId="6162C552" w14:textId="77777777" w:rsidR="00DD51E7" w:rsidRDefault="00DD51E7" w:rsidP="000F336F">
                  <w:pPr>
                    <w:pStyle w:val="TableParagraph"/>
                    <w:framePr w:hSpace="180" w:wrap="around" w:vAnchor="text" w:hAnchor="text" w:xAlign="center" w:y="1"/>
                    <w:spacing w:before="5" w:line="238" w:lineRule="exact"/>
                    <w:ind w:right="14"/>
                    <w:suppressOverlap/>
                    <w:jc w:val="center"/>
                    <w:rPr>
                      <w:rFonts w:ascii="Times New Roman" w:hint="eastAsia"/>
                      <w:sz w:val="21"/>
                      <w:lang w:eastAsia="zh-CN"/>
                    </w:rPr>
                  </w:pPr>
                  <w:r>
                    <w:rPr>
                      <w:rFonts w:ascii="Times New Roman"/>
                      <w:sz w:val="21"/>
                      <w:lang w:eastAsia="zh-CN"/>
                    </w:rPr>
                    <w:t>/</w:t>
                  </w:r>
                </w:p>
              </w:tc>
            </w:tr>
            <w:tr w:rsidR="00DD51E7" w14:paraId="57873029" w14:textId="77777777" w:rsidTr="00802CE7">
              <w:tblPrEx>
                <w:tblLook w:val="04A0" w:firstRow="1" w:lastRow="0" w:firstColumn="1" w:lastColumn="0" w:noHBand="0" w:noVBand="1"/>
              </w:tblPrEx>
              <w:trPr>
                <w:trHeight w:val="267"/>
              </w:trPr>
              <w:tc>
                <w:tcPr>
                  <w:tcW w:w="490" w:type="pct"/>
                </w:tcPr>
                <w:p w14:paraId="105B9DC7" w14:textId="77777777" w:rsidR="00DD51E7" w:rsidRDefault="00DD51E7" w:rsidP="000F336F">
                  <w:pPr>
                    <w:pStyle w:val="TableParagraph"/>
                    <w:framePr w:hSpace="180" w:wrap="around" w:vAnchor="text" w:hAnchor="text" w:xAlign="center" w:y="1"/>
                    <w:spacing w:before="5"/>
                    <w:ind w:left="146" w:right="121"/>
                    <w:suppressOverlap/>
                    <w:jc w:val="center"/>
                    <w:rPr>
                      <w:rFonts w:ascii="Times New Roman" w:hint="eastAsia"/>
                      <w:sz w:val="21"/>
                      <w:lang w:eastAsia="zh-CN"/>
                    </w:rPr>
                  </w:pPr>
                  <w:r>
                    <w:rPr>
                      <w:rFonts w:ascii="Times New Roman"/>
                      <w:sz w:val="21"/>
                      <w:lang w:eastAsia="zh-CN"/>
                    </w:rPr>
                    <w:t>31</w:t>
                  </w:r>
                </w:p>
              </w:tc>
              <w:tc>
                <w:tcPr>
                  <w:tcW w:w="1435" w:type="pct"/>
                </w:tcPr>
                <w:p w14:paraId="25C0949D" w14:textId="77777777" w:rsidR="00DD51E7" w:rsidRDefault="00DD51E7" w:rsidP="000F336F">
                  <w:pPr>
                    <w:pStyle w:val="TableParagraph"/>
                    <w:framePr w:hSpace="180" w:wrap="around" w:vAnchor="text" w:hAnchor="text" w:xAlign="center" w:y="1"/>
                    <w:spacing w:line="248" w:lineRule="exact"/>
                    <w:ind w:left="113"/>
                    <w:suppressOverlap/>
                    <w:rPr>
                      <w:rFonts w:hint="eastAsia"/>
                      <w:sz w:val="21"/>
                      <w:lang w:eastAsia="zh-CN"/>
                    </w:rPr>
                  </w:pPr>
                  <w:r>
                    <w:rPr>
                      <w:sz w:val="21"/>
                      <w:lang w:eastAsia="zh-CN"/>
                    </w:rPr>
                    <w:t>废酸缓存罐</w:t>
                  </w:r>
                </w:p>
              </w:tc>
              <w:tc>
                <w:tcPr>
                  <w:tcW w:w="1210" w:type="pct"/>
                </w:tcPr>
                <w:p w14:paraId="68122326" w14:textId="77777777" w:rsidR="00DD51E7" w:rsidRDefault="00DD51E7" w:rsidP="000F336F">
                  <w:pPr>
                    <w:pStyle w:val="TableParagraph"/>
                    <w:framePr w:hSpace="180" w:wrap="around" w:vAnchor="text" w:hAnchor="text" w:xAlign="center" w:y="1"/>
                    <w:spacing w:before="5"/>
                    <w:ind w:left="608" w:right="583"/>
                    <w:suppressOverlap/>
                    <w:jc w:val="center"/>
                    <w:rPr>
                      <w:rFonts w:ascii="Times New Roman" w:hAnsi="Times New Roman"/>
                      <w:sz w:val="21"/>
                      <w:lang w:eastAsia="zh-CN"/>
                    </w:rPr>
                  </w:pPr>
                  <w:r>
                    <w:rPr>
                      <w:rFonts w:ascii="Times New Roman" w:hAnsi="Times New Roman"/>
                      <w:sz w:val="21"/>
                      <w:lang w:eastAsia="zh-CN"/>
                    </w:rPr>
                    <w:t>20m³</w:t>
                  </w:r>
                </w:p>
              </w:tc>
              <w:tc>
                <w:tcPr>
                  <w:tcW w:w="522" w:type="pct"/>
                </w:tcPr>
                <w:p w14:paraId="1ADB5A06" w14:textId="77777777" w:rsidR="00DD51E7" w:rsidRDefault="00DD51E7" w:rsidP="000F336F">
                  <w:pPr>
                    <w:pStyle w:val="TableParagraph"/>
                    <w:framePr w:hSpace="180" w:wrap="around" w:vAnchor="text" w:hAnchor="text" w:xAlign="center" w:y="1"/>
                    <w:spacing w:line="248" w:lineRule="exact"/>
                    <w:ind w:left="21"/>
                    <w:suppressOverlap/>
                    <w:jc w:val="center"/>
                    <w:rPr>
                      <w:rFonts w:hint="eastAsia"/>
                      <w:sz w:val="21"/>
                      <w:lang w:eastAsia="zh-CN"/>
                    </w:rPr>
                  </w:pPr>
                  <w:r>
                    <w:rPr>
                      <w:sz w:val="21"/>
                      <w:lang w:eastAsia="zh-CN"/>
                    </w:rPr>
                    <w:t>台</w:t>
                  </w:r>
                </w:p>
              </w:tc>
              <w:tc>
                <w:tcPr>
                  <w:tcW w:w="483" w:type="pct"/>
                </w:tcPr>
                <w:p w14:paraId="6C195D43" w14:textId="1B0576B5" w:rsidR="00DD51E7" w:rsidRDefault="00A95ACE" w:rsidP="000F336F">
                  <w:pPr>
                    <w:pStyle w:val="TableParagraph"/>
                    <w:framePr w:hSpace="180" w:wrap="around" w:vAnchor="text" w:hAnchor="text" w:xAlign="center" w:y="1"/>
                    <w:spacing w:before="5"/>
                    <w:ind w:left="20"/>
                    <w:suppressOverlap/>
                    <w:jc w:val="center"/>
                    <w:rPr>
                      <w:rFonts w:ascii="Times New Roman" w:hint="eastAsia"/>
                      <w:sz w:val="21"/>
                      <w:lang w:eastAsia="zh-CN"/>
                    </w:rPr>
                  </w:pPr>
                  <w:r>
                    <w:rPr>
                      <w:rFonts w:ascii="Times New Roman" w:hint="eastAsia"/>
                      <w:sz w:val="21"/>
                      <w:lang w:eastAsia="zh-CN"/>
                    </w:rPr>
                    <w:t>2</w:t>
                  </w:r>
                </w:p>
              </w:tc>
              <w:tc>
                <w:tcPr>
                  <w:tcW w:w="860" w:type="pct"/>
                </w:tcPr>
                <w:p w14:paraId="241BBF50" w14:textId="77777777" w:rsidR="00DD51E7" w:rsidRDefault="00DD51E7" w:rsidP="000F336F">
                  <w:pPr>
                    <w:pStyle w:val="TableParagraph"/>
                    <w:framePr w:hSpace="180" w:wrap="around" w:vAnchor="text" w:hAnchor="text" w:xAlign="center" w:y="1"/>
                    <w:spacing w:line="248" w:lineRule="exact"/>
                    <w:ind w:left="97" w:right="109"/>
                    <w:suppressOverlap/>
                    <w:jc w:val="center"/>
                    <w:rPr>
                      <w:rFonts w:hint="eastAsia"/>
                      <w:sz w:val="21"/>
                      <w:lang w:eastAsia="zh-CN"/>
                    </w:rPr>
                  </w:pPr>
                  <w:r>
                    <w:rPr>
                      <w:rFonts w:ascii="Times New Roman" w:eastAsia="Times New Roman"/>
                      <w:sz w:val="21"/>
                      <w:lang w:eastAsia="zh-CN"/>
                    </w:rPr>
                    <w:t>3#</w:t>
                  </w:r>
                  <w:r>
                    <w:rPr>
                      <w:sz w:val="21"/>
                      <w:lang w:eastAsia="zh-CN"/>
                    </w:rPr>
                    <w:t>、</w:t>
                  </w:r>
                  <w:r>
                    <w:rPr>
                      <w:rFonts w:ascii="Times New Roman" w:eastAsia="Times New Roman"/>
                      <w:sz w:val="21"/>
                      <w:lang w:eastAsia="zh-CN"/>
                    </w:rPr>
                    <w:t>4#</w:t>
                  </w:r>
                  <w:r>
                    <w:rPr>
                      <w:sz w:val="21"/>
                      <w:lang w:eastAsia="zh-CN"/>
                    </w:rPr>
                    <w:t>车间</w:t>
                  </w:r>
                </w:p>
              </w:tc>
            </w:tr>
            <w:tr w:rsidR="00802CE7" w14:paraId="515FD039" w14:textId="77777777" w:rsidTr="00802CE7">
              <w:tblPrEx>
                <w:tblLook w:val="04A0" w:firstRow="1" w:lastRow="0" w:firstColumn="1" w:lastColumn="0" w:noHBand="0" w:noVBand="1"/>
              </w:tblPrEx>
              <w:trPr>
                <w:trHeight w:val="267"/>
              </w:trPr>
              <w:tc>
                <w:tcPr>
                  <w:tcW w:w="490" w:type="pct"/>
                </w:tcPr>
                <w:p w14:paraId="40B1AF78" w14:textId="707AE5AA" w:rsidR="00802CE7" w:rsidRDefault="00802CE7" w:rsidP="000F336F">
                  <w:pPr>
                    <w:pStyle w:val="TableParagraph"/>
                    <w:framePr w:hSpace="180" w:wrap="around" w:vAnchor="text" w:hAnchor="text" w:xAlign="center" w:y="1"/>
                    <w:spacing w:before="5"/>
                    <w:ind w:left="146" w:right="121"/>
                    <w:suppressOverlap/>
                    <w:jc w:val="center"/>
                    <w:rPr>
                      <w:rFonts w:ascii="Times New Roman" w:hint="eastAsia"/>
                      <w:sz w:val="21"/>
                      <w:lang w:eastAsia="zh-CN"/>
                    </w:rPr>
                  </w:pPr>
                  <w:r>
                    <w:rPr>
                      <w:rFonts w:ascii="Times New Roman" w:hint="eastAsia"/>
                      <w:sz w:val="21"/>
                      <w:lang w:eastAsia="zh-CN"/>
                    </w:rPr>
                    <w:t>3</w:t>
                  </w:r>
                  <w:r>
                    <w:rPr>
                      <w:rFonts w:ascii="Times New Roman"/>
                      <w:sz w:val="21"/>
                      <w:lang w:eastAsia="zh-CN"/>
                    </w:rPr>
                    <w:t>2</w:t>
                  </w:r>
                </w:p>
              </w:tc>
              <w:tc>
                <w:tcPr>
                  <w:tcW w:w="1435" w:type="pct"/>
                </w:tcPr>
                <w:p w14:paraId="7BA57012" w14:textId="3FC74408" w:rsidR="00802CE7" w:rsidRDefault="00802CE7" w:rsidP="000F336F">
                  <w:pPr>
                    <w:pStyle w:val="TableParagraph"/>
                    <w:framePr w:hSpace="180" w:wrap="around" w:vAnchor="text" w:hAnchor="text" w:xAlign="center" w:y="1"/>
                    <w:spacing w:line="248" w:lineRule="exact"/>
                    <w:ind w:left="113"/>
                    <w:suppressOverlap/>
                    <w:rPr>
                      <w:rFonts w:hint="eastAsia"/>
                      <w:sz w:val="21"/>
                      <w:lang w:eastAsia="zh-CN"/>
                    </w:rPr>
                  </w:pPr>
                  <w:r>
                    <w:rPr>
                      <w:rFonts w:hint="eastAsia"/>
                      <w:sz w:val="21"/>
                      <w:lang w:eastAsia="zh-CN"/>
                    </w:rPr>
                    <w:t>天然气热风炉</w:t>
                  </w:r>
                </w:p>
              </w:tc>
              <w:tc>
                <w:tcPr>
                  <w:tcW w:w="1210" w:type="pct"/>
                </w:tcPr>
                <w:p w14:paraId="14C96ECF" w14:textId="5A89BA00" w:rsidR="00802CE7" w:rsidRDefault="00802CE7" w:rsidP="000F336F">
                  <w:pPr>
                    <w:pStyle w:val="TableParagraph"/>
                    <w:framePr w:hSpace="180" w:wrap="around" w:vAnchor="text" w:hAnchor="text" w:xAlign="center" w:y="1"/>
                    <w:spacing w:before="5"/>
                    <w:ind w:left="608" w:right="583"/>
                    <w:suppressOverlap/>
                    <w:jc w:val="center"/>
                    <w:rPr>
                      <w:rFonts w:ascii="Times New Roman" w:hAnsi="Times New Roman"/>
                      <w:sz w:val="21"/>
                      <w:lang w:eastAsia="zh-CN"/>
                    </w:rPr>
                  </w:pPr>
                  <w:r>
                    <w:rPr>
                      <w:rFonts w:hint="eastAsia"/>
                      <w:sz w:val="21"/>
                      <w:lang w:eastAsia="zh-CN"/>
                    </w:rPr>
                    <w:t>1</w:t>
                  </w:r>
                  <w:r>
                    <w:rPr>
                      <w:sz w:val="21"/>
                      <w:lang w:eastAsia="zh-CN"/>
                    </w:rPr>
                    <w:t>60</w:t>
                  </w:r>
                  <w:r>
                    <w:rPr>
                      <w:rFonts w:hint="eastAsia"/>
                      <w:sz w:val="21"/>
                      <w:lang w:eastAsia="zh-CN"/>
                    </w:rPr>
                    <w:t>kW</w:t>
                  </w:r>
                </w:p>
              </w:tc>
              <w:tc>
                <w:tcPr>
                  <w:tcW w:w="522" w:type="pct"/>
                </w:tcPr>
                <w:p w14:paraId="0EACAFE1" w14:textId="32E6DC17" w:rsidR="00802CE7" w:rsidRDefault="00802CE7" w:rsidP="000F336F">
                  <w:pPr>
                    <w:pStyle w:val="TableParagraph"/>
                    <w:framePr w:hSpace="180" w:wrap="around" w:vAnchor="text" w:hAnchor="text" w:xAlign="center" w:y="1"/>
                    <w:spacing w:line="248" w:lineRule="exact"/>
                    <w:ind w:left="21"/>
                    <w:suppressOverlap/>
                    <w:jc w:val="center"/>
                    <w:rPr>
                      <w:rFonts w:hint="eastAsia"/>
                      <w:sz w:val="21"/>
                      <w:lang w:eastAsia="zh-CN"/>
                    </w:rPr>
                  </w:pPr>
                  <w:r>
                    <w:rPr>
                      <w:sz w:val="21"/>
                      <w:lang w:eastAsia="zh-CN"/>
                    </w:rPr>
                    <w:t>台</w:t>
                  </w:r>
                </w:p>
              </w:tc>
              <w:tc>
                <w:tcPr>
                  <w:tcW w:w="483" w:type="pct"/>
                </w:tcPr>
                <w:p w14:paraId="11E3F274" w14:textId="132D8A88" w:rsidR="00802CE7" w:rsidRDefault="00A95ACE" w:rsidP="000F336F">
                  <w:pPr>
                    <w:pStyle w:val="TableParagraph"/>
                    <w:framePr w:hSpace="180" w:wrap="around" w:vAnchor="text" w:hAnchor="text" w:xAlign="center" w:y="1"/>
                    <w:spacing w:before="5"/>
                    <w:ind w:left="20"/>
                    <w:suppressOverlap/>
                    <w:jc w:val="center"/>
                    <w:rPr>
                      <w:rFonts w:ascii="Times New Roman" w:hint="eastAsia"/>
                      <w:sz w:val="21"/>
                      <w:lang w:eastAsia="zh-CN"/>
                    </w:rPr>
                  </w:pPr>
                  <w:r>
                    <w:rPr>
                      <w:rFonts w:ascii="Times New Roman" w:hint="eastAsia"/>
                      <w:sz w:val="21"/>
                      <w:lang w:eastAsia="zh-CN"/>
                    </w:rPr>
                    <w:t>1</w:t>
                  </w:r>
                </w:p>
              </w:tc>
              <w:tc>
                <w:tcPr>
                  <w:tcW w:w="860" w:type="pct"/>
                </w:tcPr>
                <w:p w14:paraId="70D909F4" w14:textId="77777777" w:rsidR="00802CE7" w:rsidRDefault="00802CE7" w:rsidP="000F336F">
                  <w:pPr>
                    <w:pStyle w:val="TableParagraph"/>
                    <w:framePr w:hSpace="180" w:wrap="around" w:vAnchor="text" w:hAnchor="text" w:xAlign="center" w:y="1"/>
                    <w:spacing w:line="248" w:lineRule="exact"/>
                    <w:ind w:left="97" w:right="109"/>
                    <w:suppressOverlap/>
                    <w:jc w:val="center"/>
                    <w:rPr>
                      <w:rFonts w:ascii="Times New Roman" w:eastAsia="Times New Roman"/>
                      <w:sz w:val="21"/>
                      <w:lang w:eastAsia="zh-CN"/>
                    </w:rPr>
                  </w:pPr>
                </w:p>
              </w:tc>
            </w:tr>
          </w:tbl>
          <w:p w14:paraId="39F23CFC" w14:textId="77777777" w:rsidR="00DD51E7" w:rsidRPr="00443B70" w:rsidRDefault="00DD51E7" w:rsidP="00443B70">
            <w:pPr>
              <w:widowControl w:val="0"/>
              <w:adjustRightInd/>
              <w:snapToGrid/>
              <w:spacing w:after="0"/>
              <w:jc w:val="center"/>
              <w:rPr>
                <w:rFonts w:ascii="Times New Roman" w:hAnsi="Times New Roman" w:cs="Arial"/>
                <w:b/>
                <w:kern w:val="2"/>
                <w:sz w:val="21"/>
                <w:szCs w:val="20"/>
              </w:rPr>
            </w:pPr>
          </w:p>
          <w:p w14:paraId="1112DA6B" w14:textId="4FDCE699" w:rsidR="009A1626" w:rsidRPr="00B160DF" w:rsidRDefault="004C5E04" w:rsidP="009A1626">
            <w:pPr>
              <w:widowControl w:val="0"/>
              <w:autoSpaceDE w:val="0"/>
              <w:autoSpaceDN w:val="0"/>
              <w:adjustRightInd/>
              <w:snapToGrid/>
              <w:spacing w:before="161" w:after="0" w:line="364" w:lineRule="auto"/>
              <w:ind w:left="95" w:right="202" w:firstLine="479"/>
              <w:jc w:val="both"/>
              <w:rPr>
                <w:rFonts w:ascii="Cambria" w:hAnsi="Cambria"/>
                <w:b/>
                <w:bCs/>
                <w:kern w:val="2"/>
              </w:rPr>
            </w:pPr>
            <w:r>
              <w:rPr>
                <w:rFonts w:ascii="Cambria" w:hAnsi="Cambria"/>
                <w:b/>
                <w:bCs/>
                <w:kern w:val="2"/>
              </w:rPr>
              <w:t>2</w:t>
            </w:r>
            <w:r w:rsidR="009A1626">
              <w:rPr>
                <w:rFonts w:ascii="Cambria" w:hAnsi="Cambria"/>
                <w:b/>
                <w:bCs/>
                <w:kern w:val="2"/>
              </w:rPr>
              <w:t>.1.3</w:t>
            </w:r>
            <w:r w:rsidR="009A1626" w:rsidRPr="00B160DF">
              <w:rPr>
                <w:rFonts w:ascii="Cambria" w:hAnsi="Cambria"/>
                <w:b/>
                <w:bCs/>
                <w:kern w:val="2"/>
              </w:rPr>
              <w:t>工程建设变化情况调查</w:t>
            </w:r>
          </w:p>
          <w:p w14:paraId="29DF4DAD" w14:textId="563A6407" w:rsidR="004C5E04" w:rsidRDefault="005361CA" w:rsidP="00DD51E7">
            <w:pPr>
              <w:widowControl w:val="0"/>
              <w:adjustRightInd/>
              <w:snapToGrid/>
              <w:spacing w:after="0" w:line="360" w:lineRule="auto"/>
              <w:ind w:firstLineChars="200" w:firstLine="480"/>
              <w:jc w:val="both"/>
              <w:rPr>
                <w:rFonts w:ascii="宋体" w:hAnsi="宋体" w:hint="eastAsia"/>
                <w:kern w:val="2"/>
                <w:szCs w:val="24"/>
              </w:rPr>
            </w:pPr>
            <w:bookmarkStart w:id="2" w:name="_Hlk109663086"/>
            <w:r w:rsidRPr="002C3191">
              <w:rPr>
                <w:rFonts w:ascii="宋体" w:hAnsi="宋体" w:hint="eastAsia"/>
                <w:kern w:val="2"/>
                <w:szCs w:val="24"/>
              </w:rPr>
              <w:t>①</w:t>
            </w:r>
            <w:r w:rsidR="00DD51E7" w:rsidRPr="002C3191">
              <w:rPr>
                <w:rFonts w:ascii="宋体" w:hAnsi="宋体" w:hint="eastAsia"/>
                <w:szCs w:val="24"/>
              </w:rPr>
              <w:t>建设规模由</w:t>
            </w:r>
            <w:r w:rsidR="00DD51E7" w:rsidRPr="002C3191">
              <w:rPr>
                <w:rFonts w:ascii="宋体" w:hAnsi="宋体" w:hint="eastAsia"/>
                <w:kern w:val="2"/>
                <w:szCs w:val="24"/>
              </w:rPr>
              <w:t>年产3万吨高纯石墨和年产3万吨酸化石墨变为</w:t>
            </w:r>
            <w:r w:rsidR="00DD51E7" w:rsidRPr="002C3191">
              <w:rPr>
                <w:rFonts w:ascii="宋体" w:hAnsi="宋体"/>
                <w:kern w:val="2"/>
                <w:szCs w:val="24"/>
              </w:rPr>
              <w:t>2</w:t>
            </w:r>
            <w:r w:rsidR="00DD51E7" w:rsidRPr="002C3191">
              <w:rPr>
                <w:rFonts w:ascii="宋体" w:hAnsi="宋体" w:hint="eastAsia"/>
                <w:kern w:val="2"/>
                <w:szCs w:val="24"/>
              </w:rPr>
              <w:t>万吨酸化石墨；</w:t>
            </w:r>
            <w:r w:rsidR="004C5E04" w:rsidRPr="002C3191">
              <w:rPr>
                <w:rFonts w:ascii="Times New Roman" w:hAnsi="Times New Roman" w:hint="eastAsia"/>
                <w:kern w:val="2"/>
                <w:szCs w:val="24"/>
              </w:rPr>
              <w:t>变更原因为资金原因</w:t>
            </w:r>
            <w:r w:rsidR="004C5E04">
              <w:rPr>
                <w:rFonts w:ascii="Times New Roman" w:hAnsi="Times New Roman" w:hint="eastAsia"/>
                <w:kern w:val="2"/>
                <w:szCs w:val="24"/>
              </w:rPr>
              <w:t>导致</w:t>
            </w:r>
            <w:r w:rsidR="004C5E04">
              <w:rPr>
                <w:rFonts w:ascii="Times New Roman" w:hAnsi="Times New Roman" w:hint="eastAsia"/>
              </w:rPr>
              <w:t>，</w:t>
            </w:r>
            <w:r w:rsidR="004C5E04" w:rsidRPr="00FD70C8">
              <w:rPr>
                <w:rFonts w:ascii="Times New Roman" w:hAnsi="Times New Roman" w:hint="eastAsia"/>
              </w:rPr>
              <w:t>根据《污染影响类建设项目重大变动清单（试行）》，项目变动</w:t>
            </w:r>
            <w:r w:rsidR="004C5E04">
              <w:rPr>
                <w:rFonts w:ascii="Times New Roman" w:hAnsi="Times New Roman" w:hint="eastAsia"/>
              </w:rPr>
              <w:t>规模</w:t>
            </w:r>
            <w:r w:rsidR="003E78A3">
              <w:rPr>
                <w:rFonts w:ascii="Times New Roman" w:hAnsi="Times New Roman" w:hint="eastAsia"/>
              </w:rPr>
              <w:t>未</w:t>
            </w:r>
            <w:r w:rsidR="004C5E04">
              <w:rPr>
                <w:rFonts w:ascii="Times New Roman" w:hAnsi="Times New Roman" w:hint="eastAsia"/>
              </w:rPr>
              <w:t>增加，</w:t>
            </w:r>
            <w:r w:rsidR="004C5E04" w:rsidRPr="00FD70C8">
              <w:rPr>
                <w:rFonts w:ascii="Times New Roman" w:hAnsi="Times New Roman" w:hint="eastAsia"/>
              </w:rPr>
              <w:t>不属于重大变动</w:t>
            </w:r>
            <w:r w:rsidR="004C5E04">
              <w:rPr>
                <w:rFonts w:ascii="Times New Roman" w:hAnsi="Times New Roman" w:hint="eastAsia"/>
              </w:rPr>
              <w:t>。</w:t>
            </w:r>
          </w:p>
          <w:p w14:paraId="73487483" w14:textId="1552B7AC" w:rsidR="004C5E04" w:rsidRDefault="00DD51E7" w:rsidP="00DD51E7">
            <w:pPr>
              <w:widowControl w:val="0"/>
              <w:adjustRightInd/>
              <w:snapToGrid/>
              <w:spacing w:after="0" w:line="360" w:lineRule="auto"/>
              <w:ind w:firstLineChars="200" w:firstLine="480"/>
              <w:jc w:val="both"/>
              <w:rPr>
                <w:rFonts w:ascii="宋体" w:hAnsi="宋体" w:hint="eastAsia"/>
                <w:szCs w:val="24"/>
              </w:rPr>
            </w:pPr>
            <w:r w:rsidRPr="002C3191">
              <w:rPr>
                <w:rFonts w:ascii="宋体" w:hAnsi="宋体" w:hint="eastAsia"/>
                <w:kern w:val="2"/>
                <w:szCs w:val="24"/>
              </w:rPr>
              <w:lastRenderedPageBreak/>
              <w:t>②硫酸</w:t>
            </w:r>
            <w:proofErr w:type="gramStart"/>
            <w:r w:rsidRPr="002C3191">
              <w:rPr>
                <w:rFonts w:ascii="宋体" w:hAnsi="宋体" w:hint="eastAsia"/>
                <w:kern w:val="2"/>
                <w:szCs w:val="24"/>
              </w:rPr>
              <w:t>储存罐由</w:t>
            </w:r>
            <w:r w:rsidRPr="002C3191">
              <w:rPr>
                <w:rFonts w:ascii="宋体" w:hAnsi="宋体"/>
                <w:szCs w:val="24"/>
              </w:rPr>
              <w:t>2个</w:t>
            </w:r>
            <w:proofErr w:type="gramEnd"/>
            <w:r w:rsidRPr="002C3191">
              <w:rPr>
                <w:rFonts w:ascii="宋体" w:hAnsi="宋体"/>
                <w:szCs w:val="24"/>
              </w:rPr>
              <w:t>60m</w:t>
            </w:r>
            <w:r w:rsidRPr="002C3191">
              <w:rPr>
                <w:rFonts w:ascii="宋体" w:hAnsi="宋体"/>
                <w:szCs w:val="24"/>
                <w:vertAlign w:val="superscript"/>
              </w:rPr>
              <w:t>3</w:t>
            </w:r>
            <w:r w:rsidRPr="002C3191">
              <w:rPr>
                <w:rFonts w:ascii="宋体" w:hAnsi="宋体"/>
                <w:szCs w:val="24"/>
              </w:rPr>
              <w:t>、1个100m</w:t>
            </w:r>
            <w:r w:rsidRPr="002C3191">
              <w:rPr>
                <w:rFonts w:ascii="宋体" w:hAnsi="宋体"/>
                <w:szCs w:val="24"/>
                <w:vertAlign w:val="superscript"/>
              </w:rPr>
              <w:t>3</w:t>
            </w:r>
            <w:r w:rsidRPr="002C3191">
              <w:rPr>
                <w:rFonts w:ascii="宋体" w:hAnsi="宋体" w:hint="eastAsia"/>
                <w:szCs w:val="24"/>
              </w:rPr>
              <w:t>储罐变为2</w:t>
            </w:r>
            <w:r w:rsidRPr="002C3191">
              <w:rPr>
                <w:rFonts w:ascii="宋体" w:hAnsi="宋体"/>
                <w:szCs w:val="24"/>
              </w:rPr>
              <w:t>个100m</w:t>
            </w:r>
            <w:r w:rsidRPr="002C3191">
              <w:rPr>
                <w:rFonts w:ascii="宋体" w:hAnsi="宋体"/>
                <w:szCs w:val="24"/>
                <w:vertAlign w:val="superscript"/>
              </w:rPr>
              <w:t>3</w:t>
            </w:r>
            <w:r w:rsidRPr="002C3191">
              <w:rPr>
                <w:rFonts w:ascii="宋体" w:hAnsi="宋体" w:hint="eastAsia"/>
                <w:szCs w:val="24"/>
              </w:rPr>
              <w:t>储罐，</w:t>
            </w:r>
            <w:r w:rsidR="004C5E04">
              <w:rPr>
                <w:rFonts w:ascii="宋体" w:hAnsi="宋体" w:hint="eastAsia"/>
                <w:szCs w:val="24"/>
              </w:rPr>
              <w:t>变化原因为项目</w:t>
            </w:r>
            <w:r w:rsidR="00A907D7">
              <w:rPr>
                <w:rFonts w:ascii="宋体" w:hAnsi="宋体" w:hint="eastAsia"/>
                <w:szCs w:val="24"/>
              </w:rPr>
              <w:t>优化调整，</w:t>
            </w:r>
            <w:r w:rsidR="00A907D7" w:rsidRPr="00FD70C8">
              <w:rPr>
                <w:rFonts w:ascii="Times New Roman" w:hAnsi="Times New Roman" w:hint="eastAsia"/>
              </w:rPr>
              <w:t>根据《污染影响类建设项目重大变动清单（试行）》</w:t>
            </w:r>
            <w:r w:rsidR="00A907D7">
              <w:rPr>
                <w:rFonts w:ascii="Times New Roman" w:hAnsi="Times New Roman" w:hint="eastAsia"/>
              </w:rPr>
              <w:t>，硫酸</w:t>
            </w:r>
            <w:r w:rsidRPr="002C3191">
              <w:rPr>
                <w:rFonts w:ascii="宋体" w:hAnsi="宋体" w:hint="eastAsia"/>
                <w:szCs w:val="24"/>
              </w:rPr>
              <w:t>储存量有所减小</w:t>
            </w:r>
            <w:r w:rsidR="00A907D7">
              <w:rPr>
                <w:rFonts w:ascii="Times New Roman" w:hAnsi="Times New Roman" w:hint="eastAsia"/>
              </w:rPr>
              <w:t>，</w:t>
            </w:r>
            <w:r w:rsidR="00A907D7" w:rsidRPr="00FD70C8">
              <w:rPr>
                <w:rFonts w:ascii="Times New Roman" w:hAnsi="Times New Roman" w:hint="eastAsia"/>
              </w:rPr>
              <w:t>不属于重大变动</w:t>
            </w:r>
            <w:r w:rsidR="00A907D7">
              <w:rPr>
                <w:rFonts w:ascii="Times New Roman" w:hAnsi="Times New Roman" w:hint="eastAsia"/>
              </w:rPr>
              <w:t>。</w:t>
            </w:r>
          </w:p>
          <w:p w14:paraId="13B1545B" w14:textId="77777777" w:rsidR="00A00D9C" w:rsidRDefault="00D875D8" w:rsidP="00A907D7">
            <w:pPr>
              <w:widowControl w:val="0"/>
              <w:adjustRightInd/>
              <w:snapToGrid/>
              <w:spacing w:after="0" w:line="360" w:lineRule="auto"/>
              <w:ind w:firstLineChars="200" w:firstLine="480"/>
              <w:jc w:val="both"/>
              <w:rPr>
                <w:rFonts w:ascii="Times New Roman" w:hAnsi="Times New Roman"/>
              </w:rPr>
            </w:pPr>
            <w:r w:rsidRPr="002C3191">
              <w:rPr>
                <w:rFonts w:ascii="宋体" w:hAnsi="宋体" w:hint="eastAsia"/>
                <w:szCs w:val="24"/>
              </w:rPr>
              <w:t>③项目</w:t>
            </w:r>
            <w:r w:rsidR="002C3191" w:rsidRPr="002C3191">
              <w:rPr>
                <w:rFonts w:ascii="宋体" w:hAnsi="宋体" w:hint="eastAsia"/>
                <w:szCs w:val="24"/>
              </w:rPr>
              <w:t>2t</w:t>
            </w:r>
            <w:r w:rsidR="002C3191" w:rsidRPr="002C3191">
              <w:rPr>
                <w:rFonts w:ascii="宋体" w:hAnsi="宋体"/>
                <w:szCs w:val="24"/>
              </w:rPr>
              <w:t>/</w:t>
            </w:r>
            <w:r w:rsidR="002C3191" w:rsidRPr="002C3191">
              <w:rPr>
                <w:rFonts w:ascii="宋体" w:hAnsi="宋体" w:hint="eastAsia"/>
                <w:szCs w:val="24"/>
              </w:rPr>
              <w:t>h</w:t>
            </w:r>
            <w:r w:rsidRPr="002C3191">
              <w:rPr>
                <w:rFonts w:ascii="宋体" w:hAnsi="宋体" w:hint="eastAsia"/>
                <w:szCs w:val="24"/>
              </w:rPr>
              <w:t>生物质锅炉改为1</w:t>
            </w:r>
            <w:r w:rsidRPr="002C3191">
              <w:rPr>
                <w:rFonts w:ascii="宋体" w:hAnsi="宋体"/>
                <w:szCs w:val="24"/>
              </w:rPr>
              <w:t>60</w:t>
            </w:r>
            <w:r w:rsidRPr="002C3191">
              <w:rPr>
                <w:rFonts w:ascii="宋体" w:hAnsi="宋体" w:hint="eastAsia"/>
                <w:szCs w:val="24"/>
              </w:rPr>
              <w:t>kW天然气热风炉</w:t>
            </w:r>
            <w:r w:rsidR="00A95ACE">
              <w:rPr>
                <w:rFonts w:ascii="宋体" w:hAnsi="宋体" w:hint="eastAsia"/>
                <w:szCs w:val="24"/>
              </w:rPr>
              <w:t>1</w:t>
            </w:r>
            <w:r w:rsidRPr="002C3191">
              <w:rPr>
                <w:rFonts w:ascii="宋体" w:hAnsi="宋体" w:hint="eastAsia"/>
                <w:szCs w:val="24"/>
              </w:rPr>
              <w:t>台</w:t>
            </w:r>
            <w:r w:rsidR="00A907D7" w:rsidRPr="002C3191">
              <w:rPr>
                <w:rFonts w:ascii="宋体" w:hAnsi="宋体" w:hint="eastAsia"/>
                <w:szCs w:val="24"/>
              </w:rPr>
              <w:t>，</w:t>
            </w:r>
            <w:r w:rsidR="00A907D7">
              <w:rPr>
                <w:rFonts w:ascii="宋体" w:hAnsi="宋体" w:hint="eastAsia"/>
                <w:szCs w:val="24"/>
              </w:rPr>
              <w:t>变化原因为项目优化调整，</w:t>
            </w:r>
            <w:r w:rsidR="00A907D7" w:rsidRPr="00FD70C8">
              <w:rPr>
                <w:rFonts w:ascii="Times New Roman" w:hAnsi="Times New Roman" w:hint="eastAsia"/>
              </w:rPr>
              <w:t>根据《污染影响类建设项目重大变动清单（试行）》</w:t>
            </w:r>
            <w:r w:rsidR="00A907D7">
              <w:rPr>
                <w:rFonts w:ascii="Times New Roman" w:hAnsi="Times New Roman" w:hint="eastAsia"/>
              </w:rPr>
              <w:t>，未新增污染物种类及排放量，</w:t>
            </w:r>
            <w:r w:rsidR="00A907D7" w:rsidRPr="00FD70C8">
              <w:rPr>
                <w:rFonts w:ascii="Times New Roman" w:hAnsi="Times New Roman" w:hint="eastAsia"/>
              </w:rPr>
              <w:t>不属于重大变动</w:t>
            </w:r>
            <w:r w:rsidR="00A907D7">
              <w:rPr>
                <w:rFonts w:ascii="Times New Roman" w:hAnsi="Times New Roman" w:hint="eastAsia"/>
              </w:rPr>
              <w:t>。</w:t>
            </w:r>
            <w:bookmarkEnd w:id="2"/>
          </w:p>
          <w:p w14:paraId="1A2E989A" w14:textId="01E02F4D" w:rsidR="00A95ACE" w:rsidRPr="003E78A3" w:rsidRDefault="00A95ACE" w:rsidP="003E78A3">
            <w:pPr>
              <w:widowControl w:val="0"/>
              <w:adjustRightInd/>
              <w:snapToGrid/>
              <w:spacing w:after="0" w:line="360" w:lineRule="auto"/>
              <w:ind w:firstLineChars="200" w:firstLine="480"/>
              <w:jc w:val="both"/>
              <w:rPr>
                <w:rFonts w:ascii="Times New Roman" w:hAnsi="Times New Roman"/>
              </w:rPr>
            </w:pPr>
            <w:r>
              <w:rPr>
                <w:rFonts w:ascii="宋体" w:hAnsi="Times New Roman" w:hint="eastAsia"/>
                <w:szCs w:val="24"/>
              </w:rPr>
              <w:t>④项目生产废水</w:t>
            </w:r>
            <w:proofErr w:type="gramStart"/>
            <w:r>
              <w:rPr>
                <w:rFonts w:ascii="宋体" w:hAnsi="Times New Roman" w:hint="eastAsia"/>
                <w:szCs w:val="24"/>
              </w:rPr>
              <w:t>应规模</w:t>
            </w:r>
            <w:proofErr w:type="gramEnd"/>
            <w:r>
              <w:rPr>
                <w:rFonts w:ascii="宋体" w:hAnsi="Times New Roman" w:hint="eastAsia"/>
                <w:szCs w:val="24"/>
              </w:rPr>
              <w:t>减少，生产废水经废水处理</w:t>
            </w:r>
            <w:r w:rsidRPr="00A95ACE">
              <w:rPr>
                <w:rFonts w:ascii="宋体" w:hAnsi="Times New Roman" w:hint="eastAsia"/>
                <w:szCs w:val="24"/>
              </w:rPr>
              <w:t>厂区污水处理站</w:t>
            </w:r>
            <w:r>
              <w:rPr>
                <w:rFonts w:ascii="宋体" w:hAnsi="Times New Roman" w:hint="eastAsia"/>
                <w:szCs w:val="24"/>
              </w:rPr>
              <w:t>处理后回用于生产，不外排，配套的污水在线</w:t>
            </w:r>
            <w:r w:rsidR="003E78A3">
              <w:rPr>
                <w:rFonts w:ascii="宋体" w:hAnsi="Times New Roman" w:hint="eastAsia"/>
                <w:szCs w:val="24"/>
              </w:rPr>
              <w:t>监测系统取消建设，</w:t>
            </w:r>
            <w:r w:rsidR="003E78A3">
              <w:rPr>
                <w:rFonts w:ascii="Times New Roman" w:hAnsi="Times New Roman" w:hint="eastAsia"/>
              </w:rPr>
              <w:t>未新增污染物种类及排放量，</w:t>
            </w:r>
            <w:r w:rsidR="003E78A3" w:rsidRPr="00FD70C8">
              <w:rPr>
                <w:rFonts w:ascii="Times New Roman" w:hAnsi="Times New Roman" w:hint="eastAsia"/>
              </w:rPr>
              <w:t>不属于重大变动</w:t>
            </w:r>
            <w:r w:rsidR="003E78A3">
              <w:rPr>
                <w:rFonts w:ascii="Times New Roman" w:hAnsi="Times New Roman" w:hint="eastAsia"/>
              </w:rPr>
              <w:t>。</w:t>
            </w:r>
          </w:p>
        </w:tc>
      </w:tr>
      <w:tr w:rsidR="00A77437" w:rsidRPr="00A77437" w14:paraId="26E36B31" w14:textId="77777777" w:rsidTr="00511F0E">
        <w:trPr>
          <w:trHeight w:val="4255"/>
        </w:trPr>
        <w:tc>
          <w:tcPr>
            <w:tcW w:w="8286" w:type="dxa"/>
          </w:tcPr>
          <w:p w14:paraId="4E529633" w14:textId="1C3CDC01" w:rsidR="00361582" w:rsidRPr="00A77437" w:rsidRDefault="00A907D7" w:rsidP="00A907D7">
            <w:pPr>
              <w:keepNext/>
              <w:keepLines/>
              <w:widowControl w:val="0"/>
              <w:adjustRightInd/>
              <w:snapToGrid/>
              <w:spacing w:after="0"/>
              <w:ind w:firstLineChars="100" w:firstLine="241"/>
              <w:jc w:val="both"/>
              <w:outlineLvl w:val="1"/>
              <w:rPr>
                <w:rFonts w:ascii="Cambria" w:hAnsi="Cambria"/>
                <w:b/>
                <w:bCs/>
                <w:kern w:val="2"/>
                <w:szCs w:val="24"/>
              </w:rPr>
            </w:pPr>
            <w:r>
              <w:rPr>
                <w:rFonts w:ascii="Cambria" w:hAnsi="Cambria"/>
                <w:b/>
                <w:bCs/>
                <w:kern w:val="2"/>
                <w:szCs w:val="24"/>
              </w:rPr>
              <w:lastRenderedPageBreak/>
              <w:t>2</w:t>
            </w:r>
            <w:r w:rsidR="00790AB7" w:rsidRPr="00A77437">
              <w:rPr>
                <w:rFonts w:ascii="Cambria" w:hAnsi="Cambria"/>
                <w:b/>
                <w:bCs/>
                <w:kern w:val="2"/>
                <w:szCs w:val="24"/>
              </w:rPr>
              <w:t>.</w:t>
            </w:r>
            <w:r w:rsidR="003E78A3">
              <w:rPr>
                <w:rFonts w:ascii="Cambria" w:hAnsi="Cambria" w:hint="eastAsia"/>
                <w:b/>
                <w:bCs/>
                <w:kern w:val="2"/>
                <w:szCs w:val="24"/>
              </w:rPr>
              <w:t>2</w:t>
            </w:r>
            <w:r w:rsidR="009A1626">
              <w:rPr>
                <w:rFonts w:ascii="Cambria" w:hAnsi="Cambria"/>
                <w:b/>
                <w:bCs/>
                <w:kern w:val="2"/>
                <w:szCs w:val="24"/>
              </w:rPr>
              <w:t>.4</w:t>
            </w:r>
            <w:r w:rsidR="00361582" w:rsidRPr="00A77437">
              <w:rPr>
                <w:rFonts w:ascii="Cambria" w:hAnsi="Cambria" w:hint="eastAsia"/>
                <w:b/>
                <w:bCs/>
                <w:kern w:val="2"/>
                <w:szCs w:val="24"/>
              </w:rPr>
              <w:t>主要原辅材料</w:t>
            </w:r>
            <w:r w:rsidRPr="00A907D7">
              <w:rPr>
                <w:rFonts w:ascii="Cambria" w:hAnsi="Cambria" w:hint="eastAsia"/>
                <w:b/>
                <w:bCs/>
                <w:kern w:val="2"/>
                <w:szCs w:val="24"/>
              </w:rPr>
              <w:t>及水平衡</w:t>
            </w:r>
          </w:p>
          <w:p w14:paraId="5158FD57" w14:textId="17C39DF1" w:rsidR="00361582" w:rsidRPr="00A77437" w:rsidRDefault="00A907D7" w:rsidP="00A907D7">
            <w:pPr>
              <w:widowControl w:val="0"/>
              <w:adjustRightInd/>
              <w:snapToGrid/>
              <w:spacing w:after="0" w:line="360" w:lineRule="auto"/>
              <w:ind w:firstLineChars="200" w:firstLine="480"/>
              <w:jc w:val="both"/>
              <w:rPr>
                <w:rFonts w:ascii="Times New Roman" w:hAnsi="Times New Roman"/>
                <w:kern w:val="2"/>
                <w:szCs w:val="24"/>
              </w:rPr>
            </w:pPr>
            <w:r>
              <w:rPr>
                <w:rFonts w:ascii="Times New Roman" w:hAnsi="Times New Roman" w:hint="eastAsia"/>
                <w:kern w:val="2"/>
                <w:szCs w:val="24"/>
              </w:rPr>
              <w:t>（</w:t>
            </w:r>
            <w:r>
              <w:rPr>
                <w:rFonts w:ascii="Times New Roman" w:hAnsi="Times New Roman" w:hint="eastAsia"/>
                <w:kern w:val="2"/>
                <w:szCs w:val="24"/>
              </w:rPr>
              <w:t>1</w:t>
            </w:r>
            <w:r>
              <w:rPr>
                <w:rFonts w:ascii="Times New Roman" w:hAnsi="Times New Roman" w:hint="eastAsia"/>
                <w:kern w:val="2"/>
                <w:szCs w:val="24"/>
              </w:rPr>
              <w:t>）</w:t>
            </w:r>
            <w:r w:rsidR="00361582" w:rsidRPr="00A77437">
              <w:rPr>
                <w:rFonts w:ascii="Times New Roman" w:hAnsi="Times New Roman" w:hint="eastAsia"/>
                <w:kern w:val="2"/>
                <w:szCs w:val="24"/>
              </w:rPr>
              <w:t>主要原辅材料及</w:t>
            </w:r>
            <w:r w:rsidR="00361582" w:rsidRPr="00A907D7">
              <w:rPr>
                <w:rFonts w:ascii="Times New Roman" w:hAnsi="Times New Roman" w:hint="eastAsia"/>
              </w:rPr>
              <w:t>燃料</w:t>
            </w:r>
            <w:r w:rsidR="00361582" w:rsidRPr="00A77437">
              <w:rPr>
                <w:rFonts w:ascii="Times New Roman" w:hAnsi="Times New Roman" w:hint="eastAsia"/>
                <w:kern w:val="2"/>
                <w:szCs w:val="24"/>
              </w:rPr>
              <w:t>见表</w:t>
            </w:r>
            <w:r w:rsidR="003E78A3">
              <w:rPr>
                <w:rFonts w:ascii="Times New Roman" w:hAnsi="Times New Roman" w:hint="eastAsia"/>
                <w:kern w:val="2"/>
                <w:szCs w:val="24"/>
              </w:rPr>
              <w:t>2.2</w:t>
            </w:r>
            <w:r w:rsidR="00361582" w:rsidRPr="00A77437">
              <w:rPr>
                <w:rFonts w:ascii="Times New Roman" w:hAnsi="Times New Roman" w:hint="eastAsia"/>
                <w:kern w:val="2"/>
                <w:szCs w:val="24"/>
              </w:rPr>
              <w:t>-</w:t>
            </w:r>
            <w:r w:rsidR="00790AB7" w:rsidRPr="00A77437">
              <w:rPr>
                <w:rFonts w:ascii="Times New Roman" w:hAnsi="Times New Roman"/>
                <w:kern w:val="2"/>
                <w:szCs w:val="24"/>
              </w:rPr>
              <w:t>3</w:t>
            </w:r>
          </w:p>
          <w:p w14:paraId="70A03974" w14:textId="2A3E9334" w:rsidR="00616F4E" w:rsidRPr="00AF0C41" w:rsidRDefault="000D05A7" w:rsidP="00D9396F">
            <w:pPr>
              <w:pStyle w:val="5-"/>
              <w:rPr>
                <w:rFonts w:hint="eastAsia"/>
                <w:lang w:val="en-US"/>
              </w:rPr>
            </w:pPr>
            <w:bookmarkStart w:id="3" w:name="_Hlk163376094"/>
            <w:r w:rsidRPr="00A77437">
              <w:rPr>
                <w:rFonts w:ascii="Calibri" w:hAnsi="Calibri" w:hint="eastAsia"/>
              </w:rPr>
              <w:t>表</w:t>
            </w:r>
            <w:r w:rsidR="003E78A3">
              <w:rPr>
                <w:rFonts w:ascii="Calibri" w:hAnsi="Calibri" w:hint="eastAsia"/>
                <w:lang w:val="en-US"/>
              </w:rPr>
              <w:t>2</w:t>
            </w:r>
            <w:r w:rsidRPr="00AF0C41">
              <w:rPr>
                <w:rFonts w:ascii="Calibri" w:hAnsi="Calibri" w:hint="eastAsia"/>
                <w:lang w:val="en-US"/>
              </w:rPr>
              <w:t>.</w:t>
            </w:r>
            <w:r w:rsidR="003E78A3">
              <w:rPr>
                <w:rFonts w:ascii="Calibri" w:hAnsi="Calibri" w:hint="eastAsia"/>
                <w:lang w:val="en-US"/>
              </w:rPr>
              <w:t>2</w:t>
            </w:r>
            <w:r w:rsidRPr="00AF0C41">
              <w:rPr>
                <w:rFonts w:ascii="Calibri" w:hAnsi="Calibri" w:hint="eastAsia"/>
                <w:lang w:val="en-US"/>
              </w:rPr>
              <w:t>-</w:t>
            </w:r>
            <w:r w:rsidR="00790AB7" w:rsidRPr="00AF0C41">
              <w:rPr>
                <w:rFonts w:ascii="Calibri" w:hAnsi="Calibri"/>
                <w:lang w:val="en-US"/>
              </w:rPr>
              <w:t>3</w:t>
            </w:r>
            <w:r w:rsidRPr="00AF0C41">
              <w:rPr>
                <w:rFonts w:ascii="Calibri" w:hAnsi="Calibri" w:hint="eastAsia"/>
                <w:lang w:val="en-US"/>
              </w:rPr>
              <w:t xml:space="preserve">   </w:t>
            </w:r>
            <w:r w:rsidR="00616F4E" w:rsidRPr="00AF0C41">
              <w:rPr>
                <w:rFonts w:hint="eastAsia"/>
                <w:lang w:val="en-US"/>
              </w:rPr>
              <w:t xml:space="preserve">   </w:t>
            </w:r>
            <w:r w:rsidR="00616F4E">
              <w:rPr>
                <w:rFonts w:hint="eastAsia"/>
              </w:rPr>
              <w:t>原辅料消耗表</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1611"/>
              <w:gridCol w:w="750"/>
              <w:gridCol w:w="858"/>
              <w:gridCol w:w="1193"/>
              <w:gridCol w:w="1193"/>
              <w:gridCol w:w="982"/>
              <w:gridCol w:w="860"/>
            </w:tblGrid>
            <w:tr w:rsidR="00A907D7" w14:paraId="68AFAE93" w14:textId="77777777" w:rsidTr="00515FE6">
              <w:trPr>
                <w:trHeight w:val="544"/>
              </w:trPr>
              <w:tc>
                <w:tcPr>
                  <w:tcW w:w="381" w:type="pct"/>
                  <w:vAlign w:val="center"/>
                </w:tcPr>
                <w:p w14:paraId="04E9D5AA" w14:textId="7CD3009A" w:rsidR="00A907D7" w:rsidRPr="00AF0C41" w:rsidRDefault="00A907D7" w:rsidP="000F336F">
                  <w:pPr>
                    <w:pStyle w:val="TableParagraph"/>
                    <w:framePr w:hSpace="180" w:wrap="around" w:vAnchor="text" w:hAnchor="text" w:xAlign="center" w:y="1"/>
                    <w:spacing w:before="144"/>
                    <w:ind w:left="48"/>
                    <w:suppressOverlap/>
                    <w:jc w:val="center"/>
                    <w:rPr>
                      <w:rFonts w:ascii="Times New Roman" w:hint="eastAsia"/>
                      <w:sz w:val="21"/>
                      <w:lang w:val="en-US"/>
                    </w:rPr>
                  </w:pPr>
                  <w:proofErr w:type="spellStart"/>
                  <w:r>
                    <w:rPr>
                      <w:b/>
                      <w:sz w:val="21"/>
                    </w:rPr>
                    <w:t>序号</w:t>
                  </w:r>
                  <w:proofErr w:type="spellEnd"/>
                </w:p>
              </w:tc>
              <w:tc>
                <w:tcPr>
                  <w:tcW w:w="1000" w:type="pct"/>
                  <w:vAlign w:val="center"/>
                </w:tcPr>
                <w:p w14:paraId="19B68F6F" w14:textId="45CB1905" w:rsidR="00A907D7" w:rsidRPr="00AF0C41" w:rsidRDefault="00A907D7" w:rsidP="000F336F">
                  <w:pPr>
                    <w:pStyle w:val="TableParagraph"/>
                    <w:framePr w:hSpace="180" w:wrap="around" w:vAnchor="text" w:hAnchor="text" w:xAlign="center" w:y="1"/>
                    <w:spacing w:before="1"/>
                    <w:ind w:left="36" w:right="10"/>
                    <w:suppressOverlap/>
                    <w:jc w:val="center"/>
                    <w:rPr>
                      <w:rFonts w:ascii="Times New Roman" w:eastAsia="Times New Roman"/>
                      <w:sz w:val="21"/>
                      <w:lang w:val="en-US"/>
                    </w:rPr>
                  </w:pPr>
                  <w:proofErr w:type="spellStart"/>
                  <w:r>
                    <w:rPr>
                      <w:b/>
                      <w:sz w:val="21"/>
                    </w:rPr>
                    <w:t>名称</w:t>
                  </w:r>
                  <w:proofErr w:type="spellEnd"/>
                </w:p>
              </w:tc>
              <w:tc>
                <w:tcPr>
                  <w:tcW w:w="465" w:type="pct"/>
                  <w:vAlign w:val="center"/>
                </w:tcPr>
                <w:p w14:paraId="0BA96367" w14:textId="1B8B9F13" w:rsidR="00A907D7" w:rsidRPr="00AF0C41" w:rsidRDefault="00A907D7" w:rsidP="000F336F">
                  <w:pPr>
                    <w:pStyle w:val="TableParagraph"/>
                    <w:framePr w:hSpace="180" w:wrap="around" w:vAnchor="text" w:hAnchor="text" w:xAlign="center" w:y="1"/>
                    <w:spacing w:before="144"/>
                    <w:ind w:left="116" w:right="94"/>
                    <w:suppressOverlap/>
                    <w:jc w:val="center"/>
                    <w:rPr>
                      <w:rFonts w:ascii="Times New Roman" w:hint="eastAsia"/>
                      <w:sz w:val="21"/>
                      <w:lang w:val="en-US"/>
                    </w:rPr>
                  </w:pPr>
                  <w:proofErr w:type="spellStart"/>
                  <w:r>
                    <w:rPr>
                      <w:b/>
                      <w:sz w:val="21"/>
                    </w:rPr>
                    <w:t>单位</w:t>
                  </w:r>
                  <w:proofErr w:type="spellEnd"/>
                </w:p>
              </w:tc>
              <w:tc>
                <w:tcPr>
                  <w:tcW w:w="532" w:type="pct"/>
                  <w:vAlign w:val="center"/>
                </w:tcPr>
                <w:p w14:paraId="7C57243B" w14:textId="5EC5647B" w:rsidR="00A907D7" w:rsidRPr="00AF0C41" w:rsidRDefault="003E78A3" w:rsidP="000F336F">
                  <w:pPr>
                    <w:pStyle w:val="TableParagraph"/>
                    <w:framePr w:hSpace="180" w:wrap="around" w:vAnchor="text" w:hAnchor="text" w:xAlign="center" w:y="1"/>
                    <w:spacing w:before="144"/>
                    <w:ind w:left="102" w:right="77"/>
                    <w:suppressOverlap/>
                    <w:jc w:val="center"/>
                    <w:rPr>
                      <w:rFonts w:ascii="Times New Roman" w:hint="eastAsia"/>
                      <w:sz w:val="21"/>
                      <w:lang w:val="en-US"/>
                    </w:rPr>
                  </w:pPr>
                  <w:r>
                    <w:rPr>
                      <w:rFonts w:hint="eastAsia"/>
                      <w:b/>
                      <w:sz w:val="21"/>
                      <w:lang w:eastAsia="zh-CN"/>
                    </w:rPr>
                    <w:t>环评预计</w:t>
                  </w:r>
                  <w:proofErr w:type="spellStart"/>
                  <w:r w:rsidR="00A907D7">
                    <w:rPr>
                      <w:b/>
                      <w:sz w:val="21"/>
                    </w:rPr>
                    <w:t>数量</w:t>
                  </w:r>
                  <w:proofErr w:type="spellEnd"/>
                </w:p>
              </w:tc>
              <w:tc>
                <w:tcPr>
                  <w:tcW w:w="740" w:type="pct"/>
                  <w:vAlign w:val="center"/>
                </w:tcPr>
                <w:p w14:paraId="78789BC8" w14:textId="65FF83A8" w:rsidR="00A907D7" w:rsidRPr="00AF0C41" w:rsidRDefault="00A907D7" w:rsidP="000F336F">
                  <w:pPr>
                    <w:pStyle w:val="TableParagraph"/>
                    <w:framePr w:hSpace="180" w:wrap="around" w:vAnchor="text" w:hAnchor="text" w:xAlign="center" w:y="1"/>
                    <w:spacing w:before="144"/>
                    <w:ind w:left="116" w:right="93"/>
                    <w:suppressOverlap/>
                    <w:jc w:val="center"/>
                    <w:rPr>
                      <w:rFonts w:hint="eastAsia"/>
                      <w:b/>
                      <w:sz w:val="21"/>
                      <w:lang w:val="en-US"/>
                    </w:rPr>
                  </w:pPr>
                  <w:r w:rsidRPr="00A769DE">
                    <w:rPr>
                      <w:rFonts w:hint="eastAsia"/>
                      <w:b/>
                      <w:sz w:val="21"/>
                      <w:lang w:eastAsia="zh-CN"/>
                    </w:rPr>
                    <w:t>项目</w:t>
                  </w:r>
                  <w:r w:rsidR="00A95ACE" w:rsidRPr="00A769DE">
                    <w:rPr>
                      <w:rFonts w:hint="eastAsia"/>
                      <w:b/>
                      <w:sz w:val="21"/>
                      <w:lang w:val="en-US" w:eastAsia="zh-CN"/>
                    </w:rPr>
                    <w:t>3</w:t>
                  </w:r>
                  <w:r w:rsidRPr="00A769DE">
                    <w:rPr>
                      <w:rFonts w:hint="eastAsia"/>
                      <w:b/>
                      <w:sz w:val="21"/>
                      <w:lang w:eastAsia="zh-CN"/>
                    </w:rPr>
                    <w:t>月份用量</w:t>
                  </w:r>
                  <w:r w:rsidR="00A769DE" w:rsidRPr="005E74A1">
                    <w:rPr>
                      <w:rFonts w:hint="eastAsia"/>
                      <w:b/>
                      <w:sz w:val="21"/>
                      <w:lang w:val="en-US" w:eastAsia="zh-CN"/>
                    </w:rPr>
                    <w:t>（t）</w:t>
                  </w:r>
                </w:p>
              </w:tc>
              <w:tc>
                <w:tcPr>
                  <w:tcW w:w="740" w:type="pct"/>
                  <w:vAlign w:val="center"/>
                </w:tcPr>
                <w:p w14:paraId="3615E604" w14:textId="66D0EF48" w:rsidR="00A907D7" w:rsidRPr="00AF0C41" w:rsidRDefault="00A907D7" w:rsidP="000F336F">
                  <w:pPr>
                    <w:pStyle w:val="TableParagraph"/>
                    <w:framePr w:hSpace="180" w:wrap="around" w:vAnchor="text" w:hAnchor="text" w:xAlign="center" w:y="1"/>
                    <w:spacing w:before="144"/>
                    <w:ind w:left="116" w:right="93"/>
                    <w:suppressOverlap/>
                    <w:jc w:val="center"/>
                    <w:rPr>
                      <w:rFonts w:ascii="Times New Roman" w:hint="eastAsia"/>
                      <w:sz w:val="21"/>
                      <w:lang w:val="en-US"/>
                    </w:rPr>
                  </w:pPr>
                  <w:proofErr w:type="spellStart"/>
                  <w:r>
                    <w:rPr>
                      <w:b/>
                      <w:sz w:val="21"/>
                    </w:rPr>
                    <w:t>最大储存量</w:t>
                  </w:r>
                  <w:proofErr w:type="spellEnd"/>
                </w:p>
              </w:tc>
              <w:tc>
                <w:tcPr>
                  <w:tcW w:w="609" w:type="pct"/>
                  <w:vAlign w:val="center"/>
                </w:tcPr>
                <w:p w14:paraId="01260797" w14:textId="26D1BAB5" w:rsidR="00A907D7" w:rsidRPr="00AF0C41" w:rsidRDefault="00A907D7" w:rsidP="000F336F">
                  <w:pPr>
                    <w:pStyle w:val="TableParagraph"/>
                    <w:framePr w:hSpace="180" w:wrap="around" w:vAnchor="text" w:hAnchor="text" w:xAlign="center" w:y="1"/>
                    <w:spacing w:before="137"/>
                    <w:ind w:left="117" w:right="87"/>
                    <w:suppressOverlap/>
                    <w:jc w:val="center"/>
                    <w:rPr>
                      <w:rFonts w:hint="eastAsia"/>
                      <w:sz w:val="21"/>
                      <w:lang w:val="en-US"/>
                    </w:rPr>
                  </w:pPr>
                  <w:proofErr w:type="spellStart"/>
                  <w:r>
                    <w:rPr>
                      <w:b/>
                      <w:sz w:val="21"/>
                    </w:rPr>
                    <w:t>包装</w:t>
                  </w:r>
                  <w:proofErr w:type="spellEnd"/>
                </w:p>
              </w:tc>
              <w:tc>
                <w:tcPr>
                  <w:tcW w:w="533" w:type="pct"/>
                  <w:vAlign w:val="center"/>
                </w:tcPr>
                <w:p w14:paraId="2AFDE10E" w14:textId="2EFC4DB6" w:rsidR="00A907D7" w:rsidRPr="00AF0C41" w:rsidRDefault="00A907D7" w:rsidP="000F336F">
                  <w:pPr>
                    <w:pStyle w:val="TableParagraph"/>
                    <w:framePr w:hSpace="180" w:wrap="around" w:vAnchor="text" w:hAnchor="text" w:xAlign="center" w:y="1"/>
                    <w:ind w:left="244"/>
                    <w:suppressOverlap/>
                    <w:rPr>
                      <w:rFonts w:ascii="Times New Roman" w:hint="eastAsia"/>
                      <w:sz w:val="21"/>
                      <w:lang w:val="en-US"/>
                    </w:rPr>
                  </w:pPr>
                  <w:proofErr w:type="spellStart"/>
                  <w:r>
                    <w:rPr>
                      <w:b/>
                      <w:sz w:val="21"/>
                    </w:rPr>
                    <w:t>周转频次</w:t>
                  </w:r>
                  <w:proofErr w:type="spellEnd"/>
                </w:p>
              </w:tc>
            </w:tr>
            <w:tr w:rsidR="00A907D7" w14:paraId="31F1DF0C" w14:textId="77777777" w:rsidTr="00515FE6">
              <w:trPr>
                <w:trHeight w:val="544"/>
              </w:trPr>
              <w:tc>
                <w:tcPr>
                  <w:tcW w:w="381" w:type="pct"/>
                  <w:vAlign w:val="center"/>
                </w:tcPr>
                <w:p w14:paraId="08E3A948" w14:textId="58CDEEE7" w:rsidR="00A907D7" w:rsidRPr="00AF0C41" w:rsidRDefault="00A907D7" w:rsidP="000F336F">
                  <w:pPr>
                    <w:pStyle w:val="TableParagraph"/>
                    <w:framePr w:hSpace="180" w:wrap="around" w:vAnchor="text" w:hAnchor="text" w:xAlign="center" w:y="1"/>
                    <w:spacing w:before="144"/>
                    <w:ind w:left="48"/>
                    <w:suppressOverlap/>
                    <w:jc w:val="center"/>
                    <w:rPr>
                      <w:rFonts w:ascii="Times New Roman" w:hint="eastAsia"/>
                      <w:sz w:val="21"/>
                      <w:lang w:val="en-US"/>
                    </w:rPr>
                  </w:pPr>
                  <w:r w:rsidRPr="00AF0C41">
                    <w:rPr>
                      <w:rFonts w:ascii="Times New Roman"/>
                      <w:sz w:val="21"/>
                      <w:lang w:val="en-US"/>
                    </w:rPr>
                    <w:t>1</w:t>
                  </w:r>
                </w:p>
              </w:tc>
              <w:tc>
                <w:tcPr>
                  <w:tcW w:w="1000" w:type="pct"/>
                  <w:vAlign w:val="center"/>
                </w:tcPr>
                <w:p w14:paraId="138400C1" w14:textId="39946CD2" w:rsidR="00A907D7" w:rsidRPr="00AF0C41" w:rsidRDefault="00A907D7" w:rsidP="000F336F">
                  <w:pPr>
                    <w:pStyle w:val="TableParagraph"/>
                    <w:framePr w:hSpace="180" w:wrap="around" w:vAnchor="text" w:hAnchor="text" w:xAlign="center" w:y="1"/>
                    <w:spacing w:before="1"/>
                    <w:ind w:left="36" w:right="10"/>
                    <w:suppressOverlap/>
                    <w:jc w:val="center"/>
                    <w:rPr>
                      <w:rFonts w:hint="eastAsia"/>
                      <w:sz w:val="21"/>
                      <w:lang w:val="en-US"/>
                    </w:rPr>
                  </w:pPr>
                  <w:r w:rsidRPr="00AF0C41">
                    <w:rPr>
                      <w:rFonts w:ascii="Times New Roman" w:eastAsia="Times New Roman"/>
                      <w:sz w:val="21"/>
                      <w:lang w:val="en-US"/>
                    </w:rPr>
                    <w:t xml:space="preserve">+195 </w:t>
                  </w:r>
                  <w:r>
                    <w:rPr>
                      <w:sz w:val="21"/>
                    </w:rPr>
                    <w:t>目</w:t>
                  </w:r>
                  <w:r w:rsidRPr="00AF0C41">
                    <w:rPr>
                      <w:rFonts w:ascii="Times New Roman" w:eastAsia="Times New Roman"/>
                      <w:sz w:val="21"/>
                      <w:lang w:val="en-US"/>
                    </w:rPr>
                    <w:t xml:space="preserve">~-50 </w:t>
                  </w:r>
                  <w:proofErr w:type="spellStart"/>
                  <w:r>
                    <w:rPr>
                      <w:sz w:val="21"/>
                    </w:rPr>
                    <w:t>目天然鳞片石墨</w:t>
                  </w:r>
                  <w:proofErr w:type="spellEnd"/>
                </w:p>
              </w:tc>
              <w:tc>
                <w:tcPr>
                  <w:tcW w:w="465" w:type="pct"/>
                  <w:vAlign w:val="center"/>
                </w:tcPr>
                <w:p w14:paraId="4A1D9819" w14:textId="77777777" w:rsidR="00A907D7" w:rsidRPr="00AF0C41" w:rsidRDefault="00A907D7" w:rsidP="000F336F">
                  <w:pPr>
                    <w:pStyle w:val="TableParagraph"/>
                    <w:framePr w:hSpace="180" w:wrap="around" w:vAnchor="text" w:hAnchor="text" w:xAlign="center" w:y="1"/>
                    <w:spacing w:before="144"/>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6C60C275" w14:textId="77777777" w:rsidR="00A907D7" w:rsidRPr="00AF0C41" w:rsidRDefault="00A907D7" w:rsidP="000F336F">
                  <w:pPr>
                    <w:pStyle w:val="TableParagraph"/>
                    <w:framePr w:hSpace="180" w:wrap="around" w:vAnchor="text" w:hAnchor="text" w:xAlign="center" w:y="1"/>
                    <w:spacing w:before="144"/>
                    <w:ind w:left="102" w:right="77"/>
                    <w:suppressOverlap/>
                    <w:jc w:val="center"/>
                    <w:rPr>
                      <w:rFonts w:ascii="Times New Roman" w:hint="eastAsia"/>
                      <w:sz w:val="21"/>
                      <w:lang w:val="en-US"/>
                    </w:rPr>
                  </w:pPr>
                  <w:r w:rsidRPr="00AF0C41">
                    <w:rPr>
                      <w:rFonts w:ascii="Times New Roman"/>
                      <w:sz w:val="21"/>
                      <w:lang w:val="en-US"/>
                    </w:rPr>
                    <w:t>30537</w:t>
                  </w:r>
                </w:p>
              </w:tc>
              <w:tc>
                <w:tcPr>
                  <w:tcW w:w="740" w:type="pct"/>
                  <w:vAlign w:val="center"/>
                </w:tcPr>
                <w:p w14:paraId="2092567B" w14:textId="33A914E2" w:rsidR="00A907D7" w:rsidRPr="00AF0C41" w:rsidRDefault="00515FE6" w:rsidP="000F336F">
                  <w:pPr>
                    <w:pStyle w:val="TableParagraph"/>
                    <w:framePr w:hSpace="180" w:wrap="around" w:vAnchor="text" w:hAnchor="text" w:xAlign="center" w:y="1"/>
                    <w:spacing w:before="144"/>
                    <w:ind w:left="116" w:right="93"/>
                    <w:suppressOverlap/>
                    <w:jc w:val="center"/>
                    <w:rPr>
                      <w:rFonts w:ascii="Times New Roman" w:hint="eastAsia"/>
                      <w:sz w:val="21"/>
                      <w:lang w:val="en-US" w:eastAsia="zh-CN"/>
                    </w:rPr>
                  </w:pPr>
                  <w:r>
                    <w:rPr>
                      <w:rFonts w:ascii="Times New Roman" w:hint="eastAsia"/>
                      <w:sz w:val="21"/>
                      <w:lang w:val="en-US" w:eastAsia="zh-CN"/>
                    </w:rPr>
                    <w:t>1500</w:t>
                  </w:r>
                </w:p>
              </w:tc>
              <w:tc>
                <w:tcPr>
                  <w:tcW w:w="740" w:type="pct"/>
                  <w:vAlign w:val="center"/>
                </w:tcPr>
                <w:p w14:paraId="5710F85D" w14:textId="45FD46CF" w:rsidR="00A907D7" w:rsidRPr="00AF0C41" w:rsidRDefault="00A907D7" w:rsidP="000F336F">
                  <w:pPr>
                    <w:pStyle w:val="TableParagraph"/>
                    <w:framePr w:hSpace="180" w:wrap="around" w:vAnchor="text" w:hAnchor="text" w:xAlign="center" w:y="1"/>
                    <w:spacing w:before="144"/>
                    <w:ind w:left="116" w:right="93"/>
                    <w:suppressOverlap/>
                    <w:jc w:val="center"/>
                    <w:rPr>
                      <w:rFonts w:ascii="Times New Roman" w:hint="eastAsia"/>
                      <w:sz w:val="21"/>
                      <w:lang w:val="en-US"/>
                    </w:rPr>
                  </w:pPr>
                  <w:r w:rsidRPr="00AF0C41">
                    <w:rPr>
                      <w:rFonts w:ascii="Times New Roman"/>
                      <w:sz w:val="21"/>
                      <w:lang w:val="en-US"/>
                    </w:rPr>
                    <w:t>50</w:t>
                  </w:r>
                </w:p>
              </w:tc>
              <w:tc>
                <w:tcPr>
                  <w:tcW w:w="609" w:type="pct"/>
                  <w:vAlign w:val="center"/>
                </w:tcPr>
                <w:p w14:paraId="4114FD59" w14:textId="77777777" w:rsidR="00A907D7" w:rsidRPr="00AF0C41" w:rsidRDefault="00A907D7" w:rsidP="000F336F">
                  <w:pPr>
                    <w:pStyle w:val="TableParagraph"/>
                    <w:framePr w:hSpace="180" w:wrap="around" w:vAnchor="text" w:hAnchor="text" w:xAlign="center" w:y="1"/>
                    <w:spacing w:before="137"/>
                    <w:ind w:left="117" w:right="87"/>
                    <w:suppressOverlap/>
                    <w:jc w:val="center"/>
                    <w:rPr>
                      <w:rFonts w:hint="eastAsia"/>
                      <w:sz w:val="21"/>
                      <w:lang w:val="en-US"/>
                    </w:rPr>
                  </w:pPr>
                  <w:proofErr w:type="spellStart"/>
                  <w:r>
                    <w:rPr>
                      <w:sz w:val="21"/>
                    </w:rPr>
                    <w:t>吨包</w:t>
                  </w:r>
                  <w:proofErr w:type="spellEnd"/>
                </w:p>
              </w:tc>
              <w:tc>
                <w:tcPr>
                  <w:tcW w:w="533" w:type="pct"/>
                  <w:vAlign w:val="center"/>
                </w:tcPr>
                <w:p w14:paraId="5D4818F2" w14:textId="77777777" w:rsidR="00A907D7" w:rsidRPr="00AF0C41" w:rsidRDefault="00A907D7" w:rsidP="000F336F">
                  <w:pPr>
                    <w:pStyle w:val="TableParagraph"/>
                    <w:framePr w:hSpace="180" w:wrap="around" w:vAnchor="text" w:hAnchor="text" w:xAlign="center" w:y="1"/>
                    <w:spacing w:before="144"/>
                    <w:ind w:left="226" w:right="204"/>
                    <w:suppressOverlap/>
                    <w:jc w:val="center"/>
                    <w:rPr>
                      <w:rFonts w:ascii="Times New Roman" w:hint="eastAsia"/>
                      <w:sz w:val="21"/>
                      <w:lang w:val="en-US"/>
                    </w:rPr>
                  </w:pPr>
                  <w:r w:rsidRPr="00AF0C41">
                    <w:rPr>
                      <w:rFonts w:ascii="Times New Roman"/>
                      <w:sz w:val="21"/>
                      <w:lang w:val="en-US"/>
                    </w:rPr>
                    <w:t>611</w:t>
                  </w:r>
                </w:p>
              </w:tc>
            </w:tr>
            <w:tr w:rsidR="00A907D7" w14:paraId="5F9559BC" w14:textId="77777777" w:rsidTr="00515FE6">
              <w:trPr>
                <w:trHeight w:val="273"/>
              </w:trPr>
              <w:tc>
                <w:tcPr>
                  <w:tcW w:w="381" w:type="pct"/>
                  <w:vAlign w:val="center"/>
                </w:tcPr>
                <w:p w14:paraId="27068EC0" w14:textId="5C4F9373"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rPr>
                  </w:pPr>
                  <w:r w:rsidRPr="00AF0C41">
                    <w:rPr>
                      <w:rFonts w:ascii="Times New Roman"/>
                      <w:sz w:val="21"/>
                      <w:lang w:val="en-US"/>
                    </w:rPr>
                    <w:t>2</w:t>
                  </w:r>
                </w:p>
              </w:tc>
              <w:tc>
                <w:tcPr>
                  <w:tcW w:w="1000" w:type="pct"/>
                  <w:vAlign w:val="center"/>
                </w:tcPr>
                <w:p w14:paraId="419F28DA" w14:textId="77777777" w:rsidR="00A907D7" w:rsidRPr="00AF0C41" w:rsidRDefault="00A907D7" w:rsidP="000F336F">
                  <w:pPr>
                    <w:pStyle w:val="TableParagraph"/>
                    <w:framePr w:hSpace="180" w:wrap="around" w:vAnchor="text" w:hAnchor="text" w:xAlign="center" w:y="1"/>
                    <w:spacing w:before="1"/>
                    <w:ind w:left="98" w:right="10"/>
                    <w:suppressOverlap/>
                    <w:jc w:val="center"/>
                    <w:rPr>
                      <w:rFonts w:hint="eastAsia"/>
                      <w:sz w:val="21"/>
                      <w:lang w:val="en-US"/>
                    </w:rPr>
                  </w:pPr>
                  <w:r>
                    <w:rPr>
                      <w:sz w:val="21"/>
                    </w:rPr>
                    <w:t>硫酸</w:t>
                  </w:r>
                  <w:r w:rsidRPr="00AF0C41">
                    <w:rPr>
                      <w:sz w:val="21"/>
                      <w:lang w:val="en-US"/>
                    </w:rPr>
                    <w:t>（</w:t>
                  </w:r>
                  <w:r w:rsidRPr="00AF0C41">
                    <w:rPr>
                      <w:rFonts w:ascii="Times New Roman" w:eastAsia="Times New Roman"/>
                      <w:sz w:val="21"/>
                      <w:lang w:val="en-US"/>
                    </w:rPr>
                    <w:t>98%</w:t>
                  </w:r>
                  <w:r>
                    <w:rPr>
                      <w:sz w:val="21"/>
                    </w:rPr>
                    <w:t>浓度</w:t>
                  </w:r>
                  <w:r w:rsidRPr="00AF0C41">
                    <w:rPr>
                      <w:sz w:val="21"/>
                      <w:lang w:val="en-US"/>
                    </w:rPr>
                    <w:t>）</w:t>
                  </w:r>
                </w:p>
              </w:tc>
              <w:tc>
                <w:tcPr>
                  <w:tcW w:w="465" w:type="pct"/>
                  <w:vAlign w:val="center"/>
                </w:tcPr>
                <w:p w14:paraId="11EF0984" w14:textId="77777777" w:rsidR="00A907D7" w:rsidRPr="00AF0C41" w:rsidRDefault="00A907D7" w:rsidP="000F336F">
                  <w:pPr>
                    <w:pStyle w:val="TableParagraph"/>
                    <w:framePr w:hSpace="180" w:wrap="around" w:vAnchor="text" w:hAnchor="text" w:xAlign="center" w:y="1"/>
                    <w:spacing w:before="10"/>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1A4CCA06" w14:textId="77777777" w:rsidR="00A907D7" w:rsidRPr="00AF0C41" w:rsidRDefault="00A907D7" w:rsidP="000F336F">
                  <w:pPr>
                    <w:pStyle w:val="TableParagraph"/>
                    <w:framePr w:hSpace="180" w:wrap="around" w:vAnchor="text" w:hAnchor="text" w:xAlign="center" w:y="1"/>
                    <w:spacing w:before="10"/>
                    <w:ind w:left="102" w:right="77"/>
                    <w:suppressOverlap/>
                    <w:jc w:val="center"/>
                    <w:rPr>
                      <w:rFonts w:ascii="Times New Roman" w:hint="eastAsia"/>
                      <w:sz w:val="21"/>
                      <w:lang w:val="en-US"/>
                    </w:rPr>
                  </w:pPr>
                  <w:r w:rsidRPr="00AF0C41">
                    <w:rPr>
                      <w:rFonts w:ascii="Times New Roman"/>
                      <w:sz w:val="21"/>
                      <w:lang w:val="en-US"/>
                    </w:rPr>
                    <w:t>37545</w:t>
                  </w:r>
                </w:p>
              </w:tc>
              <w:tc>
                <w:tcPr>
                  <w:tcW w:w="740" w:type="pct"/>
                  <w:vAlign w:val="center"/>
                </w:tcPr>
                <w:p w14:paraId="5EB189F3" w14:textId="21C6A9C3" w:rsidR="00A907D7" w:rsidRPr="00AF0C41" w:rsidRDefault="00515FE6" w:rsidP="000F336F">
                  <w:pPr>
                    <w:pStyle w:val="TableParagraph"/>
                    <w:framePr w:hSpace="180" w:wrap="around" w:vAnchor="text" w:hAnchor="text" w:xAlign="center" w:y="1"/>
                    <w:spacing w:before="10"/>
                    <w:ind w:left="116" w:right="93"/>
                    <w:suppressOverlap/>
                    <w:jc w:val="center"/>
                    <w:rPr>
                      <w:rFonts w:ascii="Times New Roman" w:hint="eastAsia"/>
                      <w:sz w:val="21"/>
                      <w:lang w:val="en-US" w:eastAsia="zh-CN"/>
                    </w:rPr>
                  </w:pPr>
                  <w:r>
                    <w:rPr>
                      <w:rFonts w:ascii="Times New Roman" w:hint="eastAsia"/>
                      <w:sz w:val="21"/>
                      <w:lang w:val="en-US" w:eastAsia="zh-CN"/>
                    </w:rPr>
                    <w:t>1650</w:t>
                  </w:r>
                </w:p>
              </w:tc>
              <w:tc>
                <w:tcPr>
                  <w:tcW w:w="740" w:type="pct"/>
                  <w:vAlign w:val="center"/>
                </w:tcPr>
                <w:p w14:paraId="0EEEFD15" w14:textId="290C7A03" w:rsidR="00A907D7" w:rsidRPr="00AF0C41" w:rsidRDefault="00A907D7" w:rsidP="000F336F">
                  <w:pPr>
                    <w:pStyle w:val="TableParagraph"/>
                    <w:framePr w:hSpace="180" w:wrap="around" w:vAnchor="text" w:hAnchor="text" w:xAlign="center" w:y="1"/>
                    <w:spacing w:before="10"/>
                    <w:ind w:left="116" w:right="93"/>
                    <w:suppressOverlap/>
                    <w:jc w:val="center"/>
                    <w:rPr>
                      <w:rFonts w:ascii="Times New Roman" w:hint="eastAsia"/>
                      <w:sz w:val="21"/>
                      <w:lang w:val="en-US"/>
                    </w:rPr>
                  </w:pPr>
                  <w:r w:rsidRPr="00AF0C41">
                    <w:rPr>
                      <w:rFonts w:ascii="Times New Roman"/>
                      <w:sz w:val="21"/>
                      <w:lang w:val="en-US"/>
                    </w:rPr>
                    <w:t>37.55</w:t>
                  </w:r>
                </w:p>
              </w:tc>
              <w:tc>
                <w:tcPr>
                  <w:tcW w:w="609" w:type="pct"/>
                  <w:vAlign w:val="center"/>
                </w:tcPr>
                <w:p w14:paraId="016FCB40" w14:textId="77777777" w:rsidR="00A907D7" w:rsidRPr="00AF0C41" w:rsidRDefault="00A907D7" w:rsidP="000F336F">
                  <w:pPr>
                    <w:pStyle w:val="TableParagraph"/>
                    <w:framePr w:hSpace="180" w:wrap="around" w:vAnchor="text" w:hAnchor="text" w:xAlign="center" w:y="1"/>
                    <w:spacing w:before="1"/>
                    <w:ind w:left="117" w:right="89"/>
                    <w:suppressOverlap/>
                    <w:jc w:val="center"/>
                    <w:rPr>
                      <w:rFonts w:hint="eastAsia"/>
                      <w:sz w:val="21"/>
                      <w:lang w:val="en-US"/>
                    </w:rPr>
                  </w:pPr>
                  <w:proofErr w:type="spellStart"/>
                  <w:r>
                    <w:rPr>
                      <w:sz w:val="21"/>
                    </w:rPr>
                    <w:t>硫酸储罐</w:t>
                  </w:r>
                  <w:proofErr w:type="spellEnd"/>
                </w:p>
              </w:tc>
              <w:tc>
                <w:tcPr>
                  <w:tcW w:w="533" w:type="pct"/>
                  <w:vAlign w:val="center"/>
                </w:tcPr>
                <w:p w14:paraId="38D507B4" w14:textId="77777777" w:rsidR="00A907D7" w:rsidRPr="00AF0C41" w:rsidRDefault="00A907D7" w:rsidP="000F336F">
                  <w:pPr>
                    <w:pStyle w:val="TableParagraph"/>
                    <w:framePr w:hSpace="180" w:wrap="around" w:vAnchor="text" w:hAnchor="text" w:xAlign="center" w:y="1"/>
                    <w:spacing w:before="10"/>
                    <w:ind w:left="226" w:right="204"/>
                    <w:suppressOverlap/>
                    <w:jc w:val="center"/>
                    <w:rPr>
                      <w:rFonts w:ascii="Times New Roman" w:hint="eastAsia"/>
                      <w:sz w:val="21"/>
                      <w:lang w:val="en-US"/>
                    </w:rPr>
                  </w:pPr>
                  <w:r w:rsidRPr="00AF0C41">
                    <w:rPr>
                      <w:rFonts w:ascii="Times New Roman"/>
                      <w:sz w:val="21"/>
                      <w:lang w:val="en-US"/>
                    </w:rPr>
                    <w:t>1000</w:t>
                  </w:r>
                </w:p>
              </w:tc>
            </w:tr>
            <w:tr w:rsidR="00A907D7" w14:paraId="380332DB" w14:textId="77777777" w:rsidTr="00515FE6">
              <w:trPr>
                <w:trHeight w:val="273"/>
              </w:trPr>
              <w:tc>
                <w:tcPr>
                  <w:tcW w:w="381" w:type="pct"/>
                  <w:vAlign w:val="center"/>
                </w:tcPr>
                <w:p w14:paraId="7FA06253" w14:textId="52CFCF77"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rPr>
                  </w:pPr>
                  <w:r w:rsidRPr="00AF0C41">
                    <w:rPr>
                      <w:rFonts w:ascii="Times New Roman"/>
                      <w:sz w:val="21"/>
                      <w:lang w:val="en-US"/>
                    </w:rPr>
                    <w:t>3</w:t>
                  </w:r>
                </w:p>
              </w:tc>
              <w:tc>
                <w:tcPr>
                  <w:tcW w:w="1000" w:type="pct"/>
                  <w:vAlign w:val="center"/>
                </w:tcPr>
                <w:p w14:paraId="46E912F9" w14:textId="77777777" w:rsidR="00A907D7" w:rsidRPr="00AF0C41" w:rsidRDefault="00A907D7" w:rsidP="000F336F">
                  <w:pPr>
                    <w:pStyle w:val="TableParagraph"/>
                    <w:framePr w:hSpace="180" w:wrap="around" w:vAnchor="text" w:hAnchor="text" w:xAlign="center" w:y="1"/>
                    <w:spacing w:before="1"/>
                    <w:ind w:left="36" w:right="10"/>
                    <w:suppressOverlap/>
                    <w:jc w:val="center"/>
                    <w:rPr>
                      <w:rFonts w:hint="eastAsia"/>
                      <w:sz w:val="21"/>
                      <w:lang w:val="en-US"/>
                    </w:rPr>
                  </w:pPr>
                  <w:proofErr w:type="spellStart"/>
                  <w:r>
                    <w:rPr>
                      <w:sz w:val="21"/>
                    </w:rPr>
                    <w:t>双氧水</w:t>
                  </w:r>
                  <w:proofErr w:type="spellEnd"/>
                </w:p>
              </w:tc>
              <w:tc>
                <w:tcPr>
                  <w:tcW w:w="465" w:type="pct"/>
                  <w:vAlign w:val="center"/>
                </w:tcPr>
                <w:p w14:paraId="7689A801" w14:textId="77777777" w:rsidR="00A907D7" w:rsidRPr="00AF0C41" w:rsidRDefault="00A907D7" w:rsidP="000F336F">
                  <w:pPr>
                    <w:pStyle w:val="TableParagraph"/>
                    <w:framePr w:hSpace="180" w:wrap="around" w:vAnchor="text" w:hAnchor="text" w:xAlign="center" w:y="1"/>
                    <w:spacing w:before="10"/>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19FF2E7E" w14:textId="77777777" w:rsidR="00A907D7" w:rsidRPr="00AF0C41" w:rsidRDefault="00A907D7" w:rsidP="000F336F">
                  <w:pPr>
                    <w:pStyle w:val="TableParagraph"/>
                    <w:framePr w:hSpace="180" w:wrap="around" w:vAnchor="text" w:hAnchor="text" w:xAlign="center" w:y="1"/>
                    <w:spacing w:before="10"/>
                    <w:ind w:left="102" w:right="79"/>
                    <w:suppressOverlap/>
                    <w:jc w:val="center"/>
                    <w:rPr>
                      <w:rFonts w:ascii="Times New Roman" w:hint="eastAsia"/>
                      <w:sz w:val="21"/>
                      <w:lang w:val="en-US"/>
                    </w:rPr>
                  </w:pPr>
                  <w:r w:rsidRPr="00AF0C41">
                    <w:rPr>
                      <w:rFonts w:ascii="Times New Roman"/>
                      <w:sz w:val="21"/>
                      <w:lang w:val="en-US"/>
                    </w:rPr>
                    <w:t>11400</w:t>
                  </w:r>
                </w:p>
              </w:tc>
              <w:tc>
                <w:tcPr>
                  <w:tcW w:w="740" w:type="pct"/>
                  <w:vAlign w:val="center"/>
                </w:tcPr>
                <w:p w14:paraId="6E2E3A5A" w14:textId="7A9AA7E7"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Pr>
                      <w:rFonts w:ascii="Times New Roman" w:hint="eastAsia"/>
                      <w:sz w:val="21"/>
                      <w:lang w:val="en-US" w:eastAsia="zh-CN"/>
                    </w:rPr>
                    <w:t>610</w:t>
                  </w:r>
                </w:p>
              </w:tc>
              <w:tc>
                <w:tcPr>
                  <w:tcW w:w="740" w:type="pct"/>
                  <w:vAlign w:val="center"/>
                </w:tcPr>
                <w:p w14:paraId="6DA762A0" w14:textId="5C060658" w:rsidR="00A907D7" w:rsidRPr="00AF0C41" w:rsidRDefault="00A907D7" w:rsidP="000F336F">
                  <w:pPr>
                    <w:pStyle w:val="TableParagraph"/>
                    <w:framePr w:hSpace="180" w:wrap="around" w:vAnchor="text" w:hAnchor="text" w:xAlign="center" w:y="1"/>
                    <w:spacing w:before="10"/>
                    <w:ind w:left="116" w:right="91"/>
                    <w:suppressOverlap/>
                    <w:jc w:val="center"/>
                    <w:rPr>
                      <w:rFonts w:ascii="Times New Roman" w:hint="eastAsia"/>
                      <w:sz w:val="21"/>
                      <w:lang w:val="en-US"/>
                    </w:rPr>
                  </w:pPr>
                  <w:r w:rsidRPr="00AF0C41">
                    <w:rPr>
                      <w:rFonts w:ascii="Times New Roman"/>
                      <w:sz w:val="21"/>
                      <w:lang w:val="en-US"/>
                    </w:rPr>
                    <w:t>11.4</w:t>
                  </w:r>
                </w:p>
              </w:tc>
              <w:tc>
                <w:tcPr>
                  <w:tcW w:w="609" w:type="pct"/>
                  <w:vAlign w:val="center"/>
                </w:tcPr>
                <w:p w14:paraId="497F7F92" w14:textId="77777777" w:rsidR="00A907D7" w:rsidRPr="00AF0C41" w:rsidRDefault="00A907D7" w:rsidP="000F336F">
                  <w:pPr>
                    <w:pStyle w:val="TableParagraph"/>
                    <w:framePr w:hSpace="180" w:wrap="around" w:vAnchor="text" w:hAnchor="text" w:xAlign="center" w:y="1"/>
                    <w:spacing w:before="1"/>
                    <w:ind w:left="117" w:right="87"/>
                    <w:suppressOverlap/>
                    <w:jc w:val="center"/>
                    <w:rPr>
                      <w:rFonts w:hint="eastAsia"/>
                      <w:sz w:val="21"/>
                      <w:lang w:val="en-US"/>
                    </w:rPr>
                  </w:pPr>
                  <w:proofErr w:type="spellStart"/>
                  <w:r>
                    <w:rPr>
                      <w:sz w:val="21"/>
                    </w:rPr>
                    <w:t>储罐</w:t>
                  </w:r>
                  <w:proofErr w:type="spellEnd"/>
                </w:p>
              </w:tc>
              <w:tc>
                <w:tcPr>
                  <w:tcW w:w="533" w:type="pct"/>
                  <w:vAlign w:val="center"/>
                </w:tcPr>
                <w:p w14:paraId="3B4DF029" w14:textId="77777777" w:rsidR="00A907D7" w:rsidRPr="00AF0C41" w:rsidRDefault="00A907D7" w:rsidP="000F336F">
                  <w:pPr>
                    <w:pStyle w:val="TableParagraph"/>
                    <w:framePr w:hSpace="180" w:wrap="around" w:vAnchor="text" w:hAnchor="text" w:xAlign="center" w:y="1"/>
                    <w:spacing w:before="10"/>
                    <w:ind w:left="226" w:right="204"/>
                    <w:suppressOverlap/>
                    <w:jc w:val="center"/>
                    <w:rPr>
                      <w:rFonts w:ascii="Times New Roman" w:hint="eastAsia"/>
                      <w:sz w:val="21"/>
                      <w:lang w:val="en-US"/>
                    </w:rPr>
                  </w:pPr>
                  <w:r w:rsidRPr="00AF0C41">
                    <w:rPr>
                      <w:rFonts w:ascii="Times New Roman"/>
                      <w:sz w:val="21"/>
                      <w:lang w:val="en-US"/>
                    </w:rPr>
                    <w:t>1000</w:t>
                  </w:r>
                </w:p>
              </w:tc>
            </w:tr>
            <w:tr w:rsidR="00A907D7" w14:paraId="7C70C722" w14:textId="77777777" w:rsidTr="00515FE6">
              <w:trPr>
                <w:trHeight w:val="273"/>
              </w:trPr>
              <w:tc>
                <w:tcPr>
                  <w:tcW w:w="381" w:type="pct"/>
                  <w:vAlign w:val="center"/>
                </w:tcPr>
                <w:p w14:paraId="6642328F" w14:textId="5F428266"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rPr>
                  </w:pPr>
                  <w:r w:rsidRPr="00AF0C41">
                    <w:rPr>
                      <w:rFonts w:ascii="Times New Roman"/>
                      <w:sz w:val="21"/>
                      <w:lang w:val="en-US"/>
                    </w:rPr>
                    <w:t>4</w:t>
                  </w:r>
                </w:p>
              </w:tc>
              <w:tc>
                <w:tcPr>
                  <w:tcW w:w="1000" w:type="pct"/>
                  <w:vAlign w:val="center"/>
                </w:tcPr>
                <w:p w14:paraId="149A72D7" w14:textId="67B99FDE" w:rsidR="00A907D7" w:rsidRPr="00AF0C41" w:rsidRDefault="00A907D7" w:rsidP="000F336F">
                  <w:pPr>
                    <w:pStyle w:val="TableParagraph"/>
                    <w:framePr w:hSpace="180" w:wrap="around" w:vAnchor="text" w:hAnchor="text" w:xAlign="center" w:y="1"/>
                    <w:spacing w:before="1"/>
                    <w:ind w:left="36" w:right="10"/>
                    <w:suppressOverlap/>
                    <w:jc w:val="center"/>
                    <w:rPr>
                      <w:rFonts w:hint="eastAsia"/>
                      <w:sz w:val="21"/>
                      <w:lang w:val="en-US"/>
                    </w:rPr>
                  </w:pPr>
                  <w:r>
                    <w:rPr>
                      <w:rFonts w:hint="eastAsia"/>
                      <w:sz w:val="21"/>
                      <w:lang w:eastAsia="zh-CN"/>
                    </w:rPr>
                    <w:t>生</w:t>
                  </w:r>
                  <w:proofErr w:type="spellStart"/>
                  <w:r>
                    <w:rPr>
                      <w:sz w:val="21"/>
                    </w:rPr>
                    <w:t>石灰粉</w:t>
                  </w:r>
                  <w:proofErr w:type="spellEnd"/>
                </w:p>
              </w:tc>
              <w:tc>
                <w:tcPr>
                  <w:tcW w:w="465" w:type="pct"/>
                  <w:vAlign w:val="center"/>
                </w:tcPr>
                <w:p w14:paraId="04346240" w14:textId="138A7BCD" w:rsidR="00A907D7" w:rsidRPr="00AF0C41" w:rsidRDefault="00A907D7" w:rsidP="000F336F">
                  <w:pPr>
                    <w:pStyle w:val="TableParagraph"/>
                    <w:framePr w:hSpace="180" w:wrap="around" w:vAnchor="text" w:hAnchor="text" w:xAlign="center" w:y="1"/>
                    <w:spacing w:before="10"/>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68A9D0F1" w14:textId="42BC297C" w:rsidR="00A907D7" w:rsidRPr="00AF0C41" w:rsidRDefault="00A907D7" w:rsidP="000F336F">
                  <w:pPr>
                    <w:pStyle w:val="TableParagraph"/>
                    <w:framePr w:hSpace="180" w:wrap="around" w:vAnchor="text" w:hAnchor="text" w:xAlign="center" w:y="1"/>
                    <w:spacing w:before="10"/>
                    <w:ind w:left="102" w:right="79"/>
                    <w:suppressOverlap/>
                    <w:jc w:val="center"/>
                    <w:rPr>
                      <w:rFonts w:ascii="Times New Roman" w:hint="eastAsia"/>
                      <w:sz w:val="21"/>
                      <w:lang w:val="en-US"/>
                    </w:rPr>
                  </w:pPr>
                  <w:r w:rsidRPr="00AF0C41">
                    <w:rPr>
                      <w:rFonts w:ascii="Times New Roman"/>
                      <w:sz w:val="21"/>
                      <w:lang w:val="en-US"/>
                    </w:rPr>
                    <w:t>7200</w:t>
                  </w:r>
                </w:p>
              </w:tc>
              <w:tc>
                <w:tcPr>
                  <w:tcW w:w="740" w:type="pct"/>
                  <w:vAlign w:val="center"/>
                </w:tcPr>
                <w:p w14:paraId="4B1D41AF" w14:textId="6BB18F27"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Pr>
                      <w:rFonts w:ascii="Times New Roman" w:hint="eastAsia"/>
                      <w:sz w:val="21"/>
                      <w:lang w:val="en-US" w:eastAsia="zh-CN"/>
                    </w:rPr>
                    <w:t>400</w:t>
                  </w:r>
                </w:p>
              </w:tc>
              <w:tc>
                <w:tcPr>
                  <w:tcW w:w="740" w:type="pct"/>
                  <w:vAlign w:val="center"/>
                </w:tcPr>
                <w:p w14:paraId="55C1A762" w14:textId="7E818D78" w:rsidR="00A907D7" w:rsidRPr="00AF0C41" w:rsidRDefault="00A907D7" w:rsidP="000F336F">
                  <w:pPr>
                    <w:pStyle w:val="TableParagraph"/>
                    <w:framePr w:hSpace="180" w:wrap="around" w:vAnchor="text" w:hAnchor="text" w:xAlign="center" w:y="1"/>
                    <w:spacing w:before="10"/>
                    <w:ind w:left="116" w:right="91"/>
                    <w:suppressOverlap/>
                    <w:jc w:val="center"/>
                    <w:rPr>
                      <w:rFonts w:ascii="Times New Roman" w:hint="eastAsia"/>
                      <w:sz w:val="21"/>
                      <w:lang w:val="en-US"/>
                    </w:rPr>
                  </w:pPr>
                  <w:r w:rsidRPr="00AF0C41">
                    <w:rPr>
                      <w:rFonts w:ascii="Times New Roman"/>
                      <w:sz w:val="21"/>
                      <w:lang w:val="en-US"/>
                    </w:rPr>
                    <w:t>60</w:t>
                  </w:r>
                </w:p>
              </w:tc>
              <w:tc>
                <w:tcPr>
                  <w:tcW w:w="609" w:type="pct"/>
                  <w:vAlign w:val="center"/>
                </w:tcPr>
                <w:p w14:paraId="013F41C8" w14:textId="07145B76" w:rsidR="00A907D7" w:rsidRPr="00AF0C41" w:rsidRDefault="00A907D7" w:rsidP="000F336F">
                  <w:pPr>
                    <w:pStyle w:val="TableParagraph"/>
                    <w:framePr w:hSpace="180" w:wrap="around" w:vAnchor="text" w:hAnchor="text" w:xAlign="center" w:y="1"/>
                    <w:spacing w:before="1"/>
                    <w:ind w:left="117" w:right="87"/>
                    <w:suppressOverlap/>
                    <w:jc w:val="center"/>
                    <w:rPr>
                      <w:rFonts w:hint="eastAsia"/>
                      <w:sz w:val="21"/>
                      <w:lang w:val="en-US"/>
                    </w:rPr>
                  </w:pPr>
                  <w:proofErr w:type="spellStart"/>
                  <w:r>
                    <w:rPr>
                      <w:sz w:val="21"/>
                    </w:rPr>
                    <w:t>料仓</w:t>
                  </w:r>
                  <w:proofErr w:type="spellEnd"/>
                </w:p>
              </w:tc>
              <w:tc>
                <w:tcPr>
                  <w:tcW w:w="533" w:type="pct"/>
                  <w:vAlign w:val="center"/>
                </w:tcPr>
                <w:p w14:paraId="72CB4DB3" w14:textId="330561AF" w:rsidR="00A907D7" w:rsidRPr="00AF0C41" w:rsidRDefault="00A907D7" w:rsidP="000F336F">
                  <w:pPr>
                    <w:pStyle w:val="TableParagraph"/>
                    <w:framePr w:hSpace="180" w:wrap="around" w:vAnchor="text" w:hAnchor="text" w:xAlign="center" w:y="1"/>
                    <w:spacing w:before="10"/>
                    <w:ind w:left="226" w:right="204"/>
                    <w:suppressOverlap/>
                    <w:jc w:val="center"/>
                    <w:rPr>
                      <w:rFonts w:ascii="Times New Roman" w:hint="eastAsia"/>
                      <w:sz w:val="21"/>
                      <w:lang w:val="en-US"/>
                    </w:rPr>
                  </w:pPr>
                  <w:r w:rsidRPr="00AF0C41">
                    <w:rPr>
                      <w:rFonts w:ascii="Times New Roman"/>
                      <w:sz w:val="21"/>
                      <w:lang w:val="en-US"/>
                    </w:rPr>
                    <w:t>120</w:t>
                  </w:r>
                </w:p>
              </w:tc>
            </w:tr>
            <w:tr w:rsidR="00A907D7" w14:paraId="441BAA0F" w14:textId="77777777" w:rsidTr="00515FE6">
              <w:trPr>
                <w:trHeight w:val="273"/>
              </w:trPr>
              <w:tc>
                <w:tcPr>
                  <w:tcW w:w="381" w:type="pct"/>
                  <w:vAlign w:val="center"/>
                </w:tcPr>
                <w:p w14:paraId="54451A2A" w14:textId="071272EF"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rPr>
                  </w:pPr>
                  <w:r w:rsidRPr="00AF0C41">
                    <w:rPr>
                      <w:rFonts w:ascii="Times New Roman"/>
                      <w:sz w:val="21"/>
                      <w:lang w:val="en-US"/>
                    </w:rPr>
                    <w:t>5</w:t>
                  </w:r>
                </w:p>
              </w:tc>
              <w:tc>
                <w:tcPr>
                  <w:tcW w:w="1000" w:type="pct"/>
                  <w:vAlign w:val="center"/>
                </w:tcPr>
                <w:p w14:paraId="7A099F09" w14:textId="2AF40FD2" w:rsidR="00A907D7" w:rsidRPr="00AF0C41" w:rsidRDefault="00A907D7" w:rsidP="000F336F">
                  <w:pPr>
                    <w:pStyle w:val="TableParagraph"/>
                    <w:framePr w:hSpace="180" w:wrap="around" w:vAnchor="text" w:hAnchor="text" w:xAlign="center" w:y="1"/>
                    <w:spacing w:before="1"/>
                    <w:ind w:left="36" w:right="10"/>
                    <w:suppressOverlap/>
                    <w:jc w:val="center"/>
                    <w:rPr>
                      <w:rFonts w:hint="eastAsia"/>
                      <w:sz w:val="21"/>
                      <w:lang w:val="en-US"/>
                    </w:rPr>
                  </w:pPr>
                  <w:r w:rsidRPr="00AF0C41">
                    <w:rPr>
                      <w:rFonts w:ascii="Times New Roman"/>
                      <w:sz w:val="21"/>
                      <w:lang w:val="en-US"/>
                    </w:rPr>
                    <w:t>PAM</w:t>
                  </w:r>
                </w:p>
              </w:tc>
              <w:tc>
                <w:tcPr>
                  <w:tcW w:w="465" w:type="pct"/>
                  <w:vAlign w:val="center"/>
                </w:tcPr>
                <w:p w14:paraId="5E271E0B" w14:textId="700FB7F0" w:rsidR="00A907D7" w:rsidRPr="00AF0C41" w:rsidRDefault="00A907D7" w:rsidP="000F336F">
                  <w:pPr>
                    <w:pStyle w:val="TableParagraph"/>
                    <w:framePr w:hSpace="180" w:wrap="around" w:vAnchor="text" w:hAnchor="text" w:xAlign="center" w:y="1"/>
                    <w:spacing w:before="10"/>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1DB87CEA" w14:textId="26106B6C" w:rsidR="00A907D7" w:rsidRPr="00AF0C41" w:rsidRDefault="00A907D7" w:rsidP="000F336F">
                  <w:pPr>
                    <w:pStyle w:val="TableParagraph"/>
                    <w:framePr w:hSpace="180" w:wrap="around" w:vAnchor="text" w:hAnchor="text" w:xAlign="center" w:y="1"/>
                    <w:spacing w:before="10"/>
                    <w:ind w:left="102" w:right="79"/>
                    <w:suppressOverlap/>
                    <w:jc w:val="center"/>
                    <w:rPr>
                      <w:rFonts w:ascii="Times New Roman" w:hint="eastAsia"/>
                      <w:sz w:val="21"/>
                      <w:lang w:val="en-US"/>
                    </w:rPr>
                  </w:pPr>
                  <w:r w:rsidRPr="00AF0C41">
                    <w:rPr>
                      <w:rFonts w:ascii="Times New Roman"/>
                      <w:sz w:val="21"/>
                      <w:lang w:val="en-US"/>
                    </w:rPr>
                    <w:t>2</w:t>
                  </w:r>
                </w:p>
              </w:tc>
              <w:tc>
                <w:tcPr>
                  <w:tcW w:w="740" w:type="pct"/>
                  <w:vAlign w:val="center"/>
                </w:tcPr>
                <w:p w14:paraId="5743A21C" w14:textId="2492FE9A"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Pr>
                      <w:rFonts w:ascii="Times New Roman" w:hint="eastAsia"/>
                      <w:sz w:val="21"/>
                      <w:lang w:val="en-US" w:eastAsia="zh-CN"/>
                    </w:rPr>
                    <w:t>0.1</w:t>
                  </w:r>
                </w:p>
              </w:tc>
              <w:tc>
                <w:tcPr>
                  <w:tcW w:w="740" w:type="pct"/>
                  <w:vAlign w:val="center"/>
                </w:tcPr>
                <w:p w14:paraId="499CEC95" w14:textId="3C6DB19D" w:rsidR="00A907D7" w:rsidRPr="00AF0C41" w:rsidRDefault="00A907D7" w:rsidP="000F336F">
                  <w:pPr>
                    <w:pStyle w:val="TableParagraph"/>
                    <w:framePr w:hSpace="180" w:wrap="around" w:vAnchor="text" w:hAnchor="text" w:xAlign="center" w:y="1"/>
                    <w:spacing w:before="10"/>
                    <w:ind w:left="116" w:right="91"/>
                    <w:suppressOverlap/>
                    <w:jc w:val="center"/>
                    <w:rPr>
                      <w:rFonts w:ascii="Times New Roman" w:hint="eastAsia"/>
                      <w:sz w:val="21"/>
                      <w:lang w:val="en-US"/>
                    </w:rPr>
                  </w:pPr>
                  <w:r w:rsidRPr="00AF0C41">
                    <w:rPr>
                      <w:rFonts w:ascii="Times New Roman"/>
                      <w:sz w:val="21"/>
                      <w:lang w:val="en-US"/>
                    </w:rPr>
                    <w:t>0.5</w:t>
                  </w:r>
                </w:p>
              </w:tc>
              <w:tc>
                <w:tcPr>
                  <w:tcW w:w="609" w:type="pct"/>
                  <w:vAlign w:val="center"/>
                </w:tcPr>
                <w:p w14:paraId="242CE639" w14:textId="1A3F794D" w:rsidR="00A907D7" w:rsidRPr="00AF0C41" w:rsidRDefault="00A907D7" w:rsidP="000F336F">
                  <w:pPr>
                    <w:pStyle w:val="TableParagraph"/>
                    <w:framePr w:hSpace="180" w:wrap="around" w:vAnchor="text" w:hAnchor="text" w:xAlign="center" w:y="1"/>
                    <w:spacing w:before="1"/>
                    <w:ind w:left="117" w:right="87"/>
                    <w:suppressOverlap/>
                    <w:jc w:val="center"/>
                    <w:rPr>
                      <w:rFonts w:hint="eastAsia"/>
                      <w:sz w:val="21"/>
                      <w:lang w:val="en-US"/>
                    </w:rPr>
                  </w:pPr>
                  <w:proofErr w:type="spellStart"/>
                  <w:r>
                    <w:rPr>
                      <w:sz w:val="21"/>
                    </w:rPr>
                    <w:t>袋装</w:t>
                  </w:r>
                  <w:proofErr w:type="spellEnd"/>
                </w:p>
              </w:tc>
              <w:tc>
                <w:tcPr>
                  <w:tcW w:w="533" w:type="pct"/>
                  <w:vAlign w:val="center"/>
                </w:tcPr>
                <w:p w14:paraId="6988E73B" w14:textId="101D487B" w:rsidR="00A907D7" w:rsidRPr="00AF0C41" w:rsidRDefault="00A907D7" w:rsidP="000F336F">
                  <w:pPr>
                    <w:pStyle w:val="TableParagraph"/>
                    <w:framePr w:hSpace="180" w:wrap="around" w:vAnchor="text" w:hAnchor="text" w:xAlign="center" w:y="1"/>
                    <w:spacing w:before="10"/>
                    <w:ind w:left="226" w:right="204"/>
                    <w:suppressOverlap/>
                    <w:jc w:val="center"/>
                    <w:rPr>
                      <w:rFonts w:ascii="Times New Roman" w:hint="eastAsia"/>
                      <w:sz w:val="21"/>
                      <w:lang w:val="en-US"/>
                    </w:rPr>
                  </w:pPr>
                  <w:r w:rsidRPr="00AF0C41">
                    <w:rPr>
                      <w:rFonts w:ascii="Times New Roman"/>
                      <w:sz w:val="21"/>
                      <w:lang w:val="en-US"/>
                    </w:rPr>
                    <w:t>4</w:t>
                  </w:r>
                </w:p>
              </w:tc>
            </w:tr>
            <w:tr w:rsidR="00A907D7" w14:paraId="54481EFF" w14:textId="77777777" w:rsidTr="00515FE6">
              <w:trPr>
                <w:trHeight w:val="273"/>
              </w:trPr>
              <w:tc>
                <w:tcPr>
                  <w:tcW w:w="381" w:type="pct"/>
                  <w:vAlign w:val="center"/>
                </w:tcPr>
                <w:p w14:paraId="0026B643" w14:textId="6F415EA7"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rPr>
                  </w:pPr>
                  <w:r w:rsidRPr="00AF0C41">
                    <w:rPr>
                      <w:rFonts w:ascii="Times New Roman"/>
                      <w:sz w:val="21"/>
                      <w:lang w:val="en-US"/>
                    </w:rPr>
                    <w:t>6</w:t>
                  </w:r>
                </w:p>
              </w:tc>
              <w:tc>
                <w:tcPr>
                  <w:tcW w:w="1000" w:type="pct"/>
                  <w:vAlign w:val="center"/>
                </w:tcPr>
                <w:p w14:paraId="682ADFEF" w14:textId="12AAAC06" w:rsidR="00A907D7" w:rsidRPr="00AF0C41" w:rsidRDefault="00A907D7" w:rsidP="000F336F">
                  <w:pPr>
                    <w:pStyle w:val="TableParagraph"/>
                    <w:framePr w:hSpace="180" w:wrap="around" w:vAnchor="text" w:hAnchor="text" w:xAlign="center" w:y="1"/>
                    <w:spacing w:before="1"/>
                    <w:ind w:left="36" w:right="10"/>
                    <w:suppressOverlap/>
                    <w:jc w:val="center"/>
                    <w:rPr>
                      <w:rFonts w:hint="eastAsia"/>
                      <w:sz w:val="21"/>
                      <w:lang w:val="en-US"/>
                    </w:rPr>
                  </w:pPr>
                  <w:r w:rsidRPr="00AF0C41">
                    <w:rPr>
                      <w:rFonts w:ascii="Times New Roman"/>
                      <w:sz w:val="21"/>
                      <w:lang w:val="en-US"/>
                    </w:rPr>
                    <w:t>PAC</w:t>
                  </w:r>
                </w:p>
              </w:tc>
              <w:tc>
                <w:tcPr>
                  <w:tcW w:w="465" w:type="pct"/>
                  <w:vAlign w:val="center"/>
                </w:tcPr>
                <w:p w14:paraId="4FDDCB7C" w14:textId="38962B76" w:rsidR="00A907D7" w:rsidRPr="00AF0C41" w:rsidRDefault="00A907D7" w:rsidP="000F336F">
                  <w:pPr>
                    <w:pStyle w:val="TableParagraph"/>
                    <w:framePr w:hSpace="180" w:wrap="around" w:vAnchor="text" w:hAnchor="text" w:xAlign="center" w:y="1"/>
                    <w:spacing w:before="10"/>
                    <w:ind w:left="116" w:right="94"/>
                    <w:suppressOverlap/>
                    <w:jc w:val="center"/>
                    <w:rPr>
                      <w:rFonts w:ascii="Times New Roman" w:hint="eastAsia"/>
                      <w:sz w:val="21"/>
                      <w:lang w:val="en-US"/>
                    </w:rPr>
                  </w:pPr>
                  <w:r w:rsidRPr="00AF0C41">
                    <w:rPr>
                      <w:rFonts w:ascii="Times New Roman"/>
                      <w:sz w:val="21"/>
                      <w:lang w:val="en-US"/>
                    </w:rPr>
                    <w:t>t/a</w:t>
                  </w:r>
                </w:p>
              </w:tc>
              <w:tc>
                <w:tcPr>
                  <w:tcW w:w="532" w:type="pct"/>
                  <w:vAlign w:val="center"/>
                </w:tcPr>
                <w:p w14:paraId="0AD43F59" w14:textId="740E1A11" w:rsidR="00A907D7" w:rsidRPr="00AF0C41" w:rsidRDefault="00A907D7" w:rsidP="000F336F">
                  <w:pPr>
                    <w:pStyle w:val="TableParagraph"/>
                    <w:framePr w:hSpace="180" w:wrap="around" w:vAnchor="text" w:hAnchor="text" w:xAlign="center" w:y="1"/>
                    <w:spacing w:before="10"/>
                    <w:ind w:left="102" w:right="79"/>
                    <w:suppressOverlap/>
                    <w:jc w:val="center"/>
                    <w:rPr>
                      <w:rFonts w:ascii="Times New Roman" w:hint="eastAsia"/>
                      <w:sz w:val="21"/>
                      <w:lang w:val="en-US"/>
                    </w:rPr>
                  </w:pPr>
                  <w:r w:rsidRPr="00AF0C41">
                    <w:rPr>
                      <w:rFonts w:ascii="Times New Roman"/>
                      <w:sz w:val="21"/>
                      <w:lang w:val="en-US"/>
                    </w:rPr>
                    <w:t>2.5</w:t>
                  </w:r>
                </w:p>
              </w:tc>
              <w:tc>
                <w:tcPr>
                  <w:tcW w:w="740" w:type="pct"/>
                  <w:vAlign w:val="center"/>
                </w:tcPr>
                <w:p w14:paraId="4A4780EA" w14:textId="1B5B977D"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Pr>
                      <w:rFonts w:ascii="Times New Roman" w:hint="eastAsia"/>
                      <w:sz w:val="21"/>
                      <w:lang w:val="en-US" w:eastAsia="zh-CN"/>
                    </w:rPr>
                    <w:t>0.12</w:t>
                  </w:r>
                </w:p>
              </w:tc>
              <w:tc>
                <w:tcPr>
                  <w:tcW w:w="740" w:type="pct"/>
                  <w:vAlign w:val="center"/>
                </w:tcPr>
                <w:p w14:paraId="0B8EF102" w14:textId="58AEF05A" w:rsidR="00A907D7" w:rsidRPr="00AF0C41" w:rsidRDefault="00A907D7" w:rsidP="000F336F">
                  <w:pPr>
                    <w:pStyle w:val="TableParagraph"/>
                    <w:framePr w:hSpace="180" w:wrap="around" w:vAnchor="text" w:hAnchor="text" w:xAlign="center" w:y="1"/>
                    <w:spacing w:before="10"/>
                    <w:ind w:left="116" w:right="91"/>
                    <w:suppressOverlap/>
                    <w:jc w:val="center"/>
                    <w:rPr>
                      <w:rFonts w:ascii="Times New Roman" w:hint="eastAsia"/>
                      <w:sz w:val="21"/>
                      <w:lang w:val="en-US"/>
                    </w:rPr>
                  </w:pPr>
                  <w:r w:rsidRPr="00AF0C41">
                    <w:rPr>
                      <w:rFonts w:ascii="Times New Roman"/>
                      <w:sz w:val="21"/>
                      <w:lang w:val="en-US"/>
                    </w:rPr>
                    <w:t>0.5</w:t>
                  </w:r>
                </w:p>
              </w:tc>
              <w:tc>
                <w:tcPr>
                  <w:tcW w:w="609" w:type="pct"/>
                  <w:vAlign w:val="center"/>
                </w:tcPr>
                <w:p w14:paraId="05C08BA2" w14:textId="2B3E12E3" w:rsidR="00A907D7" w:rsidRPr="00AF0C41" w:rsidRDefault="00A907D7" w:rsidP="000F336F">
                  <w:pPr>
                    <w:pStyle w:val="TableParagraph"/>
                    <w:framePr w:hSpace="180" w:wrap="around" w:vAnchor="text" w:hAnchor="text" w:xAlign="center" w:y="1"/>
                    <w:spacing w:before="1"/>
                    <w:ind w:left="117" w:right="87"/>
                    <w:suppressOverlap/>
                    <w:jc w:val="center"/>
                    <w:rPr>
                      <w:rFonts w:hint="eastAsia"/>
                      <w:sz w:val="21"/>
                      <w:lang w:val="en-US"/>
                    </w:rPr>
                  </w:pPr>
                  <w:proofErr w:type="spellStart"/>
                  <w:r>
                    <w:rPr>
                      <w:sz w:val="21"/>
                    </w:rPr>
                    <w:t>袋装</w:t>
                  </w:r>
                  <w:proofErr w:type="spellEnd"/>
                </w:p>
              </w:tc>
              <w:tc>
                <w:tcPr>
                  <w:tcW w:w="533" w:type="pct"/>
                  <w:vAlign w:val="center"/>
                </w:tcPr>
                <w:p w14:paraId="46B97847" w14:textId="0767653C" w:rsidR="00A907D7" w:rsidRPr="00AF0C41" w:rsidRDefault="00A907D7" w:rsidP="000F336F">
                  <w:pPr>
                    <w:pStyle w:val="TableParagraph"/>
                    <w:framePr w:hSpace="180" w:wrap="around" w:vAnchor="text" w:hAnchor="text" w:xAlign="center" w:y="1"/>
                    <w:spacing w:before="10"/>
                    <w:ind w:left="226" w:right="204"/>
                    <w:suppressOverlap/>
                    <w:jc w:val="center"/>
                    <w:rPr>
                      <w:rFonts w:ascii="Times New Roman" w:hint="eastAsia"/>
                      <w:sz w:val="21"/>
                      <w:lang w:val="en-US"/>
                    </w:rPr>
                  </w:pPr>
                  <w:r w:rsidRPr="00AF0C41">
                    <w:rPr>
                      <w:rFonts w:ascii="Times New Roman"/>
                      <w:sz w:val="21"/>
                      <w:lang w:val="en-US"/>
                    </w:rPr>
                    <w:t>5</w:t>
                  </w:r>
                </w:p>
              </w:tc>
            </w:tr>
            <w:tr w:rsidR="00A907D7" w14:paraId="72ABD5B6" w14:textId="77777777" w:rsidTr="00515FE6">
              <w:trPr>
                <w:trHeight w:val="273"/>
              </w:trPr>
              <w:tc>
                <w:tcPr>
                  <w:tcW w:w="381" w:type="pct"/>
                  <w:vAlign w:val="center"/>
                </w:tcPr>
                <w:p w14:paraId="24525FC5" w14:textId="39D92CB9" w:rsidR="00A907D7" w:rsidRPr="00AF0C41" w:rsidRDefault="00A907D7" w:rsidP="000F336F">
                  <w:pPr>
                    <w:pStyle w:val="TableParagraph"/>
                    <w:framePr w:hSpace="180" w:wrap="around" w:vAnchor="text" w:hAnchor="text" w:xAlign="center" w:y="1"/>
                    <w:spacing w:before="10"/>
                    <w:ind w:left="48"/>
                    <w:suppressOverlap/>
                    <w:jc w:val="center"/>
                    <w:rPr>
                      <w:rFonts w:ascii="Times New Roman" w:hint="eastAsia"/>
                      <w:sz w:val="21"/>
                      <w:lang w:val="en-US" w:eastAsia="zh-CN"/>
                    </w:rPr>
                  </w:pPr>
                  <w:r w:rsidRPr="00AF0C41">
                    <w:rPr>
                      <w:rFonts w:ascii="Times New Roman" w:hint="eastAsia"/>
                      <w:sz w:val="21"/>
                      <w:lang w:val="en-US" w:eastAsia="zh-CN"/>
                    </w:rPr>
                    <w:t>7</w:t>
                  </w:r>
                </w:p>
              </w:tc>
              <w:tc>
                <w:tcPr>
                  <w:tcW w:w="1000" w:type="pct"/>
                  <w:vAlign w:val="center"/>
                </w:tcPr>
                <w:p w14:paraId="0730D36C" w14:textId="453296AF" w:rsidR="00A907D7" w:rsidRPr="00AF0C41" w:rsidRDefault="00A907D7" w:rsidP="000F336F">
                  <w:pPr>
                    <w:pStyle w:val="TableParagraph"/>
                    <w:framePr w:hSpace="180" w:wrap="around" w:vAnchor="text" w:hAnchor="text" w:xAlign="center" w:y="1"/>
                    <w:spacing w:before="1"/>
                    <w:ind w:left="36" w:right="10"/>
                    <w:suppressOverlap/>
                    <w:jc w:val="center"/>
                    <w:rPr>
                      <w:rFonts w:ascii="Times New Roman" w:hint="eastAsia"/>
                      <w:sz w:val="21"/>
                      <w:lang w:val="en-US"/>
                    </w:rPr>
                  </w:pPr>
                  <w:r>
                    <w:rPr>
                      <w:rFonts w:ascii="Times New Roman" w:hint="eastAsia"/>
                      <w:sz w:val="21"/>
                      <w:lang w:eastAsia="zh-CN"/>
                    </w:rPr>
                    <w:t>天然气</w:t>
                  </w:r>
                </w:p>
              </w:tc>
              <w:tc>
                <w:tcPr>
                  <w:tcW w:w="465" w:type="pct"/>
                  <w:vAlign w:val="center"/>
                </w:tcPr>
                <w:p w14:paraId="772B9B51" w14:textId="337A473C" w:rsidR="00A907D7" w:rsidRPr="00515FE6" w:rsidRDefault="00515FE6" w:rsidP="000F336F">
                  <w:pPr>
                    <w:pStyle w:val="TableParagraph"/>
                    <w:framePr w:hSpace="180" w:wrap="around" w:vAnchor="text" w:hAnchor="text" w:xAlign="center" w:y="1"/>
                    <w:spacing w:before="10"/>
                    <w:ind w:left="116" w:right="94"/>
                    <w:suppressOverlap/>
                    <w:jc w:val="center"/>
                    <w:rPr>
                      <w:rFonts w:ascii="Times New Roman" w:hint="eastAsia"/>
                      <w:sz w:val="21"/>
                      <w:lang w:val="en-US" w:eastAsia="zh-CN"/>
                    </w:rPr>
                  </w:pPr>
                  <w:r>
                    <w:rPr>
                      <w:rFonts w:ascii="Times New Roman" w:hint="eastAsia"/>
                      <w:sz w:val="21"/>
                      <w:lang w:val="en-US" w:eastAsia="zh-CN"/>
                    </w:rPr>
                    <w:t>m</w:t>
                  </w:r>
                  <w:r>
                    <w:rPr>
                      <w:rFonts w:ascii="Times New Roman" w:hint="eastAsia"/>
                      <w:sz w:val="21"/>
                      <w:vertAlign w:val="superscript"/>
                      <w:lang w:val="en-US" w:eastAsia="zh-CN"/>
                    </w:rPr>
                    <w:t>3</w:t>
                  </w:r>
                  <w:r>
                    <w:rPr>
                      <w:rFonts w:ascii="Times New Roman" w:hint="eastAsia"/>
                      <w:sz w:val="21"/>
                      <w:lang w:val="en-US" w:eastAsia="zh-CN"/>
                    </w:rPr>
                    <w:t>/a</w:t>
                  </w:r>
                </w:p>
              </w:tc>
              <w:tc>
                <w:tcPr>
                  <w:tcW w:w="532" w:type="pct"/>
                  <w:vAlign w:val="center"/>
                </w:tcPr>
                <w:p w14:paraId="5EF25E65" w14:textId="16DCB356" w:rsidR="00A907D7" w:rsidRPr="00AF0C41" w:rsidRDefault="00515FE6" w:rsidP="000F336F">
                  <w:pPr>
                    <w:pStyle w:val="TableParagraph"/>
                    <w:framePr w:hSpace="180" w:wrap="around" w:vAnchor="text" w:hAnchor="text" w:xAlign="center" w:y="1"/>
                    <w:spacing w:before="10"/>
                    <w:ind w:left="102" w:right="79"/>
                    <w:suppressOverlap/>
                    <w:jc w:val="center"/>
                    <w:rPr>
                      <w:rFonts w:ascii="Times New Roman" w:hint="eastAsia"/>
                      <w:sz w:val="21"/>
                      <w:lang w:val="en-US" w:eastAsia="zh-CN"/>
                    </w:rPr>
                  </w:pPr>
                  <w:r>
                    <w:rPr>
                      <w:rFonts w:ascii="Times New Roman" w:hint="eastAsia"/>
                      <w:sz w:val="21"/>
                      <w:lang w:val="en-US" w:eastAsia="zh-CN"/>
                    </w:rPr>
                    <w:t>/</w:t>
                  </w:r>
                </w:p>
              </w:tc>
              <w:tc>
                <w:tcPr>
                  <w:tcW w:w="740" w:type="pct"/>
                  <w:vAlign w:val="center"/>
                </w:tcPr>
                <w:p w14:paraId="34E64DA4" w14:textId="1C3B279C"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sidRPr="00AF0C41">
                    <w:rPr>
                      <w:rFonts w:ascii="Times New Roman" w:hint="eastAsia"/>
                      <w:sz w:val="21"/>
                      <w:lang w:val="en-US" w:eastAsia="zh-CN"/>
                    </w:rPr>
                    <w:t>1</w:t>
                  </w:r>
                  <w:r w:rsidRPr="00AF0C41">
                    <w:rPr>
                      <w:rFonts w:ascii="Times New Roman"/>
                      <w:sz w:val="21"/>
                      <w:lang w:val="en-US" w:eastAsia="zh-CN"/>
                    </w:rPr>
                    <w:t>800</w:t>
                  </w:r>
                </w:p>
              </w:tc>
              <w:tc>
                <w:tcPr>
                  <w:tcW w:w="740" w:type="pct"/>
                  <w:vAlign w:val="center"/>
                </w:tcPr>
                <w:p w14:paraId="131C3F28" w14:textId="2A0674A8" w:rsidR="00A907D7" w:rsidRPr="00AF0C41" w:rsidRDefault="00515FE6" w:rsidP="000F336F">
                  <w:pPr>
                    <w:pStyle w:val="TableParagraph"/>
                    <w:framePr w:hSpace="180" w:wrap="around" w:vAnchor="text" w:hAnchor="text" w:xAlign="center" w:y="1"/>
                    <w:spacing w:before="10"/>
                    <w:ind w:left="116" w:right="91"/>
                    <w:suppressOverlap/>
                    <w:jc w:val="center"/>
                    <w:rPr>
                      <w:rFonts w:ascii="Times New Roman" w:hint="eastAsia"/>
                      <w:sz w:val="21"/>
                      <w:lang w:val="en-US" w:eastAsia="zh-CN"/>
                    </w:rPr>
                  </w:pPr>
                  <w:r>
                    <w:rPr>
                      <w:rFonts w:ascii="Times New Roman" w:hint="eastAsia"/>
                      <w:sz w:val="21"/>
                      <w:lang w:val="en-US" w:eastAsia="zh-CN"/>
                    </w:rPr>
                    <w:t>5000</w:t>
                  </w:r>
                </w:p>
              </w:tc>
              <w:tc>
                <w:tcPr>
                  <w:tcW w:w="609" w:type="pct"/>
                  <w:vAlign w:val="center"/>
                </w:tcPr>
                <w:p w14:paraId="3DAF9BAD" w14:textId="41BE6257" w:rsidR="00A907D7" w:rsidRPr="00AF0C41" w:rsidRDefault="00515FE6" w:rsidP="000F336F">
                  <w:pPr>
                    <w:pStyle w:val="TableParagraph"/>
                    <w:framePr w:hSpace="180" w:wrap="around" w:vAnchor="text" w:hAnchor="text" w:xAlign="center" w:y="1"/>
                    <w:spacing w:before="1"/>
                    <w:ind w:left="117" w:right="87"/>
                    <w:suppressOverlap/>
                    <w:jc w:val="center"/>
                    <w:rPr>
                      <w:rFonts w:hint="eastAsia"/>
                      <w:sz w:val="21"/>
                      <w:lang w:val="en-US" w:eastAsia="zh-CN"/>
                    </w:rPr>
                  </w:pPr>
                  <w:r>
                    <w:rPr>
                      <w:rFonts w:hint="eastAsia"/>
                      <w:sz w:val="21"/>
                      <w:lang w:val="en-US" w:eastAsia="zh-CN"/>
                    </w:rPr>
                    <w:t>天然气罐车</w:t>
                  </w:r>
                </w:p>
              </w:tc>
              <w:tc>
                <w:tcPr>
                  <w:tcW w:w="533" w:type="pct"/>
                  <w:vAlign w:val="center"/>
                </w:tcPr>
                <w:p w14:paraId="14F413E4" w14:textId="3DEB2F4D" w:rsidR="00A907D7" w:rsidRPr="00AF0C41" w:rsidRDefault="00A769DE" w:rsidP="000F336F">
                  <w:pPr>
                    <w:pStyle w:val="TableParagraph"/>
                    <w:framePr w:hSpace="180" w:wrap="around" w:vAnchor="text" w:hAnchor="text" w:xAlign="center" w:y="1"/>
                    <w:spacing w:before="10"/>
                    <w:ind w:left="226" w:right="204"/>
                    <w:suppressOverlap/>
                    <w:jc w:val="center"/>
                    <w:rPr>
                      <w:rFonts w:ascii="Times New Roman" w:hint="eastAsia"/>
                      <w:sz w:val="21"/>
                      <w:lang w:val="en-US" w:eastAsia="zh-CN"/>
                    </w:rPr>
                  </w:pPr>
                  <w:r>
                    <w:rPr>
                      <w:rFonts w:ascii="Times New Roman" w:hint="eastAsia"/>
                      <w:sz w:val="21"/>
                      <w:lang w:val="en-US" w:eastAsia="zh-CN"/>
                    </w:rPr>
                    <w:t>7</w:t>
                  </w:r>
                </w:p>
              </w:tc>
            </w:tr>
          </w:tbl>
          <w:p w14:paraId="641622CB" w14:textId="3613737C" w:rsidR="00790AB7" w:rsidRPr="00A907D7" w:rsidRDefault="00A907D7" w:rsidP="00A907D7">
            <w:pPr>
              <w:widowControl w:val="0"/>
              <w:adjustRightInd/>
              <w:snapToGrid/>
              <w:spacing w:after="0" w:line="360" w:lineRule="auto"/>
              <w:ind w:firstLineChars="200" w:firstLine="480"/>
              <w:jc w:val="both"/>
              <w:rPr>
                <w:rFonts w:ascii="Times New Roman" w:hAnsi="Times New Roman"/>
                <w:kern w:val="2"/>
                <w:szCs w:val="24"/>
              </w:rPr>
            </w:pPr>
            <w:r>
              <w:rPr>
                <w:rFonts w:ascii="Times New Roman" w:hAnsi="Times New Roman" w:hint="eastAsia"/>
                <w:kern w:val="2"/>
                <w:szCs w:val="24"/>
              </w:rPr>
              <w:t>（</w:t>
            </w:r>
            <w:r>
              <w:rPr>
                <w:rFonts w:ascii="Times New Roman" w:hAnsi="Times New Roman" w:hint="eastAsia"/>
                <w:kern w:val="2"/>
                <w:szCs w:val="24"/>
              </w:rPr>
              <w:t>2</w:t>
            </w:r>
            <w:r>
              <w:rPr>
                <w:rFonts w:ascii="Times New Roman" w:hAnsi="Times New Roman" w:hint="eastAsia"/>
                <w:kern w:val="2"/>
                <w:szCs w:val="24"/>
              </w:rPr>
              <w:t>）</w:t>
            </w:r>
            <w:r w:rsidRPr="00A907D7">
              <w:rPr>
                <w:rFonts w:ascii="Times New Roman" w:hAnsi="Times New Roman" w:hint="eastAsia"/>
                <w:kern w:val="2"/>
                <w:szCs w:val="24"/>
              </w:rPr>
              <w:t>水平衡</w:t>
            </w:r>
          </w:p>
          <w:p w14:paraId="018AB2F9" w14:textId="2D8865F6" w:rsidR="00A907D7" w:rsidRPr="00A769DE" w:rsidRDefault="00A907D7" w:rsidP="00A769DE">
            <w:pPr>
              <w:spacing w:before="59" w:after="6"/>
              <w:jc w:val="center"/>
              <w:rPr>
                <w:b/>
                <w:sz w:val="22"/>
                <w:szCs w:val="21"/>
              </w:rPr>
            </w:pPr>
            <w:r w:rsidRPr="00A769DE">
              <w:rPr>
                <w:b/>
                <w:spacing w:val="-27"/>
                <w:sz w:val="22"/>
                <w:szCs w:val="21"/>
              </w:rPr>
              <w:t>表</w:t>
            </w:r>
            <w:r w:rsidRPr="00A769DE">
              <w:rPr>
                <w:b/>
                <w:spacing w:val="-27"/>
                <w:sz w:val="22"/>
                <w:szCs w:val="21"/>
              </w:rPr>
              <w:t xml:space="preserve"> </w:t>
            </w:r>
            <w:r w:rsidR="003E78A3" w:rsidRPr="00A769DE">
              <w:rPr>
                <w:rFonts w:ascii="Times New Roman" w:eastAsiaTheme="minorEastAsia" w:hAnsi="Times New Roman" w:hint="eastAsia"/>
                <w:b/>
                <w:sz w:val="22"/>
                <w:szCs w:val="21"/>
              </w:rPr>
              <w:t>2</w:t>
            </w:r>
            <w:r w:rsidRPr="00A769DE">
              <w:rPr>
                <w:rFonts w:ascii="Times New Roman" w:eastAsia="Times New Roman" w:hAnsi="Times New Roman"/>
                <w:b/>
                <w:sz w:val="22"/>
                <w:szCs w:val="21"/>
              </w:rPr>
              <w:t>.</w:t>
            </w:r>
            <w:r w:rsidR="003E78A3" w:rsidRPr="00A769DE">
              <w:rPr>
                <w:rFonts w:ascii="Times New Roman" w:eastAsiaTheme="minorEastAsia" w:hAnsi="Times New Roman" w:hint="eastAsia"/>
                <w:b/>
                <w:sz w:val="22"/>
                <w:szCs w:val="21"/>
              </w:rPr>
              <w:t>2</w:t>
            </w:r>
            <w:r w:rsidRPr="00A769DE">
              <w:rPr>
                <w:rFonts w:ascii="Times New Roman" w:eastAsia="Times New Roman" w:hAnsi="Times New Roman"/>
                <w:b/>
                <w:sz w:val="22"/>
                <w:szCs w:val="21"/>
              </w:rPr>
              <w:t>-4</w:t>
            </w:r>
            <w:r w:rsidRPr="00A769DE">
              <w:rPr>
                <w:rFonts w:ascii="Times New Roman" w:eastAsia="Times New Roman" w:hAnsi="Times New Roman"/>
                <w:b/>
                <w:spacing w:val="53"/>
                <w:sz w:val="22"/>
                <w:szCs w:val="21"/>
              </w:rPr>
              <w:t xml:space="preserve"> </w:t>
            </w:r>
            <w:r w:rsidRPr="00A769DE">
              <w:rPr>
                <w:b/>
                <w:sz w:val="22"/>
                <w:szCs w:val="21"/>
              </w:rPr>
              <w:t>水平衡表</w:t>
            </w:r>
            <w:r w:rsidRPr="00A769DE">
              <w:rPr>
                <w:b/>
                <w:spacing w:val="-11"/>
                <w:sz w:val="22"/>
                <w:szCs w:val="21"/>
              </w:rPr>
              <w:t>（</w:t>
            </w:r>
            <w:r w:rsidRPr="00A769DE">
              <w:rPr>
                <w:rFonts w:ascii="Times New Roman" w:eastAsia="Times New Roman" w:hAnsi="Times New Roman"/>
                <w:b/>
                <w:spacing w:val="-11"/>
                <w:sz w:val="22"/>
                <w:szCs w:val="21"/>
              </w:rPr>
              <w:t xml:space="preserve">m³/d </w:t>
            </w:r>
            <w:r w:rsidRPr="00A769DE">
              <w:rPr>
                <w:b/>
                <w:sz w:val="22"/>
                <w:szCs w:val="21"/>
              </w:rPr>
              <w:t>）</w:t>
            </w:r>
          </w:p>
          <w:tbl>
            <w:tblPr>
              <w:tblStyle w:val="TableNormal"/>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1356"/>
              <w:gridCol w:w="1178"/>
              <w:gridCol w:w="978"/>
              <w:gridCol w:w="978"/>
              <w:gridCol w:w="933"/>
              <w:gridCol w:w="834"/>
              <w:gridCol w:w="854"/>
              <w:gridCol w:w="959"/>
            </w:tblGrid>
            <w:tr w:rsidR="00A769DE" w:rsidRPr="00A769DE" w14:paraId="38C6FC03" w14:textId="77777777" w:rsidTr="00A907D7">
              <w:trPr>
                <w:trHeight w:val="285"/>
              </w:trPr>
              <w:tc>
                <w:tcPr>
                  <w:tcW w:w="840" w:type="pct"/>
                  <w:tcBorders>
                    <w:left w:val="nil"/>
                    <w:bottom w:val="single" w:sz="4" w:space="0" w:color="000000"/>
                    <w:right w:val="single" w:sz="4" w:space="0" w:color="000000"/>
                  </w:tcBorders>
                  <w:vAlign w:val="center"/>
                </w:tcPr>
                <w:p w14:paraId="4100BD38" w14:textId="77777777" w:rsidR="00A907D7" w:rsidRPr="00A769DE" w:rsidRDefault="00A907D7" w:rsidP="000F336F">
                  <w:pPr>
                    <w:pStyle w:val="TableParagraph"/>
                    <w:framePr w:hSpace="180" w:wrap="around" w:vAnchor="text" w:hAnchor="text" w:xAlign="center" w:y="1"/>
                    <w:spacing w:before="8" w:line="257" w:lineRule="exact"/>
                    <w:ind w:left="212" w:right="169"/>
                    <w:suppressOverlap/>
                    <w:jc w:val="center"/>
                    <w:rPr>
                      <w:rFonts w:hint="eastAsia"/>
                      <w:b/>
                      <w:sz w:val="21"/>
                      <w:lang w:eastAsia="zh-CN"/>
                    </w:rPr>
                  </w:pPr>
                  <w:r w:rsidRPr="00A769DE">
                    <w:rPr>
                      <w:b/>
                      <w:sz w:val="21"/>
                      <w:lang w:eastAsia="zh-CN"/>
                    </w:rPr>
                    <w:t>名称</w:t>
                  </w:r>
                </w:p>
              </w:tc>
              <w:tc>
                <w:tcPr>
                  <w:tcW w:w="730" w:type="pct"/>
                  <w:tcBorders>
                    <w:left w:val="single" w:sz="4" w:space="0" w:color="000000"/>
                    <w:bottom w:val="single" w:sz="4" w:space="0" w:color="000000"/>
                    <w:right w:val="single" w:sz="4" w:space="0" w:color="000000"/>
                  </w:tcBorders>
                  <w:vAlign w:val="center"/>
                </w:tcPr>
                <w:p w14:paraId="5467E11D" w14:textId="6772D826" w:rsidR="00A907D7" w:rsidRPr="00A769DE" w:rsidRDefault="003E78A3" w:rsidP="000F336F">
                  <w:pPr>
                    <w:pStyle w:val="TableParagraph"/>
                    <w:framePr w:hSpace="180" w:wrap="around" w:vAnchor="text" w:hAnchor="text" w:xAlign="center" w:y="1"/>
                    <w:spacing w:before="8" w:line="257" w:lineRule="exact"/>
                    <w:ind w:left="179" w:right="147"/>
                    <w:suppressOverlap/>
                    <w:jc w:val="center"/>
                    <w:rPr>
                      <w:rFonts w:hint="eastAsia"/>
                      <w:b/>
                      <w:sz w:val="21"/>
                      <w:lang w:eastAsia="zh-CN"/>
                    </w:rPr>
                  </w:pPr>
                  <w:r w:rsidRPr="00A769DE">
                    <w:rPr>
                      <w:rFonts w:hint="eastAsia"/>
                      <w:b/>
                      <w:sz w:val="21"/>
                      <w:lang w:eastAsia="zh-CN"/>
                    </w:rPr>
                    <w:t>环评预计</w:t>
                  </w:r>
                  <w:r w:rsidR="00A907D7" w:rsidRPr="00A769DE">
                    <w:rPr>
                      <w:b/>
                      <w:sz w:val="21"/>
                      <w:lang w:eastAsia="zh-CN"/>
                    </w:rPr>
                    <w:t>总用水量</w:t>
                  </w:r>
                </w:p>
              </w:tc>
              <w:tc>
                <w:tcPr>
                  <w:tcW w:w="606" w:type="pct"/>
                  <w:tcBorders>
                    <w:left w:val="single" w:sz="4" w:space="0" w:color="000000"/>
                    <w:bottom w:val="single" w:sz="4" w:space="0" w:color="000000"/>
                    <w:right w:val="single" w:sz="4" w:space="0" w:color="000000"/>
                  </w:tcBorders>
                  <w:vAlign w:val="center"/>
                </w:tcPr>
                <w:p w14:paraId="3A4653F5" w14:textId="67519BB9" w:rsidR="00A907D7" w:rsidRPr="00A769DE" w:rsidRDefault="00A907D7" w:rsidP="000F336F">
                  <w:pPr>
                    <w:pStyle w:val="TableParagraph"/>
                    <w:framePr w:hSpace="180" w:wrap="around" w:vAnchor="text" w:hAnchor="text" w:xAlign="center" w:y="1"/>
                    <w:spacing w:before="8" w:line="257" w:lineRule="exact"/>
                    <w:ind w:left="168" w:right="140"/>
                    <w:suppressOverlap/>
                    <w:jc w:val="center"/>
                    <w:rPr>
                      <w:rFonts w:hint="eastAsia"/>
                      <w:b/>
                      <w:sz w:val="21"/>
                      <w:lang w:eastAsia="zh-CN"/>
                    </w:rPr>
                  </w:pPr>
                  <w:r w:rsidRPr="00A769DE">
                    <w:rPr>
                      <w:rFonts w:hint="eastAsia"/>
                      <w:b/>
                      <w:sz w:val="21"/>
                      <w:lang w:eastAsia="zh-CN"/>
                    </w:rPr>
                    <w:t>项目</w:t>
                  </w:r>
                  <w:r w:rsidR="00A95ACE" w:rsidRPr="00A769DE">
                    <w:rPr>
                      <w:rFonts w:hint="eastAsia"/>
                      <w:b/>
                      <w:sz w:val="21"/>
                      <w:lang w:eastAsia="zh-CN"/>
                    </w:rPr>
                    <w:t>3</w:t>
                  </w:r>
                  <w:r w:rsidRPr="00A769DE">
                    <w:rPr>
                      <w:rFonts w:hint="eastAsia"/>
                      <w:b/>
                      <w:sz w:val="21"/>
                      <w:lang w:eastAsia="zh-CN"/>
                    </w:rPr>
                    <w:t>月份</w:t>
                  </w:r>
                  <w:r w:rsidR="00A769DE" w:rsidRPr="00A769DE">
                    <w:rPr>
                      <w:rFonts w:hint="eastAsia"/>
                      <w:b/>
                      <w:sz w:val="21"/>
                      <w:lang w:eastAsia="zh-CN"/>
                    </w:rPr>
                    <w:t>平均日</w:t>
                  </w:r>
                  <w:r w:rsidRPr="00A769DE">
                    <w:rPr>
                      <w:rFonts w:hint="eastAsia"/>
                      <w:b/>
                      <w:sz w:val="21"/>
                      <w:lang w:eastAsia="zh-CN"/>
                    </w:rPr>
                    <w:t>用水量</w:t>
                  </w:r>
                </w:p>
              </w:tc>
              <w:tc>
                <w:tcPr>
                  <w:tcW w:w="606" w:type="pct"/>
                  <w:tcBorders>
                    <w:left w:val="single" w:sz="4" w:space="0" w:color="000000"/>
                    <w:bottom w:val="single" w:sz="4" w:space="0" w:color="000000"/>
                    <w:right w:val="single" w:sz="4" w:space="0" w:color="000000"/>
                  </w:tcBorders>
                  <w:vAlign w:val="center"/>
                </w:tcPr>
                <w:p w14:paraId="3033FDB0" w14:textId="5930A567" w:rsidR="00A907D7" w:rsidRPr="00A769DE" w:rsidRDefault="00A907D7" w:rsidP="000F336F">
                  <w:pPr>
                    <w:pStyle w:val="TableParagraph"/>
                    <w:framePr w:hSpace="180" w:wrap="around" w:vAnchor="text" w:hAnchor="text" w:xAlign="center" w:y="1"/>
                    <w:spacing w:before="8" w:line="257" w:lineRule="exact"/>
                    <w:ind w:left="168" w:right="140"/>
                    <w:suppressOverlap/>
                    <w:jc w:val="center"/>
                    <w:rPr>
                      <w:rFonts w:hint="eastAsia"/>
                      <w:b/>
                      <w:sz w:val="21"/>
                      <w:lang w:eastAsia="zh-CN"/>
                    </w:rPr>
                  </w:pPr>
                  <w:r w:rsidRPr="00A769DE">
                    <w:rPr>
                      <w:b/>
                      <w:sz w:val="21"/>
                      <w:lang w:eastAsia="zh-CN"/>
                    </w:rPr>
                    <w:t>新鲜水</w:t>
                  </w:r>
                </w:p>
              </w:tc>
              <w:tc>
                <w:tcPr>
                  <w:tcW w:w="578" w:type="pct"/>
                  <w:tcBorders>
                    <w:left w:val="single" w:sz="4" w:space="0" w:color="000000"/>
                    <w:bottom w:val="single" w:sz="4" w:space="0" w:color="000000"/>
                    <w:right w:val="single" w:sz="4" w:space="0" w:color="000000"/>
                  </w:tcBorders>
                  <w:vAlign w:val="center"/>
                </w:tcPr>
                <w:p w14:paraId="55980ED8" w14:textId="77777777" w:rsidR="00A907D7" w:rsidRPr="00A769DE" w:rsidRDefault="00A907D7" w:rsidP="000F336F">
                  <w:pPr>
                    <w:pStyle w:val="TableParagraph"/>
                    <w:framePr w:hSpace="180" w:wrap="around" w:vAnchor="text" w:hAnchor="text" w:xAlign="center" w:y="1"/>
                    <w:spacing w:before="8" w:line="257" w:lineRule="exact"/>
                    <w:ind w:left="147" w:right="117"/>
                    <w:suppressOverlap/>
                    <w:jc w:val="center"/>
                    <w:rPr>
                      <w:rFonts w:hint="eastAsia"/>
                      <w:b/>
                      <w:sz w:val="21"/>
                      <w:lang w:eastAsia="zh-CN"/>
                    </w:rPr>
                  </w:pPr>
                  <w:r w:rsidRPr="00A769DE">
                    <w:rPr>
                      <w:b/>
                      <w:sz w:val="21"/>
                      <w:lang w:eastAsia="zh-CN"/>
                    </w:rPr>
                    <w:t>纯水量</w:t>
                  </w:r>
                </w:p>
              </w:tc>
              <w:tc>
                <w:tcPr>
                  <w:tcW w:w="517" w:type="pct"/>
                  <w:tcBorders>
                    <w:left w:val="single" w:sz="4" w:space="0" w:color="000000"/>
                    <w:bottom w:val="single" w:sz="4" w:space="0" w:color="000000"/>
                    <w:right w:val="single" w:sz="4" w:space="0" w:color="000000"/>
                  </w:tcBorders>
                  <w:vAlign w:val="center"/>
                </w:tcPr>
                <w:p w14:paraId="457E605E" w14:textId="77777777" w:rsidR="00A907D7" w:rsidRPr="00A769DE" w:rsidRDefault="00A907D7" w:rsidP="000F336F">
                  <w:pPr>
                    <w:pStyle w:val="TableParagraph"/>
                    <w:framePr w:hSpace="180" w:wrap="around" w:vAnchor="text" w:hAnchor="text" w:xAlign="center" w:y="1"/>
                    <w:spacing w:before="8" w:line="257" w:lineRule="exact"/>
                    <w:ind w:left="114" w:right="85"/>
                    <w:suppressOverlap/>
                    <w:jc w:val="center"/>
                    <w:rPr>
                      <w:rFonts w:hint="eastAsia"/>
                      <w:b/>
                      <w:sz w:val="21"/>
                      <w:lang w:eastAsia="zh-CN"/>
                    </w:rPr>
                  </w:pPr>
                  <w:r w:rsidRPr="00A769DE">
                    <w:rPr>
                      <w:b/>
                      <w:sz w:val="21"/>
                      <w:lang w:eastAsia="zh-CN"/>
                    </w:rPr>
                    <w:t>循环水</w:t>
                  </w:r>
                </w:p>
              </w:tc>
              <w:tc>
                <w:tcPr>
                  <w:tcW w:w="529" w:type="pct"/>
                  <w:tcBorders>
                    <w:left w:val="single" w:sz="4" w:space="0" w:color="000000"/>
                    <w:bottom w:val="single" w:sz="4" w:space="0" w:color="000000"/>
                    <w:right w:val="single" w:sz="4" w:space="0" w:color="000000"/>
                  </w:tcBorders>
                  <w:vAlign w:val="center"/>
                </w:tcPr>
                <w:p w14:paraId="1C43BF35" w14:textId="77777777" w:rsidR="00A907D7" w:rsidRPr="00A769DE" w:rsidRDefault="00A907D7" w:rsidP="000F336F">
                  <w:pPr>
                    <w:pStyle w:val="TableParagraph"/>
                    <w:framePr w:hSpace="180" w:wrap="around" w:vAnchor="text" w:hAnchor="text" w:xAlign="center" w:y="1"/>
                    <w:spacing w:before="8" w:line="257" w:lineRule="exact"/>
                    <w:ind w:left="126" w:right="95"/>
                    <w:suppressOverlap/>
                    <w:jc w:val="center"/>
                    <w:rPr>
                      <w:rFonts w:hint="eastAsia"/>
                      <w:b/>
                      <w:sz w:val="21"/>
                      <w:lang w:eastAsia="zh-CN"/>
                    </w:rPr>
                  </w:pPr>
                  <w:r w:rsidRPr="00A769DE">
                    <w:rPr>
                      <w:b/>
                      <w:sz w:val="21"/>
                      <w:lang w:eastAsia="zh-CN"/>
                    </w:rPr>
                    <w:t>损失</w:t>
                  </w:r>
                </w:p>
              </w:tc>
              <w:tc>
                <w:tcPr>
                  <w:tcW w:w="594" w:type="pct"/>
                  <w:tcBorders>
                    <w:left w:val="single" w:sz="4" w:space="0" w:color="000000"/>
                    <w:bottom w:val="single" w:sz="4" w:space="0" w:color="000000"/>
                    <w:right w:val="nil"/>
                  </w:tcBorders>
                  <w:vAlign w:val="center"/>
                </w:tcPr>
                <w:p w14:paraId="6E0B0B8C" w14:textId="77777777" w:rsidR="00A907D7" w:rsidRPr="00A769DE" w:rsidRDefault="00A907D7" w:rsidP="000F336F">
                  <w:pPr>
                    <w:pStyle w:val="TableParagraph"/>
                    <w:framePr w:hSpace="180" w:wrap="around" w:vAnchor="text" w:hAnchor="text" w:xAlign="center" w:y="1"/>
                    <w:spacing w:before="8" w:line="257" w:lineRule="exact"/>
                    <w:ind w:left="162" w:right="131"/>
                    <w:suppressOverlap/>
                    <w:jc w:val="center"/>
                    <w:rPr>
                      <w:rFonts w:hint="eastAsia"/>
                      <w:b/>
                      <w:sz w:val="21"/>
                      <w:lang w:eastAsia="zh-CN"/>
                    </w:rPr>
                  </w:pPr>
                  <w:r w:rsidRPr="00A769DE">
                    <w:rPr>
                      <w:b/>
                      <w:sz w:val="21"/>
                      <w:lang w:eastAsia="zh-CN"/>
                    </w:rPr>
                    <w:t>废水量</w:t>
                  </w:r>
                </w:p>
              </w:tc>
            </w:tr>
            <w:tr w:rsidR="00A769DE" w:rsidRPr="00A769DE" w14:paraId="127D5F15" w14:textId="77777777" w:rsidTr="00A907D7">
              <w:trPr>
                <w:trHeight w:val="282"/>
              </w:trPr>
              <w:tc>
                <w:tcPr>
                  <w:tcW w:w="840" w:type="pct"/>
                  <w:tcBorders>
                    <w:top w:val="single" w:sz="4" w:space="0" w:color="000000"/>
                    <w:left w:val="nil"/>
                    <w:bottom w:val="single" w:sz="4" w:space="0" w:color="000000"/>
                    <w:right w:val="single" w:sz="4" w:space="0" w:color="000000"/>
                  </w:tcBorders>
                  <w:vAlign w:val="center"/>
                </w:tcPr>
                <w:p w14:paraId="4FD6FEF8" w14:textId="77777777" w:rsidR="00A907D7" w:rsidRPr="00A769DE" w:rsidRDefault="00A907D7" w:rsidP="000F336F">
                  <w:pPr>
                    <w:pStyle w:val="TableParagraph"/>
                    <w:framePr w:hSpace="180" w:wrap="around" w:vAnchor="text" w:hAnchor="text" w:xAlign="center" w:y="1"/>
                    <w:spacing w:before="5" w:line="257" w:lineRule="exact"/>
                    <w:ind w:left="216" w:right="169"/>
                    <w:suppressOverlap/>
                    <w:jc w:val="center"/>
                    <w:rPr>
                      <w:rFonts w:hint="eastAsia"/>
                      <w:sz w:val="21"/>
                      <w:lang w:eastAsia="zh-CN"/>
                    </w:rPr>
                  </w:pPr>
                  <w:r w:rsidRPr="00A769DE">
                    <w:rPr>
                      <w:sz w:val="21"/>
                      <w:lang w:eastAsia="zh-CN"/>
                    </w:rPr>
                    <w:t>酸化石墨生产</w:t>
                  </w:r>
                </w:p>
              </w:tc>
              <w:tc>
                <w:tcPr>
                  <w:tcW w:w="730" w:type="pct"/>
                  <w:tcBorders>
                    <w:top w:val="single" w:sz="4" w:space="0" w:color="000000"/>
                    <w:left w:val="single" w:sz="4" w:space="0" w:color="000000"/>
                    <w:bottom w:val="single" w:sz="4" w:space="0" w:color="000000"/>
                    <w:right w:val="single" w:sz="4" w:space="0" w:color="000000"/>
                  </w:tcBorders>
                  <w:vAlign w:val="center"/>
                </w:tcPr>
                <w:p w14:paraId="0600607D" w14:textId="77777777" w:rsidR="00A907D7" w:rsidRPr="00A769DE" w:rsidRDefault="00A907D7" w:rsidP="000F336F">
                  <w:pPr>
                    <w:pStyle w:val="TableParagraph"/>
                    <w:framePr w:hSpace="180" w:wrap="around" w:vAnchor="text" w:hAnchor="text" w:xAlign="center" w:y="1"/>
                    <w:spacing w:before="15"/>
                    <w:ind w:left="179" w:right="147"/>
                    <w:suppressOverlap/>
                    <w:jc w:val="center"/>
                    <w:rPr>
                      <w:rFonts w:ascii="Times New Roman" w:hint="eastAsia"/>
                      <w:sz w:val="21"/>
                      <w:lang w:eastAsia="zh-CN"/>
                    </w:rPr>
                  </w:pPr>
                  <w:r w:rsidRPr="00A769DE">
                    <w:rPr>
                      <w:rFonts w:ascii="Times New Roman"/>
                      <w:sz w:val="21"/>
                      <w:lang w:eastAsia="zh-CN"/>
                    </w:rPr>
                    <w:t>350</w:t>
                  </w:r>
                </w:p>
              </w:tc>
              <w:tc>
                <w:tcPr>
                  <w:tcW w:w="606" w:type="pct"/>
                  <w:tcBorders>
                    <w:top w:val="single" w:sz="4" w:space="0" w:color="000000"/>
                    <w:left w:val="single" w:sz="4" w:space="0" w:color="000000"/>
                    <w:bottom w:val="single" w:sz="4" w:space="0" w:color="000000"/>
                    <w:right w:val="single" w:sz="4" w:space="0" w:color="000000"/>
                  </w:tcBorders>
                  <w:vAlign w:val="center"/>
                </w:tcPr>
                <w:p w14:paraId="7190E530" w14:textId="16D5EE62" w:rsidR="00A907D7" w:rsidRPr="00A769DE" w:rsidRDefault="00A769DE" w:rsidP="000F336F">
                  <w:pPr>
                    <w:pStyle w:val="TableParagraph"/>
                    <w:framePr w:hSpace="180" w:wrap="around" w:vAnchor="text" w:hAnchor="text" w:xAlign="center" w:y="1"/>
                    <w:spacing w:before="15"/>
                    <w:ind w:left="28"/>
                    <w:suppressOverlap/>
                    <w:jc w:val="center"/>
                    <w:rPr>
                      <w:rFonts w:ascii="Times New Roman" w:hint="eastAsia"/>
                      <w:sz w:val="21"/>
                      <w:lang w:eastAsia="zh-CN"/>
                    </w:rPr>
                  </w:pPr>
                  <w:r>
                    <w:rPr>
                      <w:rFonts w:ascii="Times New Roman" w:hint="eastAsia"/>
                      <w:sz w:val="21"/>
                      <w:lang w:eastAsia="zh-CN"/>
                    </w:rPr>
                    <w:t>200</w:t>
                  </w:r>
                </w:p>
              </w:tc>
              <w:tc>
                <w:tcPr>
                  <w:tcW w:w="606" w:type="pct"/>
                  <w:tcBorders>
                    <w:top w:val="single" w:sz="4" w:space="0" w:color="000000"/>
                    <w:left w:val="single" w:sz="4" w:space="0" w:color="000000"/>
                    <w:bottom w:val="single" w:sz="4" w:space="0" w:color="000000"/>
                    <w:right w:val="single" w:sz="4" w:space="0" w:color="000000"/>
                  </w:tcBorders>
                  <w:vAlign w:val="center"/>
                </w:tcPr>
                <w:p w14:paraId="57826091" w14:textId="370FBB4A" w:rsidR="00A907D7" w:rsidRPr="00A769DE" w:rsidRDefault="00A907D7" w:rsidP="000F336F">
                  <w:pPr>
                    <w:pStyle w:val="TableParagraph"/>
                    <w:framePr w:hSpace="180" w:wrap="around" w:vAnchor="text" w:hAnchor="text" w:xAlign="center" w:y="1"/>
                    <w:spacing w:before="15"/>
                    <w:ind w:left="28"/>
                    <w:suppressOverlap/>
                    <w:jc w:val="center"/>
                    <w:rPr>
                      <w:rFonts w:ascii="Times New Roman" w:hint="eastAsia"/>
                      <w:sz w:val="21"/>
                      <w:lang w:eastAsia="zh-CN"/>
                    </w:rPr>
                  </w:pPr>
                  <w:r w:rsidRPr="00A769DE">
                    <w:rPr>
                      <w:rFonts w:ascii="Times New Roman"/>
                      <w:sz w:val="21"/>
                      <w:lang w:eastAsia="zh-CN"/>
                    </w:rPr>
                    <w:t>0</w:t>
                  </w:r>
                </w:p>
              </w:tc>
              <w:tc>
                <w:tcPr>
                  <w:tcW w:w="578" w:type="pct"/>
                  <w:tcBorders>
                    <w:top w:val="single" w:sz="4" w:space="0" w:color="000000"/>
                    <w:left w:val="single" w:sz="4" w:space="0" w:color="000000"/>
                    <w:bottom w:val="single" w:sz="4" w:space="0" w:color="000000"/>
                    <w:right w:val="single" w:sz="4" w:space="0" w:color="000000"/>
                  </w:tcBorders>
                  <w:vAlign w:val="center"/>
                </w:tcPr>
                <w:p w14:paraId="3FBF8D9E" w14:textId="77777777" w:rsidR="00A907D7" w:rsidRPr="00A769DE" w:rsidRDefault="00A907D7" w:rsidP="000F336F">
                  <w:pPr>
                    <w:pStyle w:val="TableParagraph"/>
                    <w:framePr w:hSpace="180" w:wrap="around" w:vAnchor="text" w:hAnchor="text" w:xAlign="center" w:y="1"/>
                    <w:spacing w:before="15"/>
                    <w:ind w:left="30"/>
                    <w:suppressOverlap/>
                    <w:jc w:val="center"/>
                    <w:rPr>
                      <w:rFonts w:ascii="Times New Roman" w:hint="eastAsia"/>
                      <w:sz w:val="21"/>
                      <w:lang w:eastAsia="zh-CN"/>
                    </w:rPr>
                  </w:pPr>
                  <w:r w:rsidRPr="00A769DE">
                    <w:rPr>
                      <w:rFonts w:ascii="Times New Roman"/>
                      <w:sz w:val="21"/>
                      <w:lang w:eastAsia="zh-CN"/>
                    </w:rPr>
                    <w:t>0</w:t>
                  </w:r>
                </w:p>
              </w:tc>
              <w:tc>
                <w:tcPr>
                  <w:tcW w:w="517" w:type="pct"/>
                  <w:tcBorders>
                    <w:top w:val="single" w:sz="4" w:space="0" w:color="000000"/>
                    <w:left w:val="single" w:sz="4" w:space="0" w:color="000000"/>
                    <w:bottom w:val="single" w:sz="4" w:space="0" w:color="000000"/>
                    <w:right w:val="single" w:sz="4" w:space="0" w:color="000000"/>
                  </w:tcBorders>
                  <w:vAlign w:val="center"/>
                </w:tcPr>
                <w:p w14:paraId="32A8B24D" w14:textId="47348349" w:rsidR="00A907D7" w:rsidRPr="00A769DE" w:rsidRDefault="003E78A3" w:rsidP="000F336F">
                  <w:pPr>
                    <w:pStyle w:val="TableParagraph"/>
                    <w:framePr w:hSpace="180" w:wrap="around" w:vAnchor="text" w:hAnchor="text" w:xAlign="center" w:y="1"/>
                    <w:spacing w:before="15"/>
                    <w:ind w:left="29"/>
                    <w:suppressOverlap/>
                    <w:jc w:val="center"/>
                    <w:rPr>
                      <w:rFonts w:ascii="Times New Roman" w:hint="eastAsia"/>
                      <w:sz w:val="21"/>
                      <w:lang w:eastAsia="zh-CN"/>
                    </w:rPr>
                  </w:pPr>
                  <w:r w:rsidRPr="00A769DE">
                    <w:rPr>
                      <w:rFonts w:ascii="Times New Roman"/>
                      <w:sz w:val="21"/>
                      <w:lang w:eastAsia="zh-CN"/>
                    </w:rPr>
                    <w:t>276.5</w:t>
                  </w:r>
                </w:p>
              </w:tc>
              <w:tc>
                <w:tcPr>
                  <w:tcW w:w="529" w:type="pct"/>
                  <w:tcBorders>
                    <w:top w:val="single" w:sz="4" w:space="0" w:color="000000"/>
                    <w:left w:val="single" w:sz="4" w:space="0" w:color="000000"/>
                    <w:bottom w:val="single" w:sz="4" w:space="0" w:color="000000"/>
                    <w:right w:val="single" w:sz="4" w:space="0" w:color="000000"/>
                  </w:tcBorders>
                  <w:vAlign w:val="center"/>
                </w:tcPr>
                <w:p w14:paraId="0CCD0DE4" w14:textId="77777777" w:rsidR="00A907D7" w:rsidRPr="00A769DE" w:rsidRDefault="00A907D7" w:rsidP="000F336F">
                  <w:pPr>
                    <w:pStyle w:val="TableParagraph"/>
                    <w:framePr w:hSpace="180" w:wrap="around" w:vAnchor="text" w:hAnchor="text" w:xAlign="center" w:y="1"/>
                    <w:spacing w:before="15"/>
                    <w:ind w:left="126" w:right="95"/>
                    <w:suppressOverlap/>
                    <w:jc w:val="center"/>
                    <w:rPr>
                      <w:rFonts w:ascii="Times New Roman" w:hint="eastAsia"/>
                      <w:sz w:val="21"/>
                      <w:lang w:eastAsia="zh-CN"/>
                    </w:rPr>
                  </w:pPr>
                  <w:r w:rsidRPr="00A769DE">
                    <w:rPr>
                      <w:rFonts w:ascii="Times New Roman"/>
                      <w:sz w:val="21"/>
                      <w:lang w:eastAsia="zh-CN"/>
                    </w:rPr>
                    <w:t>73.5</w:t>
                  </w:r>
                </w:p>
              </w:tc>
              <w:tc>
                <w:tcPr>
                  <w:tcW w:w="594" w:type="pct"/>
                  <w:tcBorders>
                    <w:top w:val="single" w:sz="4" w:space="0" w:color="000000"/>
                    <w:left w:val="single" w:sz="4" w:space="0" w:color="000000"/>
                    <w:bottom w:val="single" w:sz="4" w:space="0" w:color="000000"/>
                    <w:right w:val="nil"/>
                  </w:tcBorders>
                  <w:vAlign w:val="center"/>
                </w:tcPr>
                <w:p w14:paraId="319A961B" w14:textId="41940175" w:rsidR="00A907D7" w:rsidRPr="00A769DE" w:rsidRDefault="00A907D7" w:rsidP="000F336F">
                  <w:pPr>
                    <w:pStyle w:val="TableParagraph"/>
                    <w:framePr w:hSpace="180" w:wrap="around" w:vAnchor="text" w:hAnchor="text" w:xAlign="center" w:y="1"/>
                    <w:spacing w:before="15"/>
                    <w:ind w:left="162" w:right="126"/>
                    <w:suppressOverlap/>
                    <w:jc w:val="center"/>
                    <w:rPr>
                      <w:rFonts w:ascii="Times New Roman" w:hint="eastAsia"/>
                      <w:sz w:val="21"/>
                      <w:lang w:eastAsia="zh-CN"/>
                    </w:rPr>
                  </w:pPr>
                </w:p>
              </w:tc>
            </w:tr>
            <w:tr w:rsidR="00A769DE" w:rsidRPr="00A769DE" w14:paraId="39D4280C" w14:textId="77777777" w:rsidTr="00A907D7">
              <w:trPr>
                <w:trHeight w:val="285"/>
              </w:trPr>
              <w:tc>
                <w:tcPr>
                  <w:tcW w:w="840" w:type="pct"/>
                  <w:tcBorders>
                    <w:top w:val="single" w:sz="4" w:space="0" w:color="000000"/>
                    <w:left w:val="nil"/>
                    <w:bottom w:val="single" w:sz="4" w:space="0" w:color="000000"/>
                    <w:right w:val="single" w:sz="4" w:space="0" w:color="000000"/>
                  </w:tcBorders>
                  <w:vAlign w:val="center"/>
                </w:tcPr>
                <w:p w14:paraId="6EB550DD" w14:textId="77777777" w:rsidR="00A907D7" w:rsidRPr="00A769DE" w:rsidRDefault="00A907D7" w:rsidP="000F336F">
                  <w:pPr>
                    <w:pStyle w:val="TableParagraph"/>
                    <w:framePr w:hSpace="180" w:wrap="around" w:vAnchor="text" w:hAnchor="text" w:xAlign="center" w:y="1"/>
                    <w:spacing w:before="8" w:line="257" w:lineRule="exact"/>
                    <w:ind w:left="214" w:right="169"/>
                    <w:suppressOverlap/>
                    <w:jc w:val="center"/>
                    <w:rPr>
                      <w:rFonts w:hint="eastAsia"/>
                      <w:sz w:val="21"/>
                      <w:lang w:eastAsia="zh-CN"/>
                    </w:rPr>
                  </w:pPr>
                  <w:r w:rsidRPr="00A769DE">
                    <w:rPr>
                      <w:sz w:val="21"/>
                      <w:lang w:eastAsia="zh-CN"/>
                    </w:rPr>
                    <w:t>碱喷淋用水</w:t>
                  </w:r>
                </w:p>
              </w:tc>
              <w:tc>
                <w:tcPr>
                  <w:tcW w:w="730" w:type="pct"/>
                  <w:tcBorders>
                    <w:top w:val="single" w:sz="4" w:space="0" w:color="000000"/>
                    <w:left w:val="single" w:sz="4" w:space="0" w:color="000000"/>
                    <w:bottom w:val="single" w:sz="4" w:space="0" w:color="000000"/>
                    <w:right w:val="single" w:sz="4" w:space="0" w:color="000000"/>
                  </w:tcBorders>
                  <w:vAlign w:val="center"/>
                </w:tcPr>
                <w:p w14:paraId="3CEC1CE1" w14:textId="77777777" w:rsidR="00A907D7" w:rsidRPr="00A769DE" w:rsidRDefault="00A907D7" w:rsidP="000F336F">
                  <w:pPr>
                    <w:pStyle w:val="TableParagraph"/>
                    <w:framePr w:hSpace="180" w:wrap="around" w:vAnchor="text" w:hAnchor="text" w:xAlign="center" w:y="1"/>
                    <w:spacing w:before="15"/>
                    <w:ind w:left="179" w:right="147"/>
                    <w:suppressOverlap/>
                    <w:jc w:val="center"/>
                    <w:rPr>
                      <w:rFonts w:ascii="Times New Roman" w:hint="eastAsia"/>
                      <w:sz w:val="21"/>
                      <w:lang w:eastAsia="zh-CN"/>
                    </w:rPr>
                  </w:pPr>
                  <w:r w:rsidRPr="00A769DE">
                    <w:rPr>
                      <w:rFonts w:ascii="Times New Roman"/>
                      <w:sz w:val="21"/>
                      <w:lang w:eastAsia="zh-CN"/>
                    </w:rPr>
                    <w:t>0.9</w:t>
                  </w:r>
                </w:p>
              </w:tc>
              <w:tc>
                <w:tcPr>
                  <w:tcW w:w="606" w:type="pct"/>
                  <w:tcBorders>
                    <w:top w:val="single" w:sz="4" w:space="0" w:color="000000"/>
                    <w:left w:val="single" w:sz="4" w:space="0" w:color="000000"/>
                    <w:bottom w:val="single" w:sz="4" w:space="0" w:color="000000"/>
                    <w:right w:val="single" w:sz="4" w:space="0" w:color="000000"/>
                  </w:tcBorders>
                  <w:vAlign w:val="center"/>
                </w:tcPr>
                <w:p w14:paraId="6FDAFC38" w14:textId="040B0891" w:rsidR="00A907D7" w:rsidRPr="00A769DE" w:rsidRDefault="00A769DE" w:rsidP="000F336F">
                  <w:pPr>
                    <w:pStyle w:val="TableParagraph"/>
                    <w:framePr w:hSpace="180" w:wrap="around" w:vAnchor="text" w:hAnchor="text" w:xAlign="center" w:y="1"/>
                    <w:spacing w:before="15"/>
                    <w:ind w:left="28"/>
                    <w:suppressOverlap/>
                    <w:jc w:val="center"/>
                    <w:rPr>
                      <w:rFonts w:ascii="Times New Roman" w:hint="eastAsia"/>
                      <w:sz w:val="21"/>
                      <w:lang w:eastAsia="zh-CN"/>
                    </w:rPr>
                  </w:pPr>
                  <w:r>
                    <w:rPr>
                      <w:rFonts w:ascii="Times New Roman" w:hint="eastAsia"/>
                      <w:sz w:val="21"/>
                      <w:lang w:eastAsia="zh-CN"/>
                    </w:rPr>
                    <w:t>0.5</w:t>
                  </w:r>
                </w:p>
              </w:tc>
              <w:tc>
                <w:tcPr>
                  <w:tcW w:w="606" w:type="pct"/>
                  <w:tcBorders>
                    <w:top w:val="single" w:sz="4" w:space="0" w:color="000000"/>
                    <w:left w:val="single" w:sz="4" w:space="0" w:color="000000"/>
                    <w:bottom w:val="single" w:sz="4" w:space="0" w:color="000000"/>
                    <w:right w:val="single" w:sz="4" w:space="0" w:color="000000"/>
                  </w:tcBorders>
                  <w:vAlign w:val="center"/>
                </w:tcPr>
                <w:p w14:paraId="491CC179" w14:textId="5EB56470" w:rsidR="00A907D7" w:rsidRPr="00A769DE" w:rsidRDefault="00A907D7" w:rsidP="000F336F">
                  <w:pPr>
                    <w:pStyle w:val="TableParagraph"/>
                    <w:framePr w:hSpace="180" w:wrap="around" w:vAnchor="text" w:hAnchor="text" w:xAlign="center" w:y="1"/>
                    <w:spacing w:before="15"/>
                    <w:ind w:left="28"/>
                    <w:suppressOverlap/>
                    <w:jc w:val="center"/>
                    <w:rPr>
                      <w:rFonts w:ascii="Times New Roman" w:hint="eastAsia"/>
                      <w:sz w:val="21"/>
                      <w:lang w:eastAsia="zh-CN"/>
                    </w:rPr>
                  </w:pPr>
                  <w:r w:rsidRPr="00A769DE">
                    <w:rPr>
                      <w:rFonts w:ascii="Times New Roman"/>
                      <w:sz w:val="21"/>
                      <w:lang w:eastAsia="zh-CN"/>
                    </w:rPr>
                    <w:t>0</w:t>
                  </w:r>
                </w:p>
              </w:tc>
              <w:tc>
                <w:tcPr>
                  <w:tcW w:w="578" w:type="pct"/>
                  <w:tcBorders>
                    <w:top w:val="single" w:sz="4" w:space="0" w:color="000000"/>
                    <w:left w:val="single" w:sz="4" w:space="0" w:color="000000"/>
                    <w:bottom w:val="single" w:sz="4" w:space="0" w:color="000000"/>
                    <w:right w:val="single" w:sz="4" w:space="0" w:color="000000"/>
                  </w:tcBorders>
                  <w:vAlign w:val="center"/>
                </w:tcPr>
                <w:p w14:paraId="6F3721B6" w14:textId="77777777" w:rsidR="00A907D7" w:rsidRPr="00A769DE" w:rsidRDefault="00A907D7" w:rsidP="000F336F">
                  <w:pPr>
                    <w:pStyle w:val="TableParagraph"/>
                    <w:framePr w:hSpace="180" w:wrap="around" w:vAnchor="text" w:hAnchor="text" w:xAlign="center" w:y="1"/>
                    <w:spacing w:before="15"/>
                    <w:ind w:left="30"/>
                    <w:suppressOverlap/>
                    <w:jc w:val="center"/>
                    <w:rPr>
                      <w:rFonts w:ascii="Times New Roman" w:hint="eastAsia"/>
                      <w:sz w:val="21"/>
                      <w:lang w:eastAsia="zh-CN"/>
                    </w:rPr>
                  </w:pPr>
                  <w:r w:rsidRPr="00A769DE">
                    <w:rPr>
                      <w:rFonts w:ascii="Times New Roman"/>
                      <w:sz w:val="21"/>
                      <w:lang w:eastAsia="zh-CN"/>
                    </w:rPr>
                    <w:t>0</w:t>
                  </w:r>
                </w:p>
              </w:tc>
              <w:tc>
                <w:tcPr>
                  <w:tcW w:w="517" w:type="pct"/>
                  <w:tcBorders>
                    <w:top w:val="single" w:sz="4" w:space="0" w:color="000000"/>
                    <w:left w:val="single" w:sz="4" w:space="0" w:color="000000"/>
                    <w:bottom w:val="single" w:sz="4" w:space="0" w:color="000000"/>
                    <w:right w:val="single" w:sz="4" w:space="0" w:color="000000"/>
                  </w:tcBorders>
                  <w:vAlign w:val="center"/>
                </w:tcPr>
                <w:p w14:paraId="31152C65" w14:textId="77777777" w:rsidR="00A907D7" w:rsidRPr="00A769DE" w:rsidRDefault="00A907D7" w:rsidP="000F336F">
                  <w:pPr>
                    <w:pStyle w:val="TableParagraph"/>
                    <w:framePr w:hSpace="180" w:wrap="around" w:vAnchor="text" w:hAnchor="text" w:xAlign="center" w:y="1"/>
                    <w:spacing w:before="15"/>
                    <w:ind w:left="114" w:right="80"/>
                    <w:suppressOverlap/>
                    <w:jc w:val="center"/>
                    <w:rPr>
                      <w:rFonts w:ascii="Times New Roman" w:hint="eastAsia"/>
                      <w:sz w:val="21"/>
                      <w:lang w:eastAsia="zh-CN"/>
                    </w:rPr>
                  </w:pPr>
                  <w:r w:rsidRPr="00A769DE">
                    <w:rPr>
                      <w:rFonts w:ascii="Times New Roman"/>
                      <w:sz w:val="21"/>
                      <w:lang w:eastAsia="zh-CN"/>
                    </w:rPr>
                    <w:t>0.9</w:t>
                  </w:r>
                </w:p>
              </w:tc>
              <w:tc>
                <w:tcPr>
                  <w:tcW w:w="529" w:type="pct"/>
                  <w:tcBorders>
                    <w:top w:val="single" w:sz="4" w:space="0" w:color="000000"/>
                    <w:left w:val="single" w:sz="4" w:space="0" w:color="000000"/>
                    <w:bottom w:val="single" w:sz="4" w:space="0" w:color="000000"/>
                    <w:right w:val="single" w:sz="4" w:space="0" w:color="000000"/>
                  </w:tcBorders>
                  <w:vAlign w:val="center"/>
                </w:tcPr>
                <w:p w14:paraId="1454DA1D" w14:textId="77777777" w:rsidR="00A907D7" w:rsidRPr="00A769DE" w:rsidRDefault="00A907D7" w:rsidP="000F336F">
                  <w:pPr>
                    <w:pStyle w:val="TableParagraph"/>
                    <w:framePr w:hSpace="180" w:wrap="around" w:vAnchor="text" w:hAnchor="text" w:xAlign="center" w:y="1"/>
                    <w:spacing w:before="15"/>
                    <w:ind w:left="31"/>
                    <w:suppressOverlap/>
                    <w:jc w:val="center"/>
                    <w:rPr>
                      <w:rFonts w:ascii="Times New Roman" w:hint="eastAsia"/>
                      <w:sz w:val="21"/>
                      <w:lang w:eastAsia="zh-CN"/>
                    </w:rPr>
                  </w:pPr>
                  <w:r w:rsidRPr="00A769DE">
                    <w:rPr>
                      <w:rFonts w:ascii="Times New Roman"/>
                      <w:sz w:val="21"/>
                      <w:lang w:eastAsia="zh-CN"/>
                    </w:rPr>
                    <w:t>0</w:t>
                  </w:r>
                </w:p>
              </w:tc>
              <w:tc>
                <w:tcPr>
                  <w:tcW w:w="594" w:type="pct"/>
                  <w:tcBorders>
                    <w:top w:val="single" w:sz="4" w:space="0" w:color="000000"/>
                    <w:left w:val="single" w:sz="4" w:space="0" w:color="000000"/>
                    <w:bottom w:val="single" w:sz="4" w:space="0" w:color="000000"/>
                    <w:right w:val="nil"/>
                  </w:tcBorders>
                  <w:vAlign w:val="center"/>
                </w:tcPr>
                <w:p w14:paraId="16403F96" w14:textId="77777777" w:rsidR="00A907D7" w:rsidRPr="00A769DE" w:rsidRDefault="00A907D7" w:rsidP="000F336F">
                  <w:pPr>
                    <w:pStyle w:val="TableParagraph"/>
                    <w:framePr w:hSpace="180" w:wrap="around" w:vAnchor="text" w:hAnchor="text" w:xAlign="center" w:y="1"/>
                    <w:spacing w:before="15"/>
                    <w:ind w:left="162" w:right="126"/>
                    <w:suppressOverlap/>
                    <w:jc w:val="center"/>
                    <w:rPr>
                      <w:rFonts w:ascii="Times New Roman" w:hint="eastAsia"/>
                      <w:sz w:val="21"/>
                      <w:lang w:eastAsia="zh-CN"/>
                    </w:rPr>
                  </w:pPr>
                  <w:r w:rsidRPr="00A769DE">
                    <w:rPr>
                      <w:rFonts w:ascii="Times New Roman"/>
                      <w:sz w:val="21"/>
                      <w:lang w:eastAsia="zh-CN"/>
                    </w:rPr>
                    <w:t>0.9</w:t>
                  </w:r>
                </w:p>
              </w:tc>
            </w:tr>
            <w:tr w:rsidR="00A769DE" w:rsidRPr="00A769DE" w14:paraId="4A4BBE60" w14:textId="77777777" w:rsidTr="00A907D7">
              <w:trPr>
                <w:trHeight w:val="285"/>
              </w:trPr>
              <w:tc>
                <w:tcPr>
                  <w:tcW w:w="840" w:type="pct"/>
                  <w:tcBorders>
                    <w:top w:val="single" w:sz="4" w:space="0" w:color="000000"/>
                    <w:left w:val="nil"/>
                    <w:bottom w:val="single" w:sz="4" w:space="0" w:color="000000"/>
                    <w:right w:val="single" w:sz="4" w:space="0" w:color="000000"/>
                  </w:tcBorders>
                  <w:vAlign w:val="center"/>
                </w:tcPr>
                <w:p w14:paraId="2C70809A" w14:textId="77777777" w:rsidR="00A907D7" w:rsidRPr="00A769DE" w:rsidRDefault="00A907D7" w:rsidP="000F336F">
                  <w:pPr>
                    <w:pStyle w:val="TableParagraph"/>
                    <w:framePr w:hSpace="180" w:wrap="around" w:vAnchor="text" w:hAnchor="text" w:xAlign="center" w:y="1"/>
                    <w:spacing w:before="8" w:line="257" w:lineRule="exact"/>
                    <w:ind w:left="214" w:right="169"/>
                    <w:suppressOverlap/>
                    <w:jc w:val="center"/>
                    <w:rPr>
                      <w:rFonts w:hint="eastAsia"/>
                      <w:sz w:val="21"/>
                      <w:lang w:eastAsia="zh-CN"/>
                    </w:rPr>
                  </w:pPr>
                  <w:r w:rsidRPr="00A769DE">
                    <w:rPr>
                      <w:sz w:val="21"/>
                      <w:lang w:eastAsia="zh-CN"/>
                    </w:rPr>
                    <w:t>纯水制备</w:t>
                  </w:r>
                </w:p>
              </w:tc>
              <w:tc>
                <w:tcPr>
                  <w:tcW w:w="730" w:type="pct"/>
                  <w:tcBorders>
                    <w:top w:val="single" w:sz="4" w:space="0" w:color="000000"/>
                    <w:left w:val="single" w:sz="4" w:space="0" w:color="000000"/>
                    <w:bottom w:val="single" w:sz="4" w:space="0" w:color="000000"/>
                    <w:right w:val="single" w:sz="4" w:space="0" w:color="000000"/>
                  </w:tcBorders>
                  <w:vAlign w:val="center"/>
                </w:tcPr>
                <w:p w14:paraId="73026D2F" w14:textId="65A9047D" w:rsidR="00A907D7" w:rsidRPr="00A769DE" w:rsidRDefault="00A907D7" w:rsidP="000F336F">
                  <w:pPr>
                    <w:pStyle w:val="TableParagraph"/>
                    <w:framePr w:hSpace="180" w:wrap="around" w:vAnchor="text" w:hAnchor="text" w:xAlign="center" w:y="1"/>
                    <w:spacing w:before="15"/>
                    <w:ind w:left="179" w:right="147"/>
                    <w:suppressOverlap/>
                    <w:jc w:val="center"/>
                    <w:rPr>
                      <w:rFonts w:ascii="Times New Roman" w:hint="eastAsia"/>
                      <w:sz w:val="21"/>
                      <w:lang w:eastAsia="zh-CN"/>
                    </w:rPr>
                  </w:pPr>
                  <w:r w:rsidRPr="00A769DE">
                    <w:rPr>
                      <w:rFonts w:ascii="Times New Roman"/>
                      <w:sz w:val="21"/>
                      <w:lang w:eastAsia="zh-CN"/>
                    </w:rPr>
                    <w:t>150</w:t>
                  </w:r>
                </w:p>
              </w:tc>
              <w:tc>
                <w:tcPr>
                  <w:tcW w:w="606" w:type="pct"/>
                  <w:tcBorders>
                    <w:top w:val="single" w:sz="4" w:space="0" w:color="000000"/>
                    <w:left w:val="single" w:sz="4" w:space="0" w:color="000000"/>
                    <w:bottom w:val="single" w:sz="4" w:space="0" w:color="000000"/>
                    <w:right w:val="single" w:sz="4" w:space="0" w:color="000000"/>
                  </w:tcBorders>
                  <w:vAlign w:val="center"/>
                </w:tcPr>
                <w:p w14:paraId="1BF4A7BD" w14:textId="24BD425D" w:rsidR="00A907D7" w:rsidRPr="00A769DE" w:rsidRDefault="00A769DE" w:rsidP="000F336F">
                  <w:pPr>
                    <w:pStyle w:val="TableParagraph"/>
                    <w:framePr w:hSpace="180" w:wrap="around" w:vAnchor="text" w:hAnchor="text" w:xAlign="center" w:y="1"/>
                    <w:spacing w:before="15"/>
                    <w:ind w:left="168" w:right="135"/>
                    <w:suppressOverlap/>
                    <w:jc w:val="center"/>
                    <w:rPr>
                      <w:rFonts w:ascii="Times New Roman" w:hint="eastAsia"/>
                      <w:sz w:val="21"/>
                      <w:lang w:eastAsia="zh-CN"/>
                    </w:rPr>
                  </w:pPr>
                  <w:r>
                    <w:rPr>
                      <w:rFonts w:ascii="Times New Roman" w:hint="eastAsia"/>
                      <w:sz w:val="21"/>
                      <w:lang w:eastAsia="zh-CN"/>
                    </w:rPr>
                    <w:t>120</w:t>
                  </w:r>
                </w:p>
              </w:tc>
              <w:tc>
                <w:tcPr>
                  <w:tcW w:w="606" w:type="pct"/>
                  <w:tcBorders>
                    <w:top w:val="single" w:sz="4" w:space="0" w:color="000000"/>
                    <w:left w:val="single" w:sz="4" w:space="0" w:color="000000"/>
                    <w:bottom w:val="single" w:sz="4" w:space="0" w:color="000000"/>
                    <w:right w:val="single" w:sz="4" w:space="0" w:color="000000"/>
                  </w:tcBorders>
                  <w:vAlign w:val="center"/>
                </w:tcPr>
                <w:p w14:paraId="3F238ABA" w14:textId="16001364" w:rsidR="00A907D7" w:rsidRPr="00A769DE" w:rsidRDefault="00A907D7" w:rsidP="000F336F">
                  <w:pPr>
                    <w:pStyle w:val="TableParagraph"/>
                    <w:framePr w:hSpace="180" w:wrap="around" w:vAnchor="text" w:hAnchor="text" w:xAlign="center" w:y="1"/>
                    <w:spacing w:before="15"/>
                    <w:ind w:left="168" w:right="135"/>
                    <w:suppressOverlap/>
                    <w:jc w:val="center"/>
                    <w:rPr>
                      <w:rFonts w:ascii="Times New Roman" w:hint="eastAsia"/>
                      <w:sz w:val="21"/>
                      <w:lang w:eastAsia="zh-CN"/>
                    </w:rPr>
                  </w:pPr>
                  <w:r w:rsidRPr="00A769DE">
                    <w:rPr>
                      <w:rFonts w:ascii="Times New Roman"/>
                      <w:sz w:val="21"/>
                      <w:lang w:eastAsia="zh-CN"/>
                    </w:rPr>
                    <w:t>755.44</w:t>
                  </w:r>
                </w:p>
              </w:tc>
              <w:tc>
                <w:tcPr>
                  <w:tcW w:w="578" w:type="pct"/>
                  <w:tcBorders>
                    <w:top w:val="single" w:sz="4" w:space="0" w:color="000000"/>
                    <w:left w:val="single" w:sz="4" w:space="0" w:color="000000"/>
                    <w:bottom w:val="single" w:sz="4" w:space="0" w:color="000000"/>
                    <w:right w:val="single" w:sz="4" w:space="0" w:color="000000"/>
                  </w:tcBorders>
                  <w:vAlign w:val="center"/>
                </w:tcPr>
                <w:p w14:paraId="518DD5B7" w14:textId="77777777" w:rsidR="00A907D7" w:rsidRPr="00A769DE" w:rsidRDefault="00A907D7" w:rsidP="000F336F">
                  <w:pPr>
                    <w:pStyle w:val="TableParagraph"/>
                    <w:framePr w:hSpace="180" w:wrap="around" w:vAnchor="text" w:hAnchor="text" w:xAlign="center" w:y="1"/>
                    <w:spacing w:before="15"/>
                    <w:ind w:left="30"/>
                    <w:suppressOverlap/>
                    <w:jc w:val="center"/>
                    <w:rPr>
                      <w:rFonts w:ascii="Times New Roman" w:hint="eastAsia"/>
                      <w:sz w:val="21"/>
                      <w:lang w:eastAsia="zh-CN"/>
                    </w:rPr>
                  </w:pPr>
                  <w:r w:rsidRPr="00A769DE">
                    <w:rPr>
                      <w:rFonts w:ascii="Times New Roman"/>
                      <w:sz w:val="21"/>
                      <w:lang w:eastAsia="zh-CN"/>
                    </w:rPr>
                    <w:t>0</w:t>
                  </w:r>
                </w:p>
              </w:tc>
              <w:tc>
                <w:tcPr>
                  <w:tcW w:w="517" w:type="pct"/>
                  <w:tcBorders>
                    <w:top w:val="single" w:sz="4" w:space="0" w:color="000000"/>
                    <w:left w:val="single" w:sz="4" w:space="0" w:color="000000"/>
                    <w:bottom w:val="single" w:sz="4" w:space="0" w:color="000000"/>
                    <w:right w:val="single" w:sz="4" w:space="0" w:color="000000"/>
                  </w:tcBorders>
                  <w:vAlign w:val="center"/>
                </w:tcPr>
                <w:p w14:paraId="494CA6A5" w14:textId="77777777" w:rsidR="00A907D7" w:rsidRPr="00A769DE" w:rsidRDefault="00A907D7" w:rsidP="000F336F">
                  <w:pPr>
                    <w:pStyle w:val="TableParagraph"/>
                    <w:framePr w:hSpace="180" w:wrap="around" w:vAnchor="text" w:hAnchor="text" w:xAlign="center" w:y="1"/>
                    <w:spacing w:before="15"/>
                    <w:ind w:left="29"/>
                    <w:suppressOverlap/>
                    <w:jc w:val="center"/>
                    <w:rPr>
                      <w:rFonts w:ascii="Times New Roman" w:hint="eastAsia"/>
                      <w:sz w:val="21"/>
                      <w:lang w:eastAsia="zh-CN"/>
                    </w:rPr>
                  </w:pPr>
                  <w:r w:rsidRPr="00A769DE">
                    <w:rPr>
                      <w:rFonts w:ascii="Times New Roman"/>
                      <w:sz w:val="21"/>
                      <w:lang w:eastAsia="zh-CN"/>
                    </w:rPr>
                    <w:t>0</w:t>
                  </w:r>
                </w:p>
              </w:tc>
              <w:tc>
                <w:tcPr>
                  <w:tcW w:w="529" w:type="pct"/>
                  <w:tcBorders>
                    <w:top w:val="single" w:sz="4" w:space="0" w:color="000000"/>
                    <w:left w:val="single" w:sz="4" w:space="0" w:color="000000"/>
                    <w:bottom w:val="single" w:sz="4" w:space="0" w:color="000000"/>
                    <w:right w:val="single" w:sz="4" w:space="0" w:color="000000"/>
                  </w:tcBorders>
                  <w:vAlign w:val="center"/>
                </w:tcPr>
                <w:p w14:paraId="1CA1E7A1" w14:textId="77777777" w:rsidR="00A907D7" w:rsidRPr="00A769DE" w:rsidRDefault="00A907D7" w:rsidP="000F336F">
                  <w:pPr>
                    <w:pStyle w:val="TableParagraph"/>
                    <w:framePr w:hSpace="180" w:wrap="around" w:vAnchor="text" w:hAnchor="text" w:xAlign="center" w:y="1"/>
                    <w:spacing w:before="15"/>
                    <w:ind w:left="126" w:right="95"/>
                    <w:suppressOverlap/>
                    <w:jc w:val="center"/>
                    <w:rPr>
                      <w:rFonts w:ascii="Times New Roman" w:hint="eastAsia"/>
                      <w:sz w:val="21"/>
                      <w:lang w:eastAsia="zh-CN"/>
                    </w:rPr>
                  </w:pPr>
                  <w:r w:rsidRPr="00A769DE">
                    <w:rPr>
                      <w:rFonts w:ascii="Times New Roman"/>
                      <w:sz w:val="21"/>
                      <w:lang w:eastAsia="zh-CN"/>
                    </w:rPr>
                    <w:t>604.35</w:t>
                  </w:r>
                </w:p>
              </w:tc>
              <w:tc>
                <w:tcPr>
                  <w:tcW w:w="594" w:type="pct"/>
                  <w:tcBorders>
                    <w:top w:val="single" w:sz="4" w:space="0" w:color="000000"/>
                    <w:left w:val="single" w:sz="4" w:space="0" w:color="000000"/>
                    <w:bottom w:val="single" w:sz="4" w:space="0" w:color="000000"/>
                    <w:right w:val="nil"/>
                  </w:tcBorders>
                  <w:vAlign w:val="center"/>
                </w:tcPr>
                <w:p w14:paraId="0A3FBD3F" w14:textId="77777777" w:rsidR="00A907D7" w:rsidRPr="00A769DE" w:rsidRDefault="00A907D7" w:rsidP="000F336F">
                  <w:pPr>
                    <w:pStyle w:val="TableParagraph"/>
                    <w:framePr w:hSpace="180" w:wrap="around" w:vAnchor="text" w:hAnchor="text" w:xAlign="center" w:y="1"/>
                    <w:spacing w:before="15"/>
                    <w:ind w:left="162" w:right="126"/>
                    <w:suppressOverlap/>
                    <w:jc w:val="center"/>
                    <w:rPr>
                      <w:rFonts w:ascii="Times New Roman" w:hint="eastAsia"/>
                      <w:sz w:val="21"/>
                      <w:lang w:eastAsia="zh-CN"/>
                    </w:rPr>
                  </w:pPr>
                  <w:r w:rsidRPr="00A769DE">
                    <w:rPr>
                      <w:rFonts w:ascii="Times New Roman"/>
                      <w:sz w:val="21"/>
                      <w:lang w:eastAsia="zh-CN"/>
                    </w:rPr>
                    <w:t>151.09</w:t>
                  </w:r>
                </w:p>
              </w:tc>
            </w:tr>
            <w:tr w:rsidR="00A769DE" w:rsidRPr="00A769DE" w14:paraId="3CC1BC38" w14:textId="77777777" w:rsidTr="00A907D7">
              <w:trPr>
                <w:trHeight w:val="270"/>
              </w:trPr>
              <w:tc>
                <w:tcPr>
                  <w:tcW w:w="840" w:type="pct"/>
                  <w:tcBorders>
                    <w:top w:val="single" w:sz="4" w:space="0" w:color="000000"/>
                    <w:left w:val="nil"/>
                    <w:bottom w:val="single" w:sz="4" w:space="0" w:color="000000"/>
                    <w:right w:val="single" w:sz="4" w:space="0" w:color="000000"/>
                  </w:tcBorders>
                  <w:vAlign w:val="center"/>
                </w:tcPr>
                <w:p w14:paraId="56D35452" w14:textId="77777777" w:rsidR="00A907D7" w:rsidRPr="00A769DE" w:rsidRDefault="00A907D7" w:rsidP="000F336F">
                  <w:pPr>
                    <w:pStyle w:val="TableParagraph"/>
                    <w:framePr w:hSpace="180" w:wrap="around" w:vAnchor="text" w:hAnchor="text" w:xAlign="center" w:y="1"/>
                    <w:spacing w:before="1" w:line="250" w:lineRule="exact"/>
                    <w:ind w:left="214" w:right="169"/>
                    <w:suppressOverlap/>
                    <w:jc w:val="center"/>
                    <w:rPr>
                      <w:rFonts w:hint="eastAsia"/>
                      <w:sz w:val="21"/>
                      <w:lang w:eastAsia="zh-CN"/>
                    </w:rPr>
                  </w:pPr>
                  <w:r w:rsidRPr="00A769DE">
                    <w:rPr>
                      <w:sz w:val="21"/>
                      <w:lang w:eastAsia="zh-CN"/>
                    </w:rPr>
                    <w:t>生活用水</w:t>
                  </w:r>
                </w:p>
              </w:tc>
              <w:tc>
                <w:tcPr>
                  <w:tcW w:w="730" w:type="pct"/>
                  <w:tcBorders>
                    <w:top w:val="single" w:sz="4" w:space="0" w:color="000000"/>
                    <w:left w:val="single" w:sz="4" w:space="0" w:color="000000"/>
                    <w:bottom w:val="single" w:sz="4" w:space="0" w:color="000000"/>
                    <w:right w:val="single" w:sz="4" w:space="0" w:color="000000"/>
                  </w:tcBorders>
                  <w:vAlign w:val="center"/>
                </w:tcPr>
                <w:p w14:paraId="0456B9C4" w14:textId="77777777" w:rsidR="00A907D7" w:rsidRPr="00A769DE" w:rsidRDefault="00A907D7" w:rsidP="000F336F">
                  <w:pPr>
                    <w:pStyle w:val="TableParagraph"/>
                    <w:framePr w:hSpace="180" w:wrap="around" w:vAnchor="text" w:hAnchor="text" w:xAlign="center" w:y="1"/>
                    <w:spacing w:before="7"/>
                    <w:ind w:left="174" w:right="147"/>
                    <w:suppressOverlap/>
                    <w:jc w:val="center"/>
                    <w:rPr>
                      <w:rFonts w:ascii="Times New Roman" w:hint="eastAsia"/>
                      <w:sz w:val="21"/>
                      <w:lang w:eastAsia="zh-CN"/>
                    </w:rPr>
                  </w:pPr>
                  <w:r w:rsidRPr="00A769DE">
                    <w:rPr>
                      <w:rFonts w:ascii="Times New Roman"/>
                      <w:sz w:val="21"/>
                      <w:lang w:eastAsia="zh-CN"/>
                    </w:rPr>
                    <w:t>24</w:t>
                  </w:r>
                </w:p>
              </w:tc>
              <w:tc>
                <w:tcPr>
                  <w:tcW w:w="606" w:type="pct"/>
                  <w:tcBorders>
                    <w:top w:val="single" w:sz="4" w:space="0" w:color="000000"/>
                    <w:left w:val="single" w:sz="4" w:space="0" w:color="000000"/>
                    <w:bottom w:val="single" w:sz="4" w:space="0" w:color="000000"/>
                    <w:right w:val="single" w:sz="4" w:space="0" w:color="000000"/>
                  </w:tcBorders>
                  <w:vAlign w:val="center"/>
                </w:tcPr>
                <w:p w14:paraId="401085E8" w14:textId="3C9013BD" w:rsidR="00A907D7" w:rsidRPr="00A769DE" w:rsidRDefault="00A769DE" w:rsidP="000F336F">
                  <w:pPr>
                    <w:pStyle w:val="TableParagraph"/>
                    <w:framePr w:hSpace="180" w:wrap="around" w:vAnchor="text" w:hAnchor="text" w:xAlign="center" w:y="1"/>
                    <w:spacing w:before="7"/>
                    <w:ind w:left="168" w:right="140"/>
                    <w:suppressOverlap/>
                    <w:jc w:val="center"/>
                    <w:rPr>
                      <w:rFonts w:ascii="Times New Roman" w:hint="eastAsia"/>
                      <w:sz w:val="21"/>
                      <w:lang w:eastAsia="zh-CN"/>
                    </w:rPr>
                  </w:pPr>
                  <w:r>
                    <w:rPr>
                      <w:rFonts w:ascii="Times New Roman" w:hint="eastAsia"/>
                      <w:sz w:val="21"/>
                      <w:lang w:eastAsia="zh-CN"/>
                    </w:rPr>
                    <w:t>20</w:t>
                  </w:r>
                </w:p>
              </w:tc>
              <w:tc>
                <w:tcPr>
                  <w:tcW w:w="606" w:type="pct"/>
                  <w:tcBorders>
                    <w:top w:val="single" w:sz="4" w:space="0" w:color="000000"/>
                    <w:left w:val="single" w:sz="4" w:space="0" w:color="000000"/>
                    <w:bottom w:val="single" w:sz="4" w:space="0" w:color="000000"/>
                    <w:right w:val="single" w:sz="4" w:space="0" w:color="000000"/>
                  </w:tcBorders>
                  <w:vAlign w:val="center"/>
                </w:tcPr>
                <w:p w14:paraId="0E213DDE" w14:textId="13D3D148" w:rsidR="00A907D7" w:rsidRPr="00A769DE" w:rsidRDefault="00A907D7" w:rsidP="000F336F">
                  <w:pPr>
                    <w:pStyle w:val="TableParagraph"/>
                    <w:framePr w:hSpace="180" w:wrap="around" w:vAnchor="text" w:hAnchor="text" w:xAlign="center" w:y="1"/>
                    <w:spacing w:before="7"/>
                    <w:ind w:left="168" w:right="140"/>
                    <w:suppressOverlap/>
                    <w:jc w:val="center"/>
                    <w:rPr>
                      <w:rFonts w:ascii="Times New Roman" w:hint="eastAsia"/>
                      <w:sz w:val="21"/>
                      <w:lang w:eastAsia="zh-CN"/>
                    </w:rPr>
                  </w:pPr>
                  <w:r w:rsidRPr="00A769DE">
                    <w:rPr>
                      <w:rFonts w:ascii="Times New Roman"/>
                      <w:sz w:val="21"/>
                      <w:lang w:eastAsia="zh-CN"/>
                    </w:rPr>
                    <w:t>24</w:t>
                  </w:r>
                </w:p>
              </w:tc>
              <w:tc>
                <w:tcPr>
                  <w:tcW w:w="578" w:type="pct"/>
                  <w:tcBorders>
                    <w:top w:val="single" w:sz="4" w:space="0" w:color="000000"/>
                    <w:left w:val="single" w:sz="4" w:space="0" w:color="000000"/>
                    <w:bottom w:val="single" w:sz="4" w:space="0" w:color="000000"/>
                    <w:right w:val="single" w:sz="4" w:space="0" w:color="000000"/>
                  </w:tcBorders>
                  <w:vAlign w:val="center"/>
                </w:tcPr>
                <w:p w14:paraId="2C4F20D3" w14:textId="77777777" w:rsidR="00A907D7" w:rsidRPr="00A769DE" w:rsidRDefault="00A907D7" w:rsidP="000F336F">
                  <w:pPr>
                    <w:pStyle w:val="TableParagraph"/>
                    <w:framePr w:hSpace="180" w:wrap="around" w:vAnchor="text" w:hAnchor="text" w:xAlign="center" w:y="1"/>
                    <w:spacing w:before="7"/>
                    <w:ind w:left="30"/>
                    <w:suppressOverlap/>
                    <w:jc w:val="center"/>
                    <w:rPr>
                      <w:rFonts w:ascii="Times New Roman" w:hint="eastAsia"/>
                      <w:sz w:val="21"/>
                      <w:lang w:eastAsia="zh-CN"/>
                    </w:rPr>
                  </w:pPr>
                  <w:r w:rsidRPr="00A769DE">
                    <w:rPr>
                      <w:rFonts w:ascii="Times New Roman"/>
                      <w:sz w:val="21"/>
                      <w:lang w:eastAsia="zh-CN"/>
                    </w:rPr>
                    <w:t>0</w:t>
                  </w:r>
                </w:p>
              </w:tc>
              <w:tc>
                <w:tcPr>
                  <w:tcW w:w="517" w:type="pct"/>
                  <w:tcBorders>
                    <w:top w:val="single" w:sz="4" w:space="0" w:color="000000"/>
                    <w:left w:val="single" w:sz="4" w:space="0" w:color="000000"/>
                    <w:bottom w:val="single" w:sz="4" w:space="0" w:color="000000"/>
                    <w:right w:val="single" w:sz="4" w:space="0" w:color="000000"/>
                  </w:tcBorders>
                  <w:vAlign w:val="center"/>
                </w:tcPr>
                <w:p w14:paraId="72AB1AD0" w14:textId="77777777" w:rsidR="00A907D7" w:rsidRPr="00A769DE" w:rsidRDefault="00A907D7" w:rsidP="000F336F">
                  <w:pPr>
                    <w:pStyle w:val="TableParagraph"/>
                    <w:framePr w:hSpace="180" w:wrap="around" w:vAnchor="text" w:hAnchor="text" w:xAlign="center" w:y="1"/>
                    <w:spacing w:before="7"/>
                    <w:ind w:left="29"/>
                    <w:suppressOverlap/>
                    <w:jc w:val="center"/>
                    <w:rPr>
                      <w:rFonts w:ascii="Times New Roman" w:hint="eastAsia"/>
                      <w:sz w:val="21"/>
                      <w:lang w:eastAsia="zh-CN"/>
                    </w:rPr>
                  </w:pPr>
                  <w:r w:rsidRPr="00A769DE">
                    <w:rPr>
                      <w:rFonts w:ascii="Times New Roman"/>
                      <w:sz w:val="21"/>
                      <w:lang w:eastAsia="zh-CN"/>
                    </w:rPr>
                    <w:t>0</w:t>
                  </w:r>
                </w:p>
              </w:tc>
              <w:tc>
                <w:tcPr>
                  <w:tcW w:w="529" w:type="pct"/>
                  <w:tcBorders>
                    <w:top w:val="single" w:sz="4" w:space="0" w:color="000000"/>
                    <w:left w:val="single" w:sz="4" w:space="0" w:color="000000"/>
                    <w:bottom w:val="single" w:sz="4" w:space="0" w:color="000000"/>
                    <w:right w:val="single" w:sz="4" w:space="0" w:color="000000"/>
                  </w:tcBorders>
                  <w:vAlign w:val="center"/>
                </w:tcPr>
                <w:p w14:paraId="29308770" w14:textId="77777777" w:rsidR="00A907D7" w:rsidRPr="00A769DE" w:rsidRDefault="00A907D7" w:rsidP="000F336F">
                  <w:pPr>
                    <w:pStyle w:val="TableParagraph"/>
                    <w:framePr w:hSpace="180" w:wrap="around" w:vAnchor="text" w:hAnchor="text" w:xAlign="center" w:y="1"/>
                    <w:spacing w:before="7"/>
                    <w:ind w:left="126" w:right="95"/>
                    <w:suppressOverlap/>
                    <w:jc w:val="center"/>
                    <w:rPr>
                      <w:rFonts w:ascii="Times New Roman" w:hint="eastAsia"/>
                      <w:sz w:val="21"/>
                      <w:lang w:eastAsia="zh-CN"/>
                    </w:rPr>
                  </w:pPr>
                  <w:r w:rsidRPr="00A769DE">
                    <w:rPr>
                      <w:rFonts w:ascii="Times New Roman"/>
                      <w:sz w:val="21"/>
                      <w:lang w:eastAsia="zh-CN"/>
                    </w:rPr>
                    <w:t>4.8</w:t>
                  </w:r>
                </w:p>
              </w:tc>
              <w:tc>
                <w:tcPr>
                  <w:tcW w:w="594" w:type="pct"/>
                  <w:tcBorders>
                    <w:top w:val="single" w:sz="4" w:space="0" w:color="000000"/>
                    <w:left w:val="single" w:sz="4" w:space="0" w:color="000000"/>
                    <w:bottom w:val="single" w:sz="4" w:space="0" w:color="000000"/>
                    <w:right w:val="nil"/>
                  </w:tcBorders>
                  <w:vAlign w:val="center"/>
                </w:tcPr>
                <w:p w14:paraId="45C8A07D" w14:textId="77777777" w:rsidR="00A907D7" w:rsidRPr="00A769DE" w:rsidRDefault="00A907D7" w:rsidP="000F336F">
                  <w:pPr>
                    <w:pStyle w:val="TableParagraph"/>
                    <w:framePr w:hSpace="180" w:wrap="around" w:vAnchor="text" w:hAnchor="text" w:xAlign="center" w:y="1"/>
                    <w:spacing w:before="7"/>
                    <w:ind w:left="162" w:right="126"/>
                    <w:suppressOverlap/>
                    <w:jc w:val="center"/>
                    <w:rPr>
                      <w:rFonts w:ascii="Times New Roman" w:hint="eastAsia"/>
                      <w:sz w:val="21"/>
                      <w:lang w:eastAsia="zh-CN"/>
                    </w:rPr>
                  </w:pPr>
                  <w:r w:rsidRPr="00A769DE">
                    <w:rPr>
                      <w:rFonts w:ascii="Times New Roman"/>
                      <w:sz w:val="21"/>
                      <w:lang w:eastAsia="zh-CN"/>
                    </w:rPr>
                    <w:t>19.2</w:t>
                  </w:r>
                </w:p>
              </w:tc>
            </w:tr>
            <w:tr w:rsidR="00A769DE" w:rsidRPr="00A769DE" w14:paraId="493622D5" w14:textId="77777777" w:rsidTr="00A907D7">
              <w:trPr>
                <w:trHeight w:val="284"/>
              </w:trPr>
              <w:tc>
                <w:tcPr>
                  <w:tcW w:w="840" w:type="pct"/>
                  <w:tcBorders>
                    <w:top w:val="single" w:sz="4" w:space="0" w:color="000000"/>
                    <w:left w:val="nil"/>
                    <w:right w:val="single" w:sz="4" w:space="0" w:color="000000"/>
                  </w:tcBorders>
                  <w:vAlign w:val="center"/>
                </w:tcPr>
                <w:p w14:paraId="6F5E7DE4" w14:textId="77777777" w:rsidR="00A907D7" w:rsidRPr="00A769DE" w:rsidRDefault="00A907D7" w:rsidP="000F336F">
                  <w:pPr>
                    <w:pStyle w:val="TableParagraph"/>
                    <w:framePr w:hSpace="180" w:wrap="around" w:vAnchor="text" w:hAnchor="text" w:xAlign="center" w:y="1"/>
                    <w:spacing w:before="8" w:line="257" w:lineRule="exact"/>
                    <w:ind w:left="216" w:right="169"/>
                    <w:suppressOverlap/>
                    <w:jc w:val="center"/>
                    <w:rPr>
                      <w:rFonts w:hint="eastAsia"/>
                      <w:sz w:val="21"/>
                      <w:lang w:eastAsia="zh-CN"/>
                    </w:rPr>
                  </w:pPr>
                  <w:r w:rsidRPr="00A769DE">
                    <w:rPr>
                      <w:sz w:val="21"/>
                      <w:lang w:eastAsia="zh-CN"/>
                    </w:rPr>
                    <w:t>合计</w:t>
                  </w:r>
                </w:p>
              </w:tc>
              <w:tc>
                <w:tcPr>
                  <w:tcW w:w="730" w:type="pct"/>
                  <w:tcBorders>
                    <w:top w:val="single" w:sz="4" w:space="0" w:color="000000"/>
                    <w:left w:val="single" w:sz="4" w:space="0" w:color="000000"/>
                    <w:right w:val="single" w:sz="4" w:space="0" w:color="000000"/>
                  </w:tcBorders>
                  <w:vAlign w:val="center"/>
                </w:tcPr>
                <w:p w14:paraId="171093F5" w14:textId="0E1F7A47" w:rsidR="00A907D7" w:rsidRPr="00A769DE" w:rsidRDefault="00A907D7" w:rsidP="000F336F">
                  <w:pPr>
                    <w:pStyle w:val="TableParagraph"/>
                    <w:framePr w:hSpace="180" w:wrap="around" w:vAnchor="text" w:hAnchor="text" w:xAlign="center" w:y="1"/>
                    <w:spacing w:before="15"/>
                    <w:ind w:left="176" w:right="147"/>
                    <w:suppressOverlap/>
                    <w:jc w:val="center"/>
                    <w:rPr>
                      <w:rFonts w:ascii="Times New Roman" w:hint="eastAsia"/>
                      <w:sz w:val="21"/>
                      <w:lang w:eastAsia="zh-CN"/>
                    </w:rPr>
                  </w:pPr>
                </w:p>
              </w:tc>
              <w:tc>
                <w:tcPr>
                  <w:tcW w:w="606" w:type="pct"/>
                  <w:tcBorders>
                    <w:top w:val="single" w:sz="4" w:space="0" w:color="000000"/>
                    <w:left w:val="single" w:sz="4" w:space="0" w:color="000000"/>
                    <w:right w:val="single" w:sz="4" w:space="0" w:color="000000"/>
                  </w:tcBorders>
                  <w:vAlign w:val="center"/>
                </w:tcPr>
                <w:p w14:paraId="466E7045" w14:textId="77777777" w:rsidR="00A907D7" w:rsidRPr="00A769DE" w:rsidRDefault="00A907D7" w:rsidP="000F336F">
                  <w:pPr>
                    <w:pStyle w:val="TableParagraph"/>
                    <w:framePr w:hSpace="180" w:wrap="around" w:vAnchor="text" w:hAnchor="text" w:xAlign="center" w:y="1"/>
                    <w:spacing w:before="15"/>
                    <w:ind w:left="168" w:right="135"/>
                    <w:suppressOverlap/>
                    <w:jc w:val="center"/>
                    <w:rPr>
                      <w:rFonts w:ascii="Times New Roman" w:hint="eastAsia"/>
                      <w:sz w:val="21"/>
                      <w:lang w:eastAsia="zh-CN"/>
                    </w:rPr>
                  </w:pPr>
                </w:p>
              </w:tc>
              <w:tc>
                <w:tcPr>
                  <w:tcW w:w="606" w:type="pct"/>
                  <w:tcBorders>
                    <w:top w:val="single" w:sz="4" w:space="0" w:color="000000"/>
                    <w:left w:val="single" w:sz="4" w:space="0" w:color="000000"/>
                    <w:right w:val="single" w:sz="4" w:space="0" w:color="000000"/>
                  </w:tcBorders>
                  <w:vAlign w:val="center"/>
                </w:tcPr>
                <w:p w14:paraId="7208E8DB" w14:textId="54EDEB73" w:rsidR="00A907D7" w:rsidRPr="00A769DE" w:rsidRDefault="00A907D7" w:rsidP="000F336F">
                  <w:pPr>
                    <w:pStyle w:val="TableParagraph"/>
                    <w:framePr w:hSpace="180" w:wrap="around" w:vAnchor="text" w:hAnchor="text" w:xAlign="center" w:y="1"/>
                    <w:spacing w:before="15"/>
                    <w:ind w:left="168" w:right="135"/>
                    <w:suppressOverlap/>
                    <w:jc w:val="center"/>
                    <w:rPr>
                      <w:rFonts w:ascii="Times New Roman" w:hint="eastAsia"/>
                      <w:sz w:val="21"/>
                      <w:lang w:eastAsia="zh-CN"/>
                    </w:rPr>
                  </w:pPr>
                  <w:r w:rsidRPr="00A769DE">
                    <w:rPr>
                      <w:rFonts w:ascii="Times New Roman"/>
                      <w:sz w:val="21"/>
                      <w:lang w:eastAsia="zh-CN"/>
                    </w:rPr>
                    <w:t>779.44</w:t>
                  </w:r>
                </w:p>
              </w:tc>
              <w:tc>
                <w:tcPr>
                  <w:tcW w:w="578" w:type="pct"/>
                  <w:tcBorders>
                    <w:top w:val="single" w:sz="4" w:space="0" w:color="000000"/>
                    <w:left w:val="single" w:sz="4" w:space="0" w:color="000000"/>
                    <w:right w:val="single" w:sz="4" w:space="0" w:color="000000"/>
                  </w:tcBorders>
                  <w:vAlign w:val="center"/>
                </w:tcPr>
                <w:p w14:paraId="5ADA0501" w14:textId="77777777" w:rsidR="00A907D7" w:rsidRPr="00A769DE" w:rsidRDefault="00A907D7" w:rsidP="000F336F">
                  <w:pPr>
                    <w:pStyle w:val="TableParagraph"/>
                    <w:framePr w:hSpace="180" w:wrap="around" w:vAnchor="text" w:hAnchor="text" w:xAlign="center" w:y="1"/>
                    <w:spacing w:before="15"/>
                    <w:ind w:left="147" w:right="112"/>
                    <w:suppressOverlap/>
                    <w:jc w:val="center"/>
                    <w:rPr>
                      <w:rFonts w:ascii="Times New Roman" w:hint="eastAsia"/>
                      <w:sz w:val="21"/>
                      <w:lang w:eastAsia="zh-CN"/>
                    </w:rPr>
                  </w:pPr>
                  <w:r w:rsidRPr="00A769DE">
                    <w:rPr>
                      <w:rFonts w:ascii="Times New Roman"/>
                      <w:sz w:val="21"/>
                      <w:lang w:eastAsia="zh-CN"/>
                    </w:rPr>
                    <w:t>604.35</w:t>
                  </w:r>
                </w:p>
              </w:tc>
              <w:tc>
                <w:tcPr>
                  <w:tcW w:w="517" w:type="pct"/>
                  <w:tcBorders>
                    <w:top w:val="single" w:sz="4" w:space="0" w:color="000000"/>
                    <w:left w:val="single" w:sz="4" w:space="0" w:color="000000"/>
                    <w:right w:val="single" w:sz="4" w:space="0" w:color="000000"/>
                  </w:tcBorders>
                  <w:vAlign w:val="center"/>
                </w:tcPr>
                <w:p w14:paraId="78FEE37B" w14:textId="0B08C484" w:rsidR="00A907D7" w:rsidRPr="00A769DE" w:rsidRDefault="00A907D7" w:rsidP="000F336F">
                  <w:pPr>
                    <w:pStyle w:val="TableParagraph"/>
                    <w:framePr w:hSpace="180" w:wrap="around" w:vAnchor="text" w:hAnchor="text" w:xAlign="center" w:y="1"/>
                    <w:spacing w:before="15"/>
                    <w:ind w:left="114" w:right="80"/>
                    <w:suppressOverlap/>
                    <w:jc w:val="center"/>
                    <w:rPr>
                      <w:rFonts w:ascii="Times New Roman" w:hint="eastAsia"/>
                      <w:sz w:val="21"/>
                      <w:lang w:eastAsia="zh-CN"/>
                    </w:rPr>
                  </w:pPr>
                </w:p>
              </w:tc>
              <w:tc>
                <w:tcPr>
                  <w:tcW w:w="529" w:type="pct"/>
                  <w:tcBorders>
                    <w:top w:val="single" w:sz="4" w:space="0" w:color="000000"/>
                    <w:left w:val="single" w:sz="4" w:space="0" w:color="000000"/>
                    <w:right w:val="single" w:sz="4" w:space="0" w:color="000000"/>
                  </w:tcBorders>
                  <w:vAlign w:val="center"/>
                </w:tcPr>
                <w:p w14:paraId="6569EA01" w14:textId="4144E4C2" w:rsidR="00A907D7" w:rsidRPr="00A769DE" w:rsidRDefault="00A907D7" w:rsidP="000F336F">
                  <w:pPr>
                    <w:pStyle w:val="TableParagraph"/>
                    <w:framePr w:hSpace="180" w:wrap="around" w:vAnchor="text" w:hAnchor="text" w:xAlign="center" w:y="1"/>
                    <w:spacing w:before="15"/>
                    <w:ind w:left="126" w:right="95"/>
                    <w:suppressOverlap/>
                    <w:jc w:val="center"/>
                    <w:rPr>
                      <w:rFonts w:ascii="Times New Roman" w:hint="eastAsia"/>
                      <w:sz w:val="21"/>
                      <w:lang w:eastAsia="zh-CN"/>
                    </w:rPr>
                  </w:pPr>
                </w:p>
              </w:tc>
              <w:tc>
                <w:tcPr>
                  <w:tcW w:w="594" w:type="pct"/>
                  <w:tcBorders>
                    <w:top w:val="single" w:sz="4" w:space="0" w:color="000000"/>
                    <w:left w:val="single" w:sz="4" w:space="0" w:color="000000"/>
                    <w:right w:val="nil"/>
                  </w:tcBorders>
                  <w:vAlign w:val="center"/>
                </w:tcPr>
                <w:p w14:paraId="2B43202D" w14:textId="68A29BEE" w:rsidR="00A907D7" w:rsidRPr="00A769DE" w:rsidRDefault="00A907D7" w:rsidP="000F336F">
                  <w:pPr>
                    <w:pStyle w:val="TableParagraph"/>
                    <w:framePr w:hSpace="180" w:wrap="around" w:vAnchor="text" w:hAnchor="text" w:xAlign="center" w:y="1"/>
                    <w:spacing w:before="15"/>
                    <w:ind w:left="162" w:right="126"/>
                    <w:suppressOverlap/>
                    <w:jc w:val="center"/>
                    <w:rPr>
                      <w:rFonts w:ascii="Times New Roman" w:hint="eastAsia"/>
                      <w:sz w:val="21"/>
                      <w:lang w:eastAsia="zh-CN"/>
                    </w:rPr>
                  </w:pPr>
                </w:p>
              </w:tc>
            </w:tr>
            <w:bookmarkEnd w:id="3"/>
          </w:tbl>
          <w:p w14:paraId="0C1F4695" w14:textId="37D79259" w:rsidR="00790AB7" w:rsidRPr="00A77437" w:rsidRDefault="00790AB7" w:rsidP="00D9396F">
            <w:pPr>
              <w:keepNext/>
              <w:keepLines/>
              <w:widowControl w:val="0"/>
              <w:adjustRightInd/>
              <w:snapToGrid/>
              <w:spacing w:after="0"/>
              <w:jc w:val="both"/>
              <w:outlineLvl w:val="1"/>
              <w:rPr>
                <w:rFonts w:ascii="宋体" w:hAnsi="宋体" w:hint="eastAsia"/>
                <w:sz w:val="21"/>
                <w:szCs w:val="21"/>
              </w:rPr>
            </w:pPr>
          </w:p>
        </w:tc>
      </w:tr>
      <w:tr w:rsidR="00A77437" w:rsidRPr="00A77437" w14:paraId="14ED8840" w14:textId="77777777" w:rsidTr="00361582">
        <w:trPr>
          <w:trHeight w:val="11756"/>
        </w:trPr>
        <w:tc>
          <w:tcPr>
            <w:tcW w:w="8286" w:type="dxa"/>
          </w:tcPr>
          <w:p w14:paraId="7D93FEF4" w14:textId="47D743F0" w:rsidR="00F733CA" w:rsidRPr="00A77437" w:rsidRDefault="00842480" w:rsidP="00511F0E">
            <w:pPr>
              <w:spacing w:beforeLines="20" w:before="48" w:line="360" w:lineRule="auto"/>
              <w:rPr>
                <w:rFonts w:ascii="宋体" w:hAnsi="宋体" w:hint="eastAsia"/>
                <w:b/>
                <w:bCs/>
                <w:szCs w:val="24"/>
              </w:rPr>
            </w:pPr>
            <w:r>
              <w:rPr>
                <w:rFonts w:ascii="宋体" w:hAnsi="宋体"/>
                <w:b/>
                <w:bCs/>
                <w:szCs w:val="24"/>
              </w:rPr>
              <w:lastRenderedPageBreak/>
              <w:t>2.1.5</w:t>
            </w:r>
            <w:r w:rsidR="00096EA7" w:rsidRPr="00A77437">
              <w:rPr>
                <w:rFonts w:ascii="宋体" w:hAnsi="宋体"/>
                <w:b/>
                <w:bCs/>
                <w:szCs w:val="24"/>
              </w:rPr>
              <w:t>.</w:t>
            </w:r>
            <w:r w:rsidR="00F733CA" w:rsidRPr="00A77437">
              <w:rPr>
                <w:rFonts w:ascii="宋体" w:hAnsi="宋体" w:hint="eastAsia"/>
                <w:b/>
                <w:bCs/>
                <w:szCs w:val="24"/>
              </w:rPr>
              <w:t>主要工艺流程及产物环节</w:t>
            </w:r>
          </w:p>
          <w:p w14:paraId="31A8D3C6" w14:textId="3A342166" w:rsidR="00F733CA" w:rsidRPr="00842480" w:rsidRDefault="00F733CA" w:rsidP="00842480">
            <w:pPr>
              <w:pStyle w:val="1"/>
              <w:tabs>
                <w:tab w:val="left" w:pos="843"/>
              </w:tabs>
              <w:spacing w:before="80"/>
              <w:ind w:left="0" w:firstLineChars="300" w:firstLine="720"/>
              <w:rPr>
                <w:rFonts w:hint="eastAsia"/>
                <w:b w:val="0"/>
                <w:bCs w:val="0"/>
                <w:sz w:val="24"/>
                <w:szCs w:val="24"/>
              </w:rPr>
            </w:pPr>
            <w:r w:rsidRPr="00842480">
              <w:rPr>
                <w:b w:val="0"/>
                <w:bCs w:val="0"/>
                <w:sz w:val="24"/>
                <w:szCs w:val="24"/>
              </w:rPr>
              <w:t>运行工艺见下图</w:t>
            </w:r>
          </w:p>
          <w:p w14:paraId="71D5DB3E" w14:textId="06697454" w:rsidR="00407C6A" w:rsidRDefault="00D9396F" w:rsidP="00096EA7">
            <w:pPr>
              <w:pStyle w:val="5-"/>
              <w:rPr>
                <w:rFonts w:hint="eastAsia"/>
              </w:rPr>
            </w:pPr>
            <w:r>
              <w:rPr>
                <w:noProof/>
              </w:rPr>
              <w:drawing>
                <wp:inline distT="0" distB="0" distL="0" distR="0" wp14:anchorId="16A069E0" wp14:editId="230A620F">
                  <wp:extent cx="5273040" cy="3917315"/>
                  <wp:effectExtent l="0" t="0" r="3810" b="6985"/>
                  <wp:docPr id="1131660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60484" name=""/>
                          <pic:cNvPicPr/>
                        </pic:nvPicPr>
                        <pic:blipFill>
                          <a:blip r:embed="rId9"/>
                          <a:stretch>
                            <a:fillRect/>
                          </a:stretch>
                        </pic:blipFill>
                        <pic:spPr>
                          <a:xfrm>
                            <a:off x="0" y="0"/>
                            <a:ext cx="5273040" cy="3917315"/>
                          </a:xfrm>
                          <a:prstGeom prst="rect">
                            <a:avLst/>
                          </a:prstGeom>
                        </pic:spPr>
                      </pic:pic>
                    </a:graphicData>
                  </a:graphic>
                </wp:inline>
              </w:drawing>
            </w:r>
          </w:p>
          <w:p w14:paraId="1BD90201" w14:textId="7CAC353A" w:rsidR="00CA46F6" w:rsidRPr="00A77437" w:rsidRDefault="00CA46F6" w:rsidP="00096EA7">
            <w:pPr>
              <w:pStyle w:val="5-"/>
              <w:rPr>
                <w:rFonts w:hint="eastAsia"/>
                <w:bCs/>
              </w:rPr>
            </w:pPr>
            <w:r w:rsidRPr="00A77437">
              <w:rPr>
                <w:rFonts w:hint="eastAsia"/>
              </w:rPr>
              <w:t>图</w:t>
            </w:r>
            <w:r w:rsidR="00A769DE">
              <w:rPr>
                <w:rFonts w:hint="eastAsia"/>
              </w:rPr>
              <w:t>2</w:t>
            </w:r>
            <w:r w:rsidR="00096EA7" w:rsidRPr="00A77437">
              <w:t>.1</w:t>
            </w:r>
            <w:r w:rsidRPr="00A77437">
              <w:t xml:space="preserve">-1     </w:t>
            </w:r>
            <w:r w:rsidRPr="00A77437">
              <w:rPr>
                <w:rFonts w:hint="eastAsia"/>
              </w:rPr>
              <w:t>运营期工艺流</w:t>
            </w:r>
            <w:r w:rsidRPr="00A77437">
              <w:rPr>
                <w:rFonts w:ascii="宋体" w:hint="eastAsia"/>
              </w:rPr>
              <w:t>程</w:t>
            </w:r>
          </w:p>
          <w:p w14:paraId="47844F85" w14:textId="370B4CD7" w:rsidR="00D9396F" w:rsidRDefault="00D9396F" w:rsidP="00D9396F">
            <w:pPr>
              <w:pStyle w:val="4"/>
              <w:ind w:firstLine="460"/>
              <w:rPr>
                <w:sz w:val="23"/>
                <w:szCs w:val="23"/>
              </w:rPr>
            </w:pPr>
            <w:r>
              <w:rPr>
                <w:rFonts w:hint="eastAsia"/>
                <w:sz w:val="23"/>
                <w:szCs w:val="23"/>
              </w:rPr>
              <w:t>（</w:t>
            </w:r>
            <w:r>
              <w:rPr>
                <w:sz w:val="23"/>
                <w:szCs w:val="23"/>
              </w:rPr>
              <w:t>1</w:t>
            </w:r>
            <w:r>
              <w:rPr>
                <w:rFonts w:hint="eastAsia"/>
                <w:sz w:val="23"/>
                <w:szCs w:val="23"/>
              </w:rPr>
              <w:t>）酸化</w:t>
            </w:r>
            <w:r w:rsidRPr="00D9396F">
              <w:rPr>
                <w:rFonts w:hint="eastAsia"/>
              </w:rPr>
              <w:t>反应</w:t>
            </w:r>
          </w:p>
          <w:p w14:paraId="62CC1B9C" w14:textId="7CF214E0" w:rsidR="003826C0" w:rsidRDefault="00D9396F" w:rsidP="003826C0">
            <w:pPr>
              <w:pStyle w:val="4"/>
              <w:ind w:firstLine="480"/>
            </w:pPr>
            <w:r w:rsidRPr="00D9396F">
              <w:rPr>
                <w:rFonts w:hint="eastAsia"/>
              </w:rPr>
              <w:t>采用</w:t>
            </w:r>
            <w:proofErr w:type="gramStart"/>
            <w:r w:rsidRPr="00D9396F">
              <w:rPr>
                <w:rFonts w:hint="eastAsia"/>
              </w:rPr>
              <w:t>酸液泵将浓度</w:t>
            </w:r>
            <w:proofErr w:type="gramEnd"/>
            <w:r w:rsidRPr="00D9396F">
              <w:rPr>
                <w:rFonts w:hint="eastAsia"/>
              </w:rPr>
              <w:t>为</w:t>
            </w:r>
            <w:r w:rsidRPr="00D9396F">
              <w:rPr>
                <w:rFonts w:hint="eastAsia"/>
              </w:rPr>
              <w:t>98%</w:t>
            </w:r>
            <w:r w:rsidRPr="00D9396F">
              <w:rPr>
                <w:rFonts w:hint="eastAsia"/>
              </w:rPr>
              <w:t>的浓硫酸通过密闭管道，从储罐打入的浓硫酸通过密闭管道，从储罐打入硫酸计量罐与一定的及回收液混合，称重后加入膨胀反应釜内单硫酸计量罐与一定的及回收液混合，称重后加入膨胀反应釜内单硫酸计量罐与一定的及回收液混合，称重后加入膨胀反应釜内</w:t>
            </w:r>
            <w:proofErr w:type="gramStart"/>
            <w:r w:rsidRPr="00D9396F">
              <w:rPr>
                <w:rFonts w:hint="eastAsia"/>
              </w:rPr>
              <w:t>单加入</w:t>
            </w:r>
            <w:proofErr w:type="gramEnd"/>
            <w:r w:rsidRPr="00D9396F">
              <w:rPr>
                <w:rFonts w:hint="eastAsia"/>
              </w:rPr>
              <w:t>量为</w:t>
            </w:r>
            <w:r w:rsidRPr="00D9396F">
              <w:rPr>
                <w:rFonts w:hint="eastAsia"/>
              </w:rPr>
              <w:t>0.326t/</w:t>
            </w:r>
            <w:r w:rsidRPr="00D9396F">
              <w:rPr>
                <w:rFonts w:hint="eastAsia"/>
              </w:rPr>
              <w:t>次；鳞片石墨通过真空上料机由包装袋内直接输送至反应次；鳞片石墨通过真空上料机由包装袋内直接输送至反应次；鳞片石墨通过真空上料机由包装袋内直接输送至反应釜内，</w:t>
            </w:r>
            <w:proofErr w:type="gramStart"/>
            <w:r w:rsidRPr="00D9396F">
              <w:rPr>
                <w:rFonts w:hint="eastAsia"/>
              </w:rPr>
              <w:t>单加入</w:t>
            </w:r>
            <w:proofErr w:type="gramEnd"/>
            <w:r w:rsidRPr="00D9396F">
              <w:rPr>
                <w:rFonts w:hint="eastAsia"/>
              </w:rPr>
              <w:t>量为釜内，</w:t>
            </w:r>
            <w:proofErr w:type="gramStart"/>
            <w:r w:rsidRPr="00D9396F">
              <w:rPr>
                <w:rFonts w:hint="eastAsia"/>
              </w:rPr>
              <w:t>单加入</w:t>
            </w:r>
            <w:proofErr w:type="gramEnd"/>
            <w:r w:rsidRPr="00D9396F">
              <w:rPr>
                <w:rFonts w:hint="eastAsia"/>
              </w:rPr>
              <w:t>量为</w:t>
            </w:r>
            <w:r w:rsidRPr="00D9396F">
              <w:rPr>
                <w:rFonts w:hint="eastAsia"/>
              </w:rPr>
              <w:t>0.265t/</w:t>
            </w:r>
            <w:r w:rsidRPr="00D9396F">
              <w:rPr>
                <w:rFonts w:hint="eastAsia"/>
              </w:rPr>
              <w:t>次，进行搅拌时间为次，进行搅拌时间为次，进行搅拌时间为次，进行搅拌时间为</w:t>
            </w:r>
            <w:r w:rsidRPr="00D9396F">
              <w:rPr>
                <w:rFonts w:hint="eastAsia"/>
              </w:rPr>
              <w:t>10min</w:t>
            </w:r>
            <w:r w:rsidRPr="00D9396F">
              <w:rPr>
                <w:rFonts w:hint="eastAsia"/>
              </w:rPr>
              <w:t>，再将计量再将计量好的</w:t>
            </w:r>
            <w:r w:rsidRPr="00D9396F">
              <w:rPr>
                <w:rFonts w:hint="eastAsia"/>
              </w:rPr>
              <w:t>30%</w:t>
            </w:r>
            <w:r w:rsidRPr="00D9396F">
              <w:rPr>
                <w:rFonts w:hint="eastAsia"/>
              </w:rPr>
              <w:t>双氧水加入反应釜内，继续搅拌</w:t>
            </w:r>
            <w:r w:rsidRPr="00D9396F">
              <w:rPr>
                <w:rFonts w:hint="eastAsia"/>
              </w:rPr>
              <w:t>30- 60min</w:t>
            </w:r>
            <w:r w:rsidRPr="00D9396F">
              <w:rPr>
                <w:rFonts w:hint="eastAsia"/>
              </w:rPr>
              <w:t>，通过反应釜夹层中的冷却水保持反应釜内温度稳定在的冷却水保持反应釜内温度稳定在</w:t>
            </w:r>
            <w:r w:rsidRPr="00D9396F">
              <w:rPr>
                <w:rFonts w:hint="eastAsia"/>
              </w:rPr>
              <w:t>30</w:t>
            </w:r>
            <w:r w:rsidRPr="00D9396F">
              <w:rPr>
                <w:rFonts w:hint="eastAsia"/>
              </w:rPr>
              <w:t>℃，使各种原料充分接触、反应。使各种原料充分接触、反应。使各种原料充分接触、反应。使各种原料充分接触、反应。硫</w:t>
            </w:r>
            <w:r w:rsidRPr="00D9396F">
              <w:rPr>
                <w:rFonts w:hint="eastAsia"/>
              </w:rPr>
              <w:lastRenderedPageBreak/>
              <w:t>酸插入石墨层间的过程主要有三个步骤：氧化、结构转变。硫酸插入石墨层间的过程主要有三个步骤：氧化、结构转变。硫酸插入石墨层间的过程主要有三个步骤：氧化、结构转变。硫酸插入石墨层间的过程主要有三个步骤：氧化、结构转变。硫酸插入石墨层间的过程主要有三个步骤：氧化、结构转变。的作用在于氧化石墨</w:t>
            </w:r>
            <w:proofErr w:type="gramStart"/>
            <w:r w:rsidRPr="00D9396F">
              <w:rPr>
                <w:rFonts w:hint="eastAsia"/>
              </w:rPr>
              <w:t>层面上碳原子</w:t>
            </w:r>
            <w:proofErr w:type="gramEnd"/>
            <w:r w:rsidRPr="00D9396F">
              <w:rPr>
                <w:rFonts w:hint="eastAsia"/>
              </w:rPr>
              <w:t>，使带正电荷由的作用在于氧化石墨</w:t>
            </w:r>
            <w:proofErr w:type="gramStart"/>
            <w:r w:rsidRPr="00D9396F">
              <w:rPr>
                <w:rFonts w:hint="eastAsia"/>
              </w:rPr>
              <w:t>层面上碳原子</w:t>
            </w:r>
            <w:proofErr w:type="gramEnd"/>
            <w:r w:rsidRPr="00D9396F">
              <w:rPr>
                <w:rFonts w:hint="eastAsia"/>
              </w:rPr>
              <w:t>，使带正电荷由的作用在于氧化石墨</w:t>
            </w:r>
            <w:proofErr w:type="gramStart"/>
            <w:r w:rsidRPr="00D9396F">
              <w:rPr>
                <w:rFonts w:hint="eastAsia"/>
              </w:rPr>
              <w:t>层面上碳原子</w:t>
            </w:r>
            <w:proofErr w:type="gramEnd"/>
            <w:r w:rsidRPr="00D9396F">
              <w:rPr>
                <w:rFonts w:hint="eastAsia"/>
              </w:rPr>
              <w:t>，使带正电荷由静电斥力，使石墨层间距增大以便于硫酸的进入。</w:t>
            </w:r>
            <w:proofErr w:type="gramStart"/>
            <w:r w:rsidRPr="00D9396F">
              <w:rPr>
                <w:rFonts w:hint="eastAsia"/>
              </w:rPr>
              <w:t>插过程</w:t>
            </w:r>
            <w:proofErr w:type="gramEnd"/>
            <w:r w:rsidRPr="00D9396F">
              <w:rPr>
                <w:rFonts w:hint="eastAsia"/>
              </w:rPr>
              <w:t>主要是一个静电斥力，使石墨层间距增大以便于硫酸的进入。</w:t>
            </w:r>
            <w:proofErr w:type="gramStart"/>
            <w:r w:rsidRPr="00D9396F">
              <w:rPr>
                <w:rFonts w:hint="eastAsia"/>
              </w:rPr>
              <w:t>插过程</w:t>
            </w:r>
            <w:proofErr w:type="gramEnd"/>
            <w:r w:rsidRPr="00D9396F">
              <w:rPr>
                <w:rFonts w:hint="eastAsia"/>
              </w:rPr>
              <w:t>主要是一个静电斥力，使石墨层间距增大以便于硫酸的进入。</w:t>
            </w:r>
            <w:proofErr w:type="gramStart"/>
            <w:r w:rsidRPr="00D9396F">
              <w:rPr>
                <w:rFonts w:hint="eastAsia"/>
              </w:rPr>
              <w:t>插过程</w:t>
            </w:r>
            <w:proofErr w:type="gramEnd"/>
            <w:r w:rsidRPr="00D9396F">
              <w:rPr>
                <w:rFonts w:hint="eastAsia"/>
              </w:rPr>
              <w:t>主要是一个静电斥力，使石墨层间距增大以便于硫酸的进入。</w:t>
            </w:r>
            <w:proofErr w:type="gramStart"/>
            <w:r w:rsidRPr="00D9396F">
              <w:rPr>
                <w:rFonts w:hint="eastAsia"/>
              </w:rPr>
              <w:t>插过程</w:t>
            </w:r>
            <w:proofErr w:type="gramEnd"/>
            <w:r w:rsidRPr="00D9396F">
              <w:rPr>
                <w:rFonts w:hint="eastAsia"/>
              </w:rPr>
              <w:t>主要是一个扩散过程。硫酸进入层间后，石墨的结构将发生</w:t>
            </w:r>
            <w:proofErr w:type="gramStart"/>
            <w:r w:rsidRPr="00D9396F">
              <w:rPr>
                <w:rFonts w:hint="eastAsia"/>
              </w:rPr>
              <w:t>改变当转完成</w:t>
            </w:r>
            <w:proofErr w:type="gramEnd"/>
            <w:r w:rsidRPr="00D9396F">
              <w:rPr>
                <w:rFonts w:hint="eastAsia"/>
              </w:rPr>
              <w:t>扩散过程。硫酸进入层间后，石墨的结构将发生</w:t>
            </w:r>
            <w:proofErr w:type="gramStart"/>
            <w:r w:rsidRPr="00D9396F">
              <w:rPr>
                <w:rFonts w:hint="eastAsia"/>
              </w:rPr>
              <w:t>改变当转完成</w:t>
            </w:r>
            <w:proofErr w:type="gramEnd"/>
            <w:r w:rsidRPr="00D9396F">
              <w:rPr>
                <w:rFonts w:hint="eastAsia"/>
              </w:rPr>
              <w:t>扩散过程。硫酸进入层间后，石墨的结构将发生</w:t>
            </w:r>
            <w:proofErr w:type="gramStart"/>
            <w:r w:rsidRPr="00D9396F">
              <w:rPr>
                <w:rFonts w:hint="eastAsia"/>
              </w:rPr>
              <w:t>改变当转完成</w:t>
            </w:r>
            <w:proofErr w:type="gramEnd"/>
            <w:r w:rsidRPr="00D9396F">
              <w:rPr>
                <w:rFonts w:hint="eastAsia"/>
              </w:rPr>
              <w:t>扩散过程。硫酸进入层间后，石墨的结构将发生</w:t>
            </w:r>
            <w:proofErr w:type="gramStart"/>
            <w:r w:rsidRPr="00D9396F">
              <w:rPr>
                <w:rFonts w:hint="eastAsia"/>
              </w:rPr>
              <w:t>改变当转完成</w:t>
            </w:r>
            <w:proofErr w:type="gramEnd"/>
            <w:r w:rsidR="003826C0" w:rsidRPr="00B349CF">
              <w:rPr>
                <w:rFonts w:hint="eastAsia"/>
              </w:rPr>
              <w:t>。</w:t>
            </w:r>
          </w:p>
          <w:p w14:paraId="7B3C097D" w14:textId="77777777" w:rsidR="00D9396F" w:rsidRPr="00D9396F" w:rsidRDefault="00D9396F" w:rsidP="00D9396F">
            <w:pPr>
              <w:pStyle w:val="4"/>
              <w:ind w:firstLine="480"/>
            </w:pPr>
            <w:r w:rsidRPr="00D9396F">
              <w:rPr>
                <w:rFonts w:hint="eastAsia"/>
              </w:rPr>
              <w:t>（</w:t>
            </w:r>
            <w:r w:rsidRPr="00D9396F">
              <w:t>2</w:t>
            </w:r>
            <w:r w:rsidRPr="00D9396F">
              <w:rPr>
                <w:rFonts w:hint="eastAsia"/>
              </w:rPr>
              <w:t>）压滤脱酸</w:t>
            </w:r>
          </w:p>
          <w:p w14:paraId="4944F260" w14:textId="1087AD2A" w:rsidR="00D9396F" w:rsidRPr="00D9396F" w:rsidRDefault="00D9396F" w:rsidP="00D9396F">
            <w:pPr>
              <w:pStyle w:val="4"/>
              <w:ind w:firstLine="480"/>
            </w:pPr>
            <w:r w:rsidRPr="00D9396F">
              <w:rPr>
                <w:rFonts w:hint="eastAsia"/>
              </w:rPr>
              <w:t>酸化反应完毕后，反应釜打开卸料阀门，使料浆自流进入缓冲罐内部，后通过渣浆泵输送至</w:t>
            </w:r>
            <w:r w:rsidRPr="00D9396F">
              <w:t>1</w:t>
            </w:r>
            <w:r w:rsidRPr="00D9396F">
              <w:rPr>
                <w:rFonts w:hint="eastAsia"/>
              </w:rPr>
              <w:t>台脱酸压滤机内，经过液压脱酸压滤机处理后的酸液由耐蚀泵管道流入回收硫酸储罐内储存，此时的硫酸浓度仍可达到</w:t>
            </w:r>
            <w:r w:rsidRPr="00D9396F">
              <w:t>85%</w:t>
            </w:r>
            <w:r w:rsidRPr="00D9396F">
              <w:rPr>
                <w:rFonts w:hint="eastAsia"/>
              </w:rPr>
              <w:t>左右，灰分的质量参数小于</w:t>
            </w:r>
            <w:r w:rsidRPr="00A95ACE">
              <w:t>0.1%</w:t>
            </w:r>
            <w:r w:rsidRPr="00A95ACE">
              <w:rPr>
                <w:rFonts w:hint="eastAsia"/>
              </w:rPr>
              <w:t>，一部分回收利用配置新酸，</w:t>
            </w:r>
            <w:r w:rsidR="00A95ACE" w:rsidRPr="00A95ACE">
              <w:rPr>
                <w:rFonts w:hint="eastAsia"/>
              </w:rPr>
              <w:t>剩余部分外售回收</w:t>
            </w:r>
            <w:r w:rsidRPr="00A95ACE">
              <w:rPr>
                <w:rFonts w:hint="eastAsia"/>
              </w:rPr>
              <w:t>。</w:t>
            </w:r>
          </w:p>
          <w:p w14:paraId="7513315A" w14:textId="77777777" w:rsidR="00D9396F" w:rsidRPr="00D9396F" w:rsidRDefault="00D9396F" w:rsidP="00D9396F">
            <w:pPr>
              <w:pStyle w:val="4"/>
              <w:ind w:firstLine="480"/>
            </w:pPr>
            <w:r w:rsidRPr="00D9396F">
              <w:rPr>
                <w:rFonts w:hint="eastAsia"/>
              </w:rPr>
              <w:t>（</w:t>
            </w:r>
            <w:r w:rsidRPr="00D9396F">
              <w:t>3</w:t>
            </w:r>
            <w:r w:rsidRPr="00D9396F">
              <w:rPr>
                <w:rFonts w:hint="eastAsia"/>
              </w:rPr>
              <w:t>）洗涤、脱水和干燥</w:t>
            </w:r>
          </w:p>
          <w:p w14:paraId="7C5939C9" w14:textId="447934B6" w:rsidR="00D9396F" w:rsidRPr="00D9396F" w:rsidRDefault="00D9396F" w:rsidP="00D9396F">
            <w:pPr>
              <w:pStyle w:val="4"/>
              <w:ind w:firstLine="480"/>
            </w:pPr>
            <w:r w:rsidRPr="00D9396F">
              <w:rPr>
                <w:rFonts w:hint="eastAsia"/>
              </w:rPr>
              <w:t>脱酸后的石墨固体物料，再水洗至中性，水洗废水排入厂区废水处理站处理，滤饼送入烘干机，在</w:t>
            </w:r>
            <w:r w:rsidRPr="00D9396F">
              <w:t>50℃</w:t>
            </w:r>
            <w:r w:rsidRPr="00D9396F">
              <w:rPr>
                <w:rFonts w:hint="eastAsia"/>
              </w:rPr>
              <w:t>温度下低温干燥，烘干采用</w:t>
            </w:r>
            <w:r w:rsidR="00EF0B43">
              <w:rPr>
                <w:rFonts w:hint="eastAsia"/>
              </w:rPr>
              <w:t>天然气热风炉</w:t>
            </w:r>
            <w:r w:rsidRPr="00D9396F">
              <w:rPr>
                <w:rFonts w:hint="eastAsia"/>
              </w:rPr>
              <w:t>热源间接加热，得到酸化石墨。此过程会产生酸性废水，石墨粉</w:t>
            </w:r>
            <w:r>
              <w:rPr>
                <w:rFonts w:hint="eastAsia"/>
              </w:rPr>
              <w:t>。</w:t>
            </w:r>
          </w:p>
          <w:p w14:paraId="060ACA09" w14:textId="77777777" w:rsidR="00D9396F" w:rsidRPr="00D9396F" w:rsidRDefault="00D9396F" w:rsidP="00D9396F">
            <w:pPr>
              <w:pStyle w:val="4"/>
              <w:ind w:firstLine="480"/>
            </w:pPr>
            <w:r w:rsidRPr="00D9396F">
              <w:rPr>
                <w:rFonts w:hint="eastAsia"/>
              </w:rPr>
              <w:t>（</w:t>
            </w:r>
            <w:r w:rsidRPr="00D9396F">
              <w:t>4</w:t>
            </w:r>
            <w:r w:rsidRPr="00D9396F">
              <w:rPr>
                <w:rFonts w:hint="eastAsia"/>
              </w:rPr>
              <w:t>）筛分除杂和包装</w:t>
            </w:r>
          </w:p>
          <w:p w14:paraId="3FA82A7D" w14:textId="74D588FC" w:rsidR="00D9396F" w:rsidRPr="00994E90" w:rsidRDefault="00D9396F" w:rsidP="00D9396F">
            <w:pPr>
              <w:pStyle w:val="4"/>
              <w:ind w:firstLine="480"/>
            </w:pPr>
            <w:r w:rsidRPr="00D9396F">
              <w:rPr>
                <w:rFonts w:hint="eastAsia"/>
              </w:rPr>
              <w:t>烘干后的石墨进行筛分除渣，去除粒径不符合要求的渣滓，合格石墨产品包装入库。筛分除渣过程会产生废渣和粉尘。</w:t>
            </w:r>
          </w:p>
          <w:p w14:paraId="53E97EB1" w14:textId="1B1F11A4" w:rsidR="00F733CA" w:rsidRPr="00A77437" w:rsidRDefault="00096EA7" w:rsidP="00D9396F">
            <w:pPr>
              <w:pStyle w:val="1"/>
              <w:tabs>
                <w:tab w:val="left" w:pos="843"/>
              </w:tabs>
              <w:spacing w:before="80" w:line="360" w:lineRule="auto"/>
              <w:ind w:left="0" w:firstLine="0"/>
              <w:rPr>
                <w:rFonts w:hint="eastAsia"/>
                <w:sz w:val="24"/>
                <w:szCs w:val="24"/>
              </w:rPr>
            </w:pPr>
            <w:r w:rsidRPr="00A77437">
              <w:rPr>
                <w:rFonts w:hint="eastAsia"/>
                <w:sz w:val="24"/>
                <w:szCs w:val="24"/>
              </w:rPr>
              <w:t>4</w:t>
            </w:r>
            <w:r w:rsidRPr="00A77437">
              <w:rPr>
                <w:sz w:val="24"/>
                <w:szCs w:val="24"/>
              </w:rPr>
              <w:t>.2</w:t>
            </w:r>
            <w:r w:rsidR="00F733CA" w:rsidRPr="00A77437">
              <w:rPr>
                <w:rFonts w:hint="eastAsia"/>
                <w:sz w:val="24"/>
                <w:szCs w:val="24"/>
              </w:rPr>
              <w:t>污</w:t>
            </w:r>
            <w:r w:rsidR="00F733CA" w:rsidRPr="00A77437">
              <w:rPr>
                <w:sz w:val="24"/>
                <w:szCs w:val="24"/>
              </w:rPr>
              <w:t>染工序</w:t>
            </w:r>
          </w:p>
          <w:p w14:paraId="518D259D" w14:textId="08B64920" w:rsidR="00BA76F7" w:rsidRPr="00BA76F7" w:rsidRDefault="00BA76F7" w:rsidP="00BA76F7">
            <w:pPr>
              <w:pStyle w:val="4"/>
              <w:ind w:firstLine="480"/>
            </w:pPr>
            <w:r w:rsidRPr="00BA76F7">
              <w:rPr>
                <w:rFonts w:hint="eastAsia"/>
              </w:rPr>
              <w:t>⑴</w:t>
            </w:r>
            <w:r w:rsidRPr="00BA76F7">
              <w:t>废气</w:t>
            </w:r>
            <w:r w:rsidRPr="00BA76F7">
              <w:rPr>
                <w:rFonts w:hint="eastAsia"/>
              </w:rPr>
              <w:t>：</w:t>
            </w:r>
            <w:r w:rsidR="00D9396F">
              <w:rPr>
                <w:rFonts w:hint="eastAsia"/>
              </w:rPr>
              <w:t>脱酸过程产生的硫酸雾；烘干及筛分包装产生的颗粒物以及</w:t>
            </w:r>
            <w:r w:rsidR="00842480">
              <w:rPr>
                <w:rFonts w:hint="eastAsia"/>
              </w:rPr>
              <w:t>天</w:t>
            </w:r>
            <w:r w:rsidR="00842480">
              <w:rPr>
                <w:rFonts w:hint="eastAsia"/>
              </w:rPr>
              <w:lastRenderedPageBreak/>
              <w:t>然气热风</w:t>
            </w:r>
            <w:r w:rsidR="00D9396F">
              <w:rPr>
                <w:rFonts w:hint="eastAsia"/>
              </w:rPr>
              <w:t>锅炉产生的废气</w:t>
            </w:r>
            <w:r w:rsidRPr="00BA76F7">
              <w:t>。</w:t>
            </w:r>
          </w:p>
          <w:p w14:paraId="2EE8D0D4" w14:textId="13E31A2D" w:rsidR="00BA76F7" w:rsidRPr="00BA76F7" w:rsidRDefault="00BA76F7" w:rsidP="00BA76F7">
            <w:pPr>
              <w:pStyle w:val="4"/>
              <w:ind w:firstLine="480"/>
            </w:pPr>
            <w:r w:rsidRPr="00BA76F7">
              <w:rPr>
                <w:rFonts w:hint="eastAsia"/>
              </w:rPr>
              <w:t>⑵废水：</w:t>
            </w:r>
            <w:proofErr w:type="gramStart"/>
            <w:r w:rsidR="00EA0040">
              <w:rPr>
                <w:rFonts w:hint="eastAsia"/>
              </w:rPr>
              <w:t>洗</w:t>
            </w:r>
            <w:r w:rsidR="00131C6E">
              <w:rPr>
                <w:rFonts w:hint="eastAsia"/>
              </w:rPr>
              <w:t>酸废水</w:t>
            </w:r>
            <w:proofErr w:type="gramEnd"/>
            <w:r w:rsidR="00131C6E">
              <w:rPr>
                <w:rFonts w:hint="eastAsia"/>
              </w:rPr>
              <w:t>、酸雾喷淋产生少量废水</w:t>
            </w:r>
            <w:r w:rsidR="00842480">
              <w:rPr>
                <w:rFonts w:hint="eastAsia"/>
              </w:rPr>
              <w:t>、生活污水</w:t>
            </w:r>
            <w:r w:rsidRPr="00BA76F7">
              <w:t>。</w:t>
            </w:r>
          </w:p>
          <w:p w14:paraId="34A011DC" w14:textId="086F151B" w:rsidR="00BA76F7" w:rsidRPr="00BA76F7" w:rsidRDefault="00BA76F7" w:rsidP="00BA76F7">
            <w:pPr>
              <w:pStyle w:val="4"/>
              <w:ind w:firstLine="480"/>
            </w:pPr>
            <w:r w:rsidRPr="00BA76F7">
              <w:rPr>
                <w:rFonts w:hint="eastAsia"/>
              </w:rPr>
              <w:t>⑶噪声：设备</w:t>
            </w:r>
            <w:r w:rsidR="0049311D">
              <w:rPr>
                <w:rFonts w:hint="eastAsia"/>
              </w:rPr>
              <w:t>运行</w:t>
            </w:r>
            <w:r w:rsidRPr="00BA76F7">
              <w:t>产生的噪声。</w:t>
            </w:r>
          </w:p>
          <w:p w14:paraId="7BD9EB47" w14:textId="3FCBE8DD" w:rsidR="00BA76F7" w:rsidRPr="00BA76F7" w:rsidRDefault="00BA76F7" w:rsidP="00BA76F7">
            <w:pPr>
              <w:pStyle w:val="4"/>
              <w:ind w:firstLine="480"/>
            </w:pPr>
            <w:r w:rsidRPr="00BA76F7">
              <w:rPr>
                <w:rFonts w:hint="eastAsia"/>
              </w:rPr>
              <w:t>⑷固废：</w:t>
            </w:r>
            <w:r w:rsidR="00131C6E" w:rsidRPr="00BA76F7">
              <w:rPr>
                <w:rFonts w:hint="eastAsia"/>
              </w:rPr>
              <w:t>员工的</w:t>
            </w:r>
            <w:r w:rsidR="00131C6E" w:rsidRPr="00BA76F7">
              <w:t>生活垃圾</w:t>
            </w:r>
            <w:r w:rsidR="00131C6E">
              <w:rPr>
                <w:rFonts w:hint="eastAsia"/>
              </w:rPr>
              <w:t>，污水处理压滤产生的</w:t>
            </w:r>
            <w:r w:rsidR="00131C6E">
              <w:rPr>
                <w:rFonts w:hint="eastAsia"/>
              </w:rPr>
              <w:t>Ca</w:t>
            </w:r>
            <w:r w:rsidR="00131C6E">
              <w:t>SO</w:t>
            </w:r>
            <w:r w:rsidR="00131C6E" w:rsidRPr="00D9396F">
              <w:rPr>
                <w:vertAlign w:val="subscript"/>
              </w:rPr>
              <w:t>4</w:t>
            </w:r>
            <w:r w:rsidR="00842480">
              <w:rPr>
                <w:rFonts w:hint="eastAsia"/>
              </w:rPr>
              <w:t>固废、石墨包装袋及布袋除尘器收集灰尘</w:t>
            </w:r>
            <w:r w:rsidRPr="00BA76F7">
              <w:t>。</w:t>
            </w:r>
          </w:p>
          <w:p w14:paraId="26D6AE68" w14:textId="7C9A971C" w:rsidR="00F733CA" w:rsidRPr="00BA76F7" w:rsidRDefault="00F733CA" w:rsidP="00BA76F7">
            <w:pPr>
              <w:pStyle w:val="4"/>
              <w:ind w:firstLine="480"/>
              <w:rPr>
                <w:bCs/>
                <w:lang w:val="en-US"/>
              </w:rPr>
            </w:pPr>
          </w:p>
        </w:tc>
      </w:tr>
    </w:tbl>
    <w:p w14:paraId="6C9D5BDB" w14:textId="7BFB661C" w:rsidR="00842480" w:rsidRDefault="00842480" w:rsidP="003F52BF">
      <w:pPr>
        <w:spacing w:line="360" w:lineRule="auto"/>
        <w:rPr>
          <w:rFonts w:eastAsia="仿宋_GB2312"/>
          <w:sz w:val="21"/>
          <w:szCs w:val="21"/>
        </w:rPr>
      </w:pPr>
    </w:p>
    <w:p w14:paraId="76892F23" w14:textId="77777777" w:rsidR="00842480" w:rsidRDefault="00842480">
      <w:pPr>
        <w:adjustRightInd/>
        <w:snapToGrid/>
        <w:spacing w:after="0"/>
        <w:rPr>
          <w:rFonts w:eastAsia="仿宋_GB2312"/>
          <w:sz w:val="21"/>
          <w:szCs w:val="21"/>
        </w:rPr>
      </w:pPr>
      <w:r>
        <w:rPr>
          <w:rFonts w:eastAsia="仿宋_GB2312"/>
          <w:sz w:val="21"/>
          <w:szCs w:val="21"/>
        </w:rPr>
        <w:br w:type="page"/>
      </w:r>
    </w:p>
    <w:p w14:paraId="6CEDDB1A" w14:textId="5EF23FB8" w:rsidR="00F733CA" w:rsidRPr="00842480" w:rsidRDefault="00842480" w:rsidP="00842480">
      <w:pPr>
        <w:spacing w:after="0" w:line="360" w:lineRule="auto"/>
        <w:rPr>
          <w:rFonts w:eastAsia="仿宋_GB2312"/>
          <w:b/>
          <w:bCs/>
          <w:szCs w:val="24"/>
        </w:rPr>
      </w:pPr>
      <w:r w:rsidRPr="00842480">
        <w:rPr>
          <w:rFonts w:eastAsia="仿宋_GB2312" w:hint="eastAsia"/>
          <w:b/>
          <w:bCs/>
          <w:szCs w:val="24"/>
        </w:rPr>
        <w:lastRenderedPageBreak/>
        <w:t>表三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96"/>
      </w:tblGrid>
      <w:tr w:rsidR="003F52BF" w:rsidRPr="00A77437" w14:paraId="1B44E6B4" w14:textId="77777777" w:rsidTr="003E1F4E">
        <w:trPr>
          <w:trHeight w:val="13135"/>
          <w:jc w:val="center"/>
        </w:trPr>
        <w:tc>
          <w:tcPr>
            <w:tcW w:w="8296" w:type="dxa"/>
          </w:tcPr>
          <w:p w14:paraId="5C911FD4" w14:textId="78A187CE" w:rsidR="003F52BF" w:rsidRPr="00A00D9C" w:rsidRDefault="00842480" w:rsidP="00F733CA">
            <w:pPr>
              <w:spacing w:after="0" w:line="360" w:lineRule="auto"/>
              <w:rPr>
                <w:rFonts w:ascii="宋体" w:hAnsi="宋体" w:hint="eastAsia"/>
                <w:szCs w:val="24"/>
              </w:rPr>
            </w:pPr>
            <w:r>
              <w:rPr>
                <w:rFonts w:eastAsia="仿宋_GB2312"/>
                <w:b/>
                <w:szCs w:val="24"/>
              </w:rPr>
              <w:t>3</w:t>
            </w:r>
            <w:r w:rsidR="00096EA7" w:rsidRPr="00A00D9C">
              <w:rPr>
                <w:rFonts w:eastAsia="仿宋_GB2312" w:hint="eastAsia"/>
                <w:b/>
                <w:szCs w:val="24"/>
              </w:rPr>
              <w:t>主要污染源、污染物处理和排放</w:t>
            </w:r>
          </w:p>
          <w:p w14:paraId="022D4645" w14:textId="2BD8C75A" w:rsidR="00F733CA" w:rsidRPr="00A77437" w:rsidRDefault="00842480" w:rsidP="00F733CA">
            <w:pPr>
              <w:pStyle w:val="3"/>
              <w:spacing w:before="0" w:after="0" w:line="360" w:lineRule="auto"/>
              <w:rPr>
                <w:rFonts w:ascii="宋体" w:hAnsi="宋体" w:hint="eastAsia"/>
                <w:sz w:val="24"/>
              </w:rPr>
            </w:pPr>
            <w:r>
              <w:rPr>
                <w:rFonts w:ascii="宋体" w:hAnsi="宋体"/>
                <w:sz w:val="24"/>
              </w:rPr>
              <w:t>3</w:t>
            </w:r>
            <w:r w:rsidR="00096EA7" w:rsidRPr="00A77437">
              <w:rPr>
                <w:rFonts w:ascii="宋体" w:hAnsi="宋体"/>
                <w:sz w:val="24"/>
              </w:rPr>
              <w:t>.1</w:t>
            </w:r>
            <w:r w:rsidR="00F733CA" w:rsidRPr="00A77437">
              <w:rPr>
                <w:rFonts w:ascii="宋体" w:hAnsi="宋体" w:hint="eastAsia"/>
                <w:sz w:val="24"/>
              </w:rPr>
              <w:t>废水</w:t>
            </w:r>
          </w:p>
          <w:p w14:paraId="362E0CD1" w14:textId="77777777" w:rsidR="001B282B" w:rsidRPr="003F6936" w:rsidRDefault="001B282B" w:rsidP="001B282B">
            <w:pPr>
              <w:pStyle w:val="1111111"/>
              <w:rPr>
                <w:rFonts w:ascii="宋体" w:hAnsi="宋体" w:hint="eastAsia"/>
                <w:kern w:val="0"/>
              </w:rPr>
            </w:pPr>
            <w:r w:rsidRPr="003F6936">
              <w:rPr>
                <w:rFonts w:ascii="宋体" w:hAnsi="宋体" w:hint="eastAsia"/>
                <w:kern w:val="0"/>
              </w:rPr>
              <w:t>（</w:t>
            </w:r>
            <w:r w:rsidRPr="003F6936">
              <w:rPr>
                <w:rFonts w:ascii="宋体" w:hAnsi="宋体"/>
                <w:kern w:val="0"/>
              </w:rPr>
              <w:t>1</w:t>
            </w:r>
            <w:r w:rsidRPr="003F6936">
              <w:rPr>
                <w:rFonts w:ascii="宋体" w:hAnsi="宋体" w:hint="eastAsia"/>
                <w:kern w:val="0"/>
              </w:rPr>
              <w:t>）生产废水</w:t>
            </w:r>
          </w:p>
          <w:p w14:paraId="1FAE8A2A" w14:textId="02B93ED5" w:rsidR="001B282B" w:rsidRDefault="00EA0040" w:rsidP="002C3191">
            <w:pPr>
              <w:pStyle w:val="1111111"/>
              <w:rPr>
                <w:rFonts w:ascii="宋体" w:hAnsi="宋体" w:hint="eastAsia"/>
                <w:kern w:val="0"/>
              </w:rPr>
            </w:pPr>
            <w:r>
              <w:rPr>
                <w:rFonts w:ascii="宋体" w:hAnsi="宋体" w:hint="eastAsia"/>
                <w:kern w:val="0"/>
              </w:rPr>
              <w:t>项目生产废水</w:t>
            </w:r>
            <w:proofErr w:type="gramStart"/>
            <w:r>
              <w:rPr>
                <w:rFonts w:ascii="宋体" w:hAnsi="宋体" w:hint="eastAsia"/>
                <w:kern w:val="0"/>
              </w:rPr>
              <w:t>包括</w:t>
            </w:r>
            <w:r>
              <w:rPr>
                <w:rFonts w:hint="eastAsia"/>
              </w:rPr>
              <w:t>洗酸废水</w:t>
            </w:r>
            <w:proofErr w:type="gramEnd"/>
            <w:r>
              <w:rPr>
                <w:rFonts w:hint="eastAsia"/>
              </w:rPr>
              <w:t>、酸雾喷淋产生少量废水。</w:t>
            </w:r>
            <w:r w:rsidR="002C3191" w:rsidRPr="002C3191">
              <w:rPr>
                <w:rFonts w:ascii="宋体" w:hAnsi="宋体" w:hint="eastAsia"/>
                <w:kern w:val="0"/>
              </w:rPr>
              <w:t>厂内配套建设的1座规模为1000m</w:t>
            </w:r>
            <w:r w:rsidR="002C3191" w:rsidRPr="003C4E12">
              <w:rPr>
                <w:rFonts w:ascii="宋体" w:hAnsi="宋体" w:hint="eastAsia"/>
                <w:kern w:val="0"/>
                <w:vertAlign w:val="superscript"/>
              </w:rPr>
              <w:t>3</w:t>
            </w:r>
            <w:r w:rsidR="002C3191" w:rsidRPr="002C3191">
              <w:rPr>
                <w:rFonts w:ascii="宋体" w:hAnsi="宋体" w:hint="eastAsia"/>
                <w:kern w:val="0"/>
              </w:rPr>
              <w:t>/d 的污水处理站进行处理，废水中主要污染物为pH、SO</w:t>
            </w:r>
            <w:r w:rsidR="002C3191" w:rsidRPr="002C3191">
              <w:rPr>
                <w:rFonts w:ascii="宋体" w:hAnsi="宋体" w:hint="eastAsia"/>
                <w:kern w:val="0"/>
                <w:vertAlign w:val="subscript"/>
              </w:rPr>
              <w:t>4</w:t>
            </w:r>
            <w:r w:rsidR="002C3191" w:rsidRPr="002C3191">
              <w:rPr>
                <w:rFonts w:ascii="宋体" w:hAnsi="宋体" w:hint="eastAsia"/>
                <w:kern w:val="0"/>
                <w:vertAlign w:val="superscript"/>
              </w:rPr>
              <w:t>2-</w:t>
            </w:r>
            <w:r w:rsidR="002C3191" w:rsidRPr="002C3191">
              <w:rPr>
                <w:rFonts w:ascii="宋体" w:hAnsi="宋体" w:hint="eastAsia"/>
                <w:kern w:val="0"/>
              </w:rPr>
              <w:t>、及TDS</w:t>
            </w:r>
            <w:r w:rsidR="002C3191" w:rsidRPr="00A769DE">
              <w:rPr>
                <w:rFonts w:ascii="宋体" w:hAnsi="宋体" w:hint="eastAsia"/>
                <w:kern w:val="0"/>
              </w:rPr>
              <w:t>，采用“酸碱中和+二级絮凝沉淀”工艺</w:t>
            </w:r>
            <w:r w:rsidR="00585F89">
              <w:rPr>
                <w:rFonts w:ascii="宋体" w:hAnsi="宋体" w:hint="eastAsia"/>
                <w:kern w:val="0"/>
              </w:rPr>
              <w:t>进行处理</w:t>
            </w:r>
            <w:r w:rsidR="002C3191" w:rsidRPr="00A769DE">
              <w:rPr>
                <w:rFonts w:ascii="宋体" w:hAnsi="宋体" w:hint="eastAsia"/>
                <w:kern w:val="0"/>
              </w:rPr>
              <w:t>，工艺流程如下图</w:t>
            </w:r>
            <w:r w:rsidR="009E341B" w:rsidRPr="00A769DE">
              <w:rPr>
                <w:rFonts w:ascii="宋体" w:hAnsi="宋体" w:hint="eastAsia"/>
                <w:kern w:val="0"/>
              </w:rPr>
              <w:t>。</w:t>
            </w:r>
            <w:r w:rsidR="003C4E12" w:rsidRPr="00A769DE">
              <w:rPr>
                <w:rFonts w:ascii="宋体" w:hAnsi="宋体" w:hint="eastAsia"/>
                <w:kern w:val="0"/>
              </w:rPr>
              <w:t>废水经处理后达到</w:t>
            </w:r>
            <w:r w:rsidR="003C4E12" w:rsidRPr="00A769DE">
              <w:rPr>
                <w:spacing w:val="27"/>
              </w:rPr>
              <w:t>《污水排入城镇下水道水质标准》</w:t>
            </w:r>
            <w:r w:rsidR="003C4E12" w:rsidRPr="00A769DE">
              <w:t>（</w:t>
            </w:r>
            <w:r w:rsidR="003C4E12" w:rsidRPr="00A769DE">
              <w:rPr>
                <w:rFonts w:eastAsia="Times New Roman"/>
              </w:rPr>
              <w:t>GB/T31962-2015</w:t>
            </w:r>
            <w:r w:rsidR="003C4E12" w:rsidRPr="00A769DE">
              <w:t>）</w:t>
            </w:r>
            <w:r w:rsidR="003C4E12" w:rsidRPr="00A769DE">
              <w:rPr>
                <w:rFonts w:eastAsia="Times New Roman"/>
              </w:rPr>
              <w:t xml:space="preserve">B </w:t>
            </w:r>
            <w:r w:rsidR="003C4E12" w:rsidRPr="00A769DE">
              <w:t>级标准限值</w:t>
            </w:r>
            <w:r w:rsidR="003C4E12" w:rsidRPr="00A769DE">
              <w:rPr>
                <w:rFonts w:hint="eastAsia"/>
              </w:rPr>
              <w:t>后</w:t>
            </w:r>
            <w:r w:rsidR="003E78A3" w:rsidRPr="00A769DE">
              <w:rPr>
                <w:rFonts w:hint="eastAsia"/>
              </w:rPr>
              <w:t>回用于生产，不外排</w:t>
            </w:r>
            <w:r w:rsidR="003C4E12" w:rsidRPr="00A769DE">
              <w:rPr>
                <w:rFonts w:hint="eastAsia"/>
                <w:spacing w:val="-12"/>
              </w:rPr>
              <w:t>。</w:t>
            </w:r>
          </w:p>
          <w:p w14:paraId="702F87FA" w14:textId="376E6D00" w:rsidR="002C3191" w:rsidRDefault="002C3191" w:rsidP="002C3191">
            <w:pPr>
              <w:pStyle w:val="1111111"/>
              <w:rPr>
                <w:rFonts w:ascii="宋体" w:hAnsi="宋体" w:hint="eastAsia"/>
                <w:kern w:val="0"/>
              </w:rPr>
            </w:pPr>
            <w:r>
              <w:rPr>
                <w:noProof/>
              </w:rPr>
              <w:drawing>
                <wp:inline distT="0" distB="0" distL="0" distR="0" wp14:anchorId="22587696" wp14:editId="769F29BC">
                  <wp:extent cx="4518222" cy="2479963"/>
                  <wp:effectExtent l="0" t="0" r="0" b="0"/>
                  <wp:docPr id="408290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90608" name=""/>
                          <pic:cNvPicPr/>
                        </pic:nvPicPr>
                        <pic:blipFill>
                          <a:blip r:embed="rId10"/>
                          <a:stretch>
                            <a:fillRect/>
                          </a:stretch>
                        </pic:blipFill>
                        <pic:spPr>
                          <a:xfrm>
                            <a:off x="0" y="0"/>
                            <a:ext cx="4525631" cy="2484029"/>
                          </a:xfrm>
                          <a:prstGeom prst="rect">
                            <a:avLst/>
                          </a:prstGeom>
                        </pic:spPr>
                      </pic:pic>
                    </a:graphicData>
                  </a:graphic>
                </wp:inline>
              </w:drawing>
            </w:r>
          </w:p>
          <w:p w14:paraId="635B1DF4" w14:textId="4B820E5E" w:rsidR="002C3191" w:rsidRPr="002C3191" w:rsidRDefault="002C3191" w:rsidP="002C3191">
            <w:pPr>
              <w:pStyle w:val="Default"/>
              <w:jc w:val="center"/>
              <w:rPr>
                <w:rFonts w:hAnsi="Times New Roman"/>
                <w:b/>
                <w:bCs/>
                <w:sz w:val="22"/>
                <w:szCs w:val="22"/>
              </w:rPr>
            </w:pPr>
            <w:r w:rsidRPr="002C3191">
              <w:rPr>
                <w:rFonts w:hint="eastAsia"/>
                <w:b/>
                <w:bCs/>
                <w:sz w:val="22"/>
                <w:szCs w:val="22"/>
              </w:rPr>
              <w:t>图</w:t>
            </w:r>
            <w:r w:rsidR="00842480">
              <w:rPr>
                <w:rFonts w:ascii="Times New Roman" w:hAnsi="Times New Roman" w:cs="Times New Roman"/>
                <w:b/>
                <w:bCs/>
                <w:sz w:val="22"/>
                <w:szCs w:val="22"/>
              </w:rPr>
              <w:t>3</w:t>
            </w:r>
            <w:r w:rsidRPr="002C3191">
              <w:rPr>
                <w:rFonts w:ascii="Times New Roman" w:hAnsi="Times New Roman" w:cs="Times New Roman"/>
                <w:b/>
                <w:bCs/>
                <w:sz w:val="22"/>
                <w:szCs w:val="22"/>
              </w:rPr>
              <w:t xml:space="preserve">-1  </w:t>
            </w:r>
            <w:r w:rsidRPr="002C3191">
              <w:rPr>
                <w:rFonts w:hAnsi="Times New Roman" w:hint="eastAsia"/>
                <w:b/>
                <w:bCs/>
                <w:sz w:val="22"/>
                <w:szCs w:val="22"/>
              </w:rPr>
              <w:t>污水处理站工艺流程图</w:t>
            </w:r>
          </w:p>
          <w:p w14:paraId="5FA3B76D" w14:textId="77777777" w:rsidR="00CC3386" w:rsidRPr="00A77437" w:rsidRDefault="00CC3386" w:rsidP="00CC3386">
            <w:pPr>
              <w:pStyle w:val="1111111"/>
              <w:rPr>
                <w:rFonts w:ascii="宋体" w:hAnsi="宋体" w:hint="eastAsia"/>
                <w:kern w:val="0"/>
              </w:rPr>
            </w:pPr>
            <w:r w:rsidRPr="00A77437">
              <w:rPr>
                <w:rFonts w:ascii="宋体" w:hAnsi="宋体" w:hint="eastAsia"/>
                <w:kern w:val="0"/>
              </w:rPr>
              <w:t>（2）生活污水</w:t>
            </w:r>
          </w:p>
          <w:p w14:paraId="26C0C2F1" w14:textId="6C75CFBA" w:rsidR="00CC3386" w:rsidRDefault="00842480" w:rsidP="00CC3386">
            <w:pPr>
              <w:pStyle w:val="1111111"/>
              <w:rPr>
                <w:rFonts w:ascii="宋体" w:hAnsi="宋体" w:hint="eastAsia"/>
                <w:kern w:val="0"/>
              </w:rPr>
            </w:pPr>
            <w:bookmarkStart w:id="4" w:name="_Hlk109663154"/>
            <w:r>
              <w:rPr>
                <w:rFonts w:ascii="宋体" w:hAnsi="宋体" w:hint="eastAsia"/>
                <w:kern w:val="0"/>
              </w:rPr>
              <w:t>项目生活污水主要包括食堂及宿舍产生的废水，</w:t>
            </w:r>
            <w:r w:rsidR="00CC3386" w:rsidRPr="00A77437">
              <w:rPr>
                <w:rFonts w:ascii="宋体" w:hAnsi="宋体" w:hint="eastAsia"/>
                <w:kern w:val="0"/>
              </w:rPr>
              <w:t>生活污水</w:t>
            </w:r>
            <w:r w:rsidR="002C3191" w:rsidRPr="002C3191">
              <w:rPr>
                <w:rFonts w:ascii="宋体" w:hAnsi="宋体" w:hint="eastAsia"/>
                <w:kern w:val="0"/>
              </w:rPr>
              <w:t>经过隔油池处理后和其他生活污水进入化粪池处理后进入园区一期污水厂</w:t>
            </w:r>
            <w:bookmarkEnd w:id="4"/>
            <w:r w:rsidR="003C4E12">
              <w:rPr>
                <w:rFonts w:ascii="宋体" w:hAnsi="宋体" w:hint="eastAsia"/>
                <w:kern w:val="0"/>
              </w:rPr>
              <w:t>处理</w:t>
            </w:r>
            <w:r w:rsidR="00CC3386" w:rsidRPr="00A77437">
              <w:rPr>
                <w:rFonts w:ascii="宋体" w:hAnsi="宋体" w:hint="eastAsia"/>
                <w:kern w:val="0"/>
              </w:rPr>
              <w:t>。</w:t>
            </w:r>
          </w:p>
          <w:p w14:paraId="34A2152E" w14:textId="615DC325" w:rsidR="00842480" w:rsidRDefault="00842480" w:rsidP="00CC3386">
            <w:pPr>
              <w:pStyle w:val="1111111"/>
              <w:rPr>
                <w:rFonts w:ascii="宋体" w:hAnsi="宋体" w:hint="eastAsia"/>
                <w:kern w:val="0"/>
              </w:rPr>
            </w:pPr>
            <w:r>
              <w:rPr>
                <w:rFonts w:ascii="宋体" w:hAnsi="宋体" w:hint="eastAsia"/>
                <w:kern w:val="0"/>
              </w:rPr>
              <w:t>项目废水</w:t>
            </w:r>
            <w:r w:rsidRPr="00842480">
              <w:rPr>
                <w:rFonts w:ascii="宋体" w:hAnsi="宋体" w:hint="eastAsia"/>
                <w:kern w:val="0"/>
              </w:rPr>
              <w:t>污染物处理和排放</w:t>
            </w:r>
            <w:r>
              <w:rPr>
                <w:rFonts w:ascii="宋体" w:hAnsi="宋体" w:hint="eastAsia"/>
                <w:kern w:val="0"/>
              </w:rPr>
              <w:t>见表3</w:t>
            </w:r>
            <w:r>
              <w:rPr>
                <w:rFonts w:ascii="宋体" w:hAnsi="宋体"/>
                <w:kern w:val="0"/>
              </w:rPr>
              <w:t>.1-1.</w:t>
            </w:r>
          </w:p>
          <w:p w14:paraId="5536BDDE" w14:textId="2BF4FBD0" w:rsidR="00842480" w:rsidRDefault="00842480" w:rsidP="00842480">
            <w:pPr>
              <w:pStyle w:val="1111111"/>
              <w:ind w:firstLine="422"/>
              <w:jc w:val="center"/>
              <w:rPr>
                <w:rFonts w:ascii="宋体" w:hAnsi="宋体" w:hint="eastAsia"/>
                <w:b/>
                <w:bCs/>
                <w:kern w:val="0"/>
                <w:sz w:val="21"/>
                <w:szCs w:val="21"/>
              </w:rPr>
            </w:pPr>
            <w:r w:rsidRPr="00842480">
              <w:rPr>
                <w:rFonts w:ascii="宋体" w:hAnsi="宋体" w:hint="eastAsia"/>
                <w:b/>
                <w:bCs/>
                <w:kern w:val="0"/>
                <w:sz w:val="21"/>
                <w:szCs w:val="21"/>
              </w:rPr>
              <w:t>表3</w:t>
            </w:r>
            <w:r w:rsidRPr="00842480">
              <w:rPr>
                <w:rFonts w:ascii="宋体" w:hAnsi="宋体"/>
                <w:b/>
                <w:bCs/>
                <w:kern w:val="0"/>
                <w:sz w:val="21"/>
                <w:szCs w:val="21"/>
              </w:rPr>
              <w:t>.1-1</w:t>
            </w:r>
            <w:r w:rsidRPr="00842480">
              <w:rPr>
                <w:rFonts w:ascii="宋体" w:hAnsi="宋体" w:hint="eastAsia"/>
                <w:b/>
                <w:bCs/>
                <w:kern w:val="0"/>
                <w:sz w:val="21"/>
                <w:szCs w:val="21"/>
              </w:rPr>
              <w:t>废水污染物处理和排放情况一览表</w:t>
            </w:r>
          </w:p>
          <w:tbl>
            <w:tblPr>
              <w:tblStyle w:val="a9"/>
              <w:tblW w:w="0" w:type="auto"/>
              <w:tblLook w:val="04A0" w:firstRow="1" w:lastRow="0" w:firstColumn="1" w:lastColumn="0" w:noHBand="0" w:noVBand="1"/>
            </w:tblPr>
            <w:tblGrid>
              <w:gridCol w:w="896"/>
              <w:gridCol w:w="972"/>
              <w:gridCol w:w="1397"/>
              <w:gridCol w:w="1098"/>
              <w:gridCol w:w="2048"/>
              <w:gridCol w:w="1031"/>
              <w:gridCol w:w="628"/>
            </w:tblGrid>
            <w:tr w:rsidR="00842480" w14:paraId="0B6B97A1" w14:textId="2275E2CE" w:rsidTr="00842480">
              <w:tc>
                <w:tcPr>
                  <w:tcW w:w="0" w:type="auto"/>
                  <w:vAlign w:val="center"/>
                </w:tcPr>
                <w:p w14:paraId="5764E2AD" w14:textId="05EC5D8F"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废水类别</w:t>
                  </w:r>
                </w:p>
              </w:tc>
              <w:tc>
                <w:tcPr>
                  <w:tcW w:w="0" w:type="auto"/>
                  <w:vAlign w:val="center"/>
                </w:tcPr>
                <w:p w14:paraId="5458EEC6" w14:textId="05CFCB0E"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来源于何种工序</w:t>
                  </w:r>
                </w:p>
              </w:tc>
              <w:tc>
                <w:tcPr>
                  <w:tcW w:w="0" w:type="auto"/>
                  <w:vAlign w:val="center"/>
                </w:tcPr>
                <w:p w14:paraId="72CCF94B" w14:textId="582AFF23"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污染物种类</w:t>
                  </w:r>
                </w:p>
              </w:tc>
              <w:tc>
                <w:tcPr>
                  <w:tcW w:w="0" w:type="auto"/>
                  <w:vAlign w:val="center"/>
                </w:tcPr>
                <w:p w14:paraId="3C84AA82" w14:textId="3B1B5F8F"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治理设施</w:t>
                  </w:r>
                </w:p>
              </w:tc>
              <w:tc>
                <w:tcPr>
                  <w:tcW w:w="0" w:type="auto"/>
                  <w:vAlign w:val="center"/>
                </w:tcPr>
                <w:p w14:paraId="488E053C" w14:textId="55D27498"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排放去向</w:t>
                  </w:r>
                </w:p>
              </w:tc>
              <w:tc>
                <w:tcPr>
                  <w:tcW w:w="0" w:type="auto"/>
                  <w:vAlign w:val="center"/>
                </w:tcPr>
                <w:p w14:paraId="61D0BD8C" w14:textId="6A1E1D1A" w:rsidR="00842480" w:rsidRPr="003E78A3" w:rsidRDefault="00842480" w:rsidP="00842480">
                  <w:pPr>
                    <w:pStyle w:val="1111111"/>
                    <w:spacing w:line="240" w:lineRule="auto"/>
                    <w:ind w:firstLineChars="0" w:firstLine="0"/>
                    <w:jc w:val="center"/>
                    <w:rPr>
                      <w:rFonts w:ascii="宋体" w:hAnsi="宋体" w:hint="eastAsia"/>
                      <w:sz w:val="21"/>
                      <w:szCs w:val="21"/>
                    </w:rPr>
                  </w:pPr>
                  <w:r w:rsidRPr="003E78A3">
                    <w:rPr>
                      <w:rFonts w:ascii="宋体" w:hAnsi="宋体" w:hint="eastAsia"/>
                      <w:sz w:val="21"/>
                      <w:szCs w:val="21"/>
                    </w:rPr>
                    <w:t>项目</w:t>
                  </w:r>
                  <w:r w:rsidR="003E78A3" w:rsidRPr="003E78A3">
                    <w:rPr>
                      <w:rFonts w:ascii="宋体" w:hAnsi="宋体" w:hint="eastAsia"/>
                      <w:sz w:val="21"/>
                      <w:szCs w:val="21"/>
                    </w:rPr>
                    <w:t>3</w:t>
                  </w:r>
                  <w:r w:rsidRPr="003E78A3">
                    <w:rPr>
                      <w:rFonts w:ascii="宋体" w:hAnsi="宋体" w:hint="eastAsia"/>
                      <w:sz w:val="21"/>
                      <w:szCs w:val="21"/>
                    </w:rPr>
                    <w:t>月份废水产生量</w:t>
                  </w:r>
                </w:p>
              </w:tc>
              <w:tc>
                <w:tcPr>
                  <w:tcW w:w="0" w:type="auto"/>
                  <w:vAlign w:val="center"/>
                </w:tcPr>
                <w:p w14:paraId="1F8AAEB6" w14:textId="6C4658FC" w:rsidR="00842480" w:rsidRPr="003E78A3" w:rsidRDefault="00842480" w:rsidP="00842480">
                  <w:pPr>
                    <w:pStyle w:val="1111111"/>
                    <w:spacing w:line="240" w:lineRule="auto"/>
                    <w:ind w:firstLineChars="0" w:firstLine="0"/>
                    <w:jc w:val="center"/>
                    <w:rPr>
                      <w:rFonts w:ascii="宋体" w:hAnsi="宋体" w:hint="eastAsia"/>
                      <w:sz w:val="21"/>
                      <w:szCs w:val="21"/>
                    </w:rPr>
                  </w:pPr>
                  <w:r w:rsidRPr="003E78A3">
                    <w:rPr>
                      <w:rFonts w:ascii="宋体" w:hAnsi="宋体" w:hint="eastAsia"/>
                      <w:sz w:val="21"/>
                      <w:szCs w:val="21"/>
                    </w:rPr>
                    <w:t>排放规律</w:t>
                  </w:r>
                </w:p>
              </w:tc>
            </w:tr>
            <w:tr w:rsidR="003E78A3" w14:paraId="215B5951" w14:textId="265D4699" w:rsidTr="00842480">
              <w:tc>
                <w:tcPr>
                  <w:tcW w:w="0" w:type="auto"/>
                  <w:vAlign w:val="center"/>
                </w:tcPr>
                <w:p w14:paraId="39A4C43F" w14:textId="43776C60"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proofErr w:type="gramStart"/>
                  <w:r w:rsidRPr="00842480">
                    <w:rPr>
                      <w:rFonts w:ascii="宋体" w:hAnsi="宋体" w:hint="eastAsia"/>
                      <w:color w:val="000000"/>
                      <w:sz w:val="21"/>
                      <w:szCs w:val="21"/>
                    </w:rPr>
                    <w:t>洗酸废水</w:t>
                  </w:r>
                  <w:proofErr w:type="gramEnd"/>
                </w:p>
              </w:tc>
              <w:tc>
                <w:tcPr>
                  <w:tcW w:w="0" w:type="auto"/>
                  <w:vAlign w:val="center"/>
                </w:tcPr>
                <w:p w14:paraId="010966AE" w14:textId="50A61F0C"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sidRPr="00842480">
                    <w:rPr>
                      <w:rFonts w:ascii="宋体" w:hAnsi="宋体" w:hint="eastAsia"/>
                      <w:color w:val="000000"/>
                      <w:sz w:val="21"/>
                      <w:szCs w:val="21"/>
                    </w:rPr>
                    <w:t>压滤脱酸</w:t>
                  </w:r>
                </w:p>
              </w:tc>
              <w:tc>
                <w:tcPr>
                  <w:tcW w:w="0" w:type="auto"/>
                  <w:vAlign w:val="center"/>
                </w:tcPr>
                <w:p w14:paraId="60B4C0C1" w14:textId="1D1B5880"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H</w:t>
                  </w:r>
                  <w:r w:rsidRPr="00842480">
                    <w:rPr>
                      <w:rFonts w:ascii="宋体" w:hAnsi="宋体"/>
                      <w:color w:val="000000"/>
                      <w:sz w:val="21"/>
                      <w:szCs w:val="21"/>
                      <w:vertAlign w:val="subscript"/>
                    </w:rPr>
                    <w:t>2</w:t>
                  </w:r>
                  <w:r>
                    <w:rPr>
                      <w:rFonts w:ascii="宋体" w:hAnsi="宋体"/>
                      <w:color w:val="000000"/>
                      <w:sz w:val="21"/>
                      <w:szCs w:val="21"/>
                    </w:rPr>
                    <w:t>SO</w:t>
                  </w:r>
                  <w:r w:rsidRPr="00842480">
                    <w:rPr>
                      <w:rFonts w:ascii="宋体" w:hAnsi="宋体"/>
                      <w:color w:val="000000"/>
                      <w:sz w:val="21"/>
                      <w:szCs w:val="21"/>
                      <w:vertAlign w:val="subscript"/>
                    </w:rPr>
                    <w:t>4</w:t>
                  </w:r>
                </w:p>
              </w:tc>
              <w:tc>
                <w:tcPr>
                  <w:tcW w:w="0" w:type="auto"/>
                  <w:vMerge w:val="restart"/>
                  <w:vAlign w:val="center"/>
                </w:tcPr>
                <w:p w14:paraId="11539804" w14:textId="72494E35"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sidRPr="00842480">
                    <w:rPr>
                      <w:rFonts w:ascii="宋体" w:hAnsi="宋体" w:hint="eastAsia"/>
                      <w:color w:val="000000"/>
                      <w:sz w:val="21"/>
                      <w:szCs w:val="21"/>
                    </w:rPr>
                    <w:t>厂内污水处理站处理</w:t>
                  </w:r>
                </w:p>
              </w:tc>
              <w:tc>
                <w:tcPr>
                  <w:tcW w:w="0" w:type="auto"/>
                  <w:vMerge w:val="restart"/>
                  <w:vAlign w:val="center"/>
                </w:tcPr>
                <w:p w14:paraId="4EFB7F9C" w14:textId="130D53BE" w:rsidR="003E78A3" w:rsidRPr="00A769DE" w:rsidRDefault="003E78A3" w:rsidP="003E78A3">
                  <w:pPr>
                    <w:pStyle w:val="1111111"/>
                    <w:spacing w:line="240" w:lineRule="auto"/>
                    <w:ind w:firstLineChars="0" w:firstLine="0"/>
                    <w:rPr>
                      <w:rFonts w:ascii="宋体" w:hAnsi="宋体" w:hint="eastAsia"/>
                      <w:sz w:val="21"/>
                      <w:szCs w:val="21"/>
                    </w:rPr>
                  </w:pPr>
                  <w:r w:rsidRPr="00A769DE">
                    <w:rPr>
                      <w:rFonts w:ascii="宋体" w:hAnsi="宋体" w:hint="eastAsia"/>
                      <w:sz w:val="21"/>
                      <w:szCs w:val="21"/>
                    </w:rPr>
                    <w:t>经厂内污水处理站处理后回用于生产，不外排</w:t>
                  </w:r>
                </w:p>
              </w:tc>
              <w:tc>
                <w:tcPr>
                  <w:tcW w:w="0" w:type="auto"/>
                  <w:vMerge w:val="restart"/>
                  <w:vAlign w:val="center"/>
                </w:tcPr>
                <w:p w14:paraId="683183DE" w14:textId="788BF36B" w:rsidR="003E78A3" w:rsidRPr="00A769DE" w:rsidRDefault="003E78A3" w:rsidP="00842480">
                  <w:pPr>
                    <w:pStyle w:val="1111111"/>
                    <w:spacing w:line="240" w:lineRule="auto"/>
                    <w:ind w:firstLineChars="0" w:firstLine="0"/>
                    <w:jc w:val="center"/>
                    <w:rPr>
                      <w:rFonts w:ascii="宋体" w:hAnsi="宋体" w:hint="eastAsia"/>
                      <w:sz w:val="21"/>
                      <w:szCs w:val="21"/>
                    </w:rPr>
                  </w:pPr>
                  <w:r w:rsidRPr="00A769DE">
                    <w:rPr>
                      <w:rFonts w:ascii="宋体" w:hAnsi="宋体" w:hint="eastAsia"/>
                      <w:sz w:val="21"/>
                      <w:szCs w:val="21"/>
                    </w:rPr>
                    <w:t>未排放</w:t>
                  </w:r>
                </w:p>
              </w:tc>
              <w:tc>
                <w:tcPr>
                  <w:tcW w:w="0" w:type="auto"/>
                  <w:vAlign w:val="center"/>
                </w:tcPr>
                <w:p w14:paraId="636A2430" w14:textId="441C6BCC"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连续</w:t>
                  </w:r>
                </w:p>
              </w:tc>
            </w:tr>
            <w:tr w:rsidR="003E78A3" w14:paraId="363E9164" w14:textId="79FB1FA6" w:rsidTr="00842480">
              <w:tc>
                <w:tcPr>
                  <w:tcW w:w="0" w:type="auto"/>
                  <w:vAlign w:val="center"/>
                </w:tcPr>
                <w:p w14:paraId="487E4381" w14:textId="633289E1"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sidRPr="00842480">
                    <w:rPr>
                      <w:rFonts w:ascii="宋体" w:hAnsi="宋体" w:hint="eastAsia"/>
                      <w:color w:val="000000"/>
                      <w:sz w:val="21"/>
                      <w:szCs w:val="21"/>
                    </w:rPr>
                    <w:t>酸雾喷淋装置废水</w:t>
                  </w:r>
                </w:p>
              </w:tc>
              <w:tc>
                <w:tcPr>
                  <w:tcW w:w="0" w:type="auto"/>
                  <w:vAlign w:val="center"/>
                </w:tcPr>
                <w:p w14:paraId="2EF085DB" w14:textId="3589ED9F"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除酸雾装置</w:t>
                  </w:r>
                </w:p>
              </w:tc>
              <w:tc>
                <w:tcPr>
                  <w:tcW w:w="0" w:type="auto"/>
                  <w:vAlign w:val="center"/>
                </w:tcPr>
                <w:p w14:paraId="5C4BDBCD" w14:textId="107E0E72"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H</w:t>
                  </w:r>
                  <w:r w:rsidRPr="00842480">
                    <w:rPr>
                      <w:rFonts w:ascii="宋体" w:hAnsi="宋体"/>
                      <w:color w:val="000000"/>
                      <w:sz w:val="21"/>
                      <w:szCs w:val="21"/>
                      <w:vertAlign w:val="subscript"/>
                    </w:rPr>
                    <w:t>2</w:t>
                  </w:r>
                  <w:r>
                    <w:rPr>
                      <w:rFonts w:ascii="宋体" w:hAnsi="宋体"/>
                      <w:color w:val="000000"/>
                      <w:sz w:val="21"/>
                      <w:szCs w:val="21"/>
                    </w:rPr>
                    <w:t>SO</w:t>
                  </w:r>
                  <w:r w:rsidRPr="00842480">
                    <w:rPr>
                      <w:rFonts w:ascii="宋体" w:hAnsi="宋体"/>
                      <w:color w:val="000000"/>
                      <w:sz w:val="21"/>
                      <w:szCs w:val="21"/>
                      <w:vertAlign w:val="subscript"/>
                    </w:rPr>
                    <w:t>4</w:t>
                  </w:r>
                </w:p>
              </w:tc>
              <w:tc>
                <w:tcPr>
                  <w:tcW w:w="0" w:type="auto"/>
                  <w:vMerge/>
                  <w:vAlign w:val="center"/>
                </w:tcPr>
                <w:p w14:paraId="653C3EFB" w14:textId="77777777"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p>
              </w:tc>
              <w:tc>
                <w:tcPr>
                  <w:tcW w:w="0" w:type="auto"/>
                  <w:vMerge/>
                  <w:vAlign w:val="center"/>
                </w:tcPr>
                <w:p w14:paraId="53491885" w14:textId="77777777"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p>
              </w:tc>
              <w:tc>
                <w:tcPr>
                  <w:tcW w:w="0" w:type="auto"/>
                  <w:vMerge/>
                  <w:vAlign w:val="center"/>
                </w:tcPr>
                <w:p w14:paraId="71A85781" w14:textId="77777777"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p>
              </w:tc>
              <w:tc>
                <w:tcPr>
                  <w:tcW w:w="0" w:type="auto"/>
                  <w:vAlign w:val="center"/>
                </w:tcPr>
                <w:p w14:paraId="31FA17D2" w14:textId="10677EA9" w:rsidR="003E78A3" w:rsidRPr="00842480" w:rsidRDefault="003E78A3"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连续</w:t>
                  </w:r>
                </w:p>
              </w:tc>
            </w:tr>
            <w:tr w:rsidR="00842480" w14:paraId="497AAFAD" w14:textId="62709825" w:rsidTr="00842480">
              <w:tc>
                <w:tcPr>
                  <w:tcW w:w="0" w:type="auto"/>
                  <w:vAlign w:val="center"/>
                </w:tcPr>
                <w:p w14:paraId="195C7276" w14:textId="2F105648"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生活污水</w:t>
                  </w:r>
                </w:p>
              </w:tc>
              <w:tc>
                <w:tcPr>
                  <w:tcW w:w="0" w:type="auto"/>
                  <w:vAlign w:val="center"/>
                </w:tcPr>
                <w:p w14:paraId="0A9FD723" w14:textId="10130110"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食堂、宿舍</w:t>
                  </w:r>
                </w:p>
              </w:tc>
              <w:tc>
                <w:tcPr>
                  <w:tcW w:w="0" w:type="auto"/>
                  <w:vAlign w:val="center"/>
                </w:tcPr>
                <w:p w14:paraId="310D0B05" w14:textId="1BDB36D8"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动植物油、氨氮、C</w:t>
                  </w:r>
                  <w:r>
                    <w:rPr>
                      <w:rFonts w:ascii="宋体" w:hAnsi="宋体"/>
                      <w:color w:val="000000"/>
                      <w:sz w:val="21"/>
                      <w:szCs w:val="21"/>
                    </w:rPr>
                    <w:t>OD</w:t>
                  </w:r>
                  <w:r>
                    <w:rPr>
                      <w:rFonts w:ascii="宋体" w:hAnsi="宋体" w:hint="eastAsia"/>
                      <w:color w:val="000000"/>
                      <w:sz w:val="21"/>
                      <w:szCs w:val="21"/>
                    </w:rPr>
                    <w:t>、</w:t>
                  </w:r>
                  <w:r>
                    <w:rPr>
                      <w:rFonts w:ascii="宋体" w:hAnsi="宋体" w:hint="eastAsia"/>
                      <w:color w:val="000000"/>
                      <w:sz w:val="21"/>
                      <w:szCs w:val="21"/>
                    </w:rPr>
                    <w:lastRenderedPageBreak/>
                    <w:t>B</w:t>
                  </w:r>
                  <w:r>
                    <w:rPr>
                      <w:rFonts w:ascii="宋体" w:hAnsi="宋体"/>
                      <w:color w:val="000000"/>
                      <w:sz w:val="21"/>
                      <w:szCs w:val="21"/>
                    </w:rPr>
                    <w:t>OD</w:t>
                  </w:r>
                  <w:r w:rsidRPr="00842480">
                    <w:rPr>
                      <w:rFonts w:ascii="宋体" w:hAnsi="宋体"/>
                      <w:color w:val="000000"/>
                      <w:sz w:val="21"/>
                      <w:szCs w:val="21"/>
                      <w:vertAlign w:val="subscript"/>
                    </w:rPr>
                    <w:t>5</w:t>
                  </w:r>
                </w:p>
              </w:tc>
              <w:tc>
                <w:tcPr>
                  <w:tcW w:w="0" w:type="auto"/>
                  <w:vAlign w:val="center"/>
                </w:tcPr>
                <w:p w14:paraId="5C6C8639" w14:textId="11558954"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lastRenderedPageBreak/>
                    <w:t>通过隔油池及化粪</w:t>
                  </w:r>
                  <w:r>
                    <w:rPr>
                      <w:rFonts w:ascii="宋体" w:hAnsi="宋体" w:hint="eastAsia"/>
                      <w:color w:val="000000"/>
                      <w:sz w:val="21"/>
                      <w:szCs w:val="21"/>
                    </w:rPr>
                    <w:lastRenderedPageBreak/>
                    <w:t>池处理</w:t>
                  </w:r>
                </w:p>
              </w:tc>
              <w:tc>
                <w:tcPr>
                  <w:tcW w:w="0" w:type="auto"/>
                  <w:vAlign w:val="center"/>
                </w:tcPr>
                <w:p w14:paraId="4A661684" w14:textId="77B7656E"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sidRPr="00842480">
                    <w:rPr>
                      <w:rFonts w:ascii="宋体" w:hAnsi="宋体" w:hint="eastAsia"/>
                      <w:color w:val="000000"/>
                      <w:sz w:val="21"/>
                      <w:szCs w:val="21"/>
                    </w:rPr>
                    <w:lastRenderedPageBreak/>
                    <w:t>达到《污水</w:t>
                  </w:r>
                  <w:r>
                    <w:rPr>
                      <w:rFonts w:ascii="宋体" w:hAnsi="宋体" w:hint="eastAsia"/>
                      <w:color w:val="000000"/>
                      <w:sz w:val="21"/>
                      <w:szCs w:val="21"/>
                    </w:rPr>
                    <w:t>综合排放</w:t>
                  </w:r>
                  <w:r w:rsidRPr="00842480">
                    <w:rPr>
                      <w:rFonts w:ascii="宋体" w:hAnsi="宋体" w:hint="eastAsia"/>
                      <w:color w:val="000000"/>
                      <w:sz w:val="21"/>
                      <w:szCs w:val="21"/>
                    </w:rPr>
                    <w:t>标准》进入园区</w:t>
                  </w:r>
                  <w:r w:rsidRPr="00842480">
                    <w:rPr>
                      <w:rFonts w:ascii="宋体" w:hAnsi="宋体" w:hint="eastAsia"/>
                      <w:color w:val="000000"/>
                      <w:sz w:val="21"/>
                      <w:szCs w:val="21"/>
                    </w:rPr>
                    <w:lastRenderedPageBreak/>
                    <w:t>一期污水厂处理</w:t>
                  </w:r>
                </w:p>
              </w:tc>
              <w:tc>
                <w:tcPr>
                  <w:tcW w:w="0" w:type="auto"/>
                  <w:vAlign w:val="center"/>
                </w:tcPr>
                <w:p w14:paraId="2ED9A4AF" w14:textId="3AD4B8D8" w:rsidR="00842480" w:rsidRPr="00842480" w:rsidRDefault="00A769DE"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lastRenderedPageBreak/>
                    <w:t>20</w:t>
                  </w:r>
                </w:p>
              </w:tc>
              <w:tc>
                <w:tcPr>
                  <w:tcW w:w="0" w:type="auto"/>
                  <w:vAlign w:val="center"/>
                </w:tcPr>
                <w:p w14:paraId="1489C0E0" w14:textId="6AD70824" w:rsidR="00842480" w:rsidRPr="00842480" w:rsidRDefault="00842480" w:rsidP="00842480">
                  <w:pPr>
                    <w:pStyle w:val="1111111"/>
                    <w:spacing w:line="240" w:lineRule="auto"/>
                    <w:ind w:firstLineChars="0" w:firstLine="0"/>
                    <w:jc w:val="center"/>
                    <w:rPr>
                      <w:rFonts w:ascii="宋体" w:hAnsi="宋体" w:hint="eastAsia"/>
                      <w:color w:val="000000"/>
                      <w:sz w:val="21"/>
                      <w:szCs w:val="21"/>
                    </w:rPr>
                  </w:pPr>
                  <w:r>
                    <w:rPr>
                      <w:rFonts w:ascii="宋体" w:hAnsi="宋体" w:hint="eastAsia"/>
                      <w:color w:val="000000"/>
                      <w:sz w:val="21"/>
                      <w:szCs w:val="21"/>
                    </w:rPr>
                    <w:t>间断</w:t>
                  </w:r>
                </w:p>
              </w:tc>
            </w:tr>
          </w:tbl>
          <w:p w14:paraId="2538CADB" w14:textId="77777777" w:rsidR="00842480" w:rsidRPr="00842480" w:rsidRDefault="00842480" w:rsidP="00842480">
            <w:pPr>
              <w:pStyle w:val="1111111"/>
              <w:ind w:firstLine="422"/>
              <w:jc w:val="center"/>
              <w:rPr>
                <w:rFonts w:ascii="宋体" w:hAnsi="宋体" w:hint="eastAsia"/>
                <w:b/>
                <w:bCs/>
                <w:kern w:val="0"/>
                <w:sz w:val="21"/>
                <w:szCs w:val="21"/>
              </w:rPr>
            </w:pPr>
          </w:p>
          <w:p w14:paraId="60009BC2" w14:textId="6F517768" w:rsidR="00F733CA" w:rsidRPr="00A77437" w:rsidRDefault="007E5CBF" w:rsidP="00F733CA">
            <w:pPr>
              <w:pStyle w:val="3"/>
              <w:spacing w:before="0" w:after="0" w:line="360" w:lineRule="auto"/>
              <w:rPr>
                <w:rFonts w:ascii="宋体" w:hAnsi="宋体" w:hint="eastAsia"/>
                <w:sz w:val="24"/>
              </w:rPr>
            </w:pPr>
            <w:r>
              <w:rPr>
                <w:rFonts w:ascii="宋体" w:hAnsi="宋体"/>
                <w:sz w:val="24"/>
              </w:rPr>
              <w:t>3.2</w:t>
            </w:r>
            <w:r w:rsidR="00F733CA" w:rsidRPr="00A77437">
              <w:rPr>
                <w:rFonts w:ascii="宋体" w:hAnsi="宋体" w:hint="eastAsia"/>
                <w:sz w:val="24"/>
              </w:rPr>
              <w:t>废气</w:t>
            </w:r>
          </w:p>
          <w:p w14:paraId="6E1C5C1F" w14:textId="6772C7B3" w:rsidR="007E5CBF" w:rsidRPr="007E5CBF" w:rsidRDefault="00FA5AB8"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kern w:val="2"/>
                <w:szCs w:val="24"/>
              </w:rPr>
              <w:t>运营期废气污染物主要包括</w:t>
            </w:r>
            <w:r w:rsidRPr="007E5CBF">
              <w:rPr>
                <w:rFonts w:ascii="宋体" w:hAnsi="宋体" w:cs="宋体" w:hint="eastAsia"/>
                <w:kern w:val="2"/>
                <w:szCs w:val="24"/>
              </w:rPr>
              <w:t>为</w:t>
            </w:r>
            <w:r w:rsidR="002C3191" w:rsidRPr="007E5CBF">
              <w:rPr>
                <w:rFonts w:ascii="宋体" w:hAnsi="宋体" w:cs="宋体" w:hint="eastAsia"/>
                <w:kern w:val="2"/>
                <w:szCs w:val="24"/>
              </w:rPr>
              <w:t>车间产生的</w:t>
            </w:r>
            <w:r w:rsidR="00EA0040" w:rsidRPr="007E5CBF">
              <w:rPr>
                <w:rFonts w:ascii="宋体" w:hAnsi="宋体" w:cs="宋体" w:hint="eastAsia"/>
                <w:kern w:val="2"/>
                <w:szCs w:val="24"/>
              </w:rPr>
              <w:t>硫酸雾、</w:t>
            </w:r>
            <w:r w:rsidR="002C6595" w:rsidRPr="007E5CBF">
              <w:rPr>
                <w:rFonts w:ascii="宋体" w:hAnsi="宋体" w:cs="宋体" w:hint="eastAsia"/>
                <w:kern w:val="2"/>
                <w:szCs w:val="24"/>
              </w:rPr>
              <w:t>颗粒物</w:t>
            </w:r>
            <w:r w:rsidR="007E5CBF">
              <w:rPr>
                <w:rFonts w:ascii="宋体" w:hAnsi="宋体" w:cs="宋体" w:hint="eastAsia"/>
                <w:kern w:val="2"/>
                <w:szCs w:val="24"/>
              </w:rPr>
              <w:t>、</w:t>
            </w:r>
            <w:r w:rsidR="002C3191" w:rsidRPr="007E5CBF">
              <w:rPr>
                <w:rFonts w:ascii="宋体" w:hAnsi="宋体" w:cs="宋体" w:hint="eastAsia"/>
                <w:kern w:val="2"/>
                <w:szCs w:val="24"/>
              </w:rPr>
              <w:t>项目天然气热风炉产生的废气</w:t>
            </w:r>
            <w:r w:rsidR="007E5CBF">
              <w:rPr>
                <w:rFonts w:ascii="宋体" w:hAnsi="宋体" w:cs="宋体" w:hint="eastAsia"/>
                <w:kern w:val="2"/>
                <w:szCs w:val="24"/>
              </w:rPr>
              <w:t>及食堂油烟</w:t>
            </w:r>
            <w:r w:rsidR="002C6595" w:rsidRPr="007E5CBF">
              <w:rPr>
                <w:rFonts w:ascii="宋体" w:hAnsi="宋体" w:cs="宋体" w:hint="eastAsia"/>
                <w:kern w:val="2"/>
                <w:szCs w:val="24"/>
              </w:rPr>
              <w:t>，</w:t>
            </w:r>
            <w:r w:rsidR="007E5CBF" w:rsidRPr="007E5CBF">
              <w:rPr>
                <w:rFonts w:ascii="宋体" w:hAnsi="宋体" w:cs="宋体" w:hint="eastAsia"/>
                <w:kern w:val="2"/>
                <w:szCs w:val="24"/>
              </w:rPr>
              <w:t>项目废气采取的环保措施有：</w:t>
            </w:r>
          </w:p>
          <w:p w14:paraId="50E1C09A" w14:textId="6879625E" w:rsidR="007E5CBF" w:rsidRPr="007E5CBF" w:rsidRDefault="007E5CBF"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hint="eastAsia"/>
                <w:kern w:val="2"/>
                <w:szCs w:val="24"/>
              </w:rPr>
              <w:t>（1）项目烘干粉尘经布袋除尘器处理后通过1根15m排气筒排放</w:t>
            </w:r>
            <w:r>
              <w:rPr>
                <w:rFonts w:ascii="宋体" w:hAnsi="宋体" w:cs="宋体" w:hint="eastAsia"/>
                <w:kern w:val="2"/>
                <w:szCs w:val="24"/>
              </w:rPr>
              <w:t>；</w:t>
            </w:r>
          </w:p>
          <w:p w14:paraId="3723D82D" w14:textId="7AE354AF" w:rsidR="007E5CBF" w:rsidRPr="007E5CBF" w:rsidRDefault="007E5CBF"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hint="eastAsia"/>
                <w:kern w:val="2"/>
                <w:szCs w:val="24"/>
              </w:rPr>
              <w:t>（2）酸雾经集气罩收集后分别通过酸雾吸收塔处理后满足</w:t>
            </w:r>
            <w:r w:rsidRPr="007E5CBF">
              <w:rPr>
                <w:rFonts w:ascii="宋体" w:hAnsi="宋体" w:cs="宋体"/>
                <w:kern w:val="2"/>
                <w:szCs w:val="24"/>
              </w:rPr>
              <w:t>《大气污染物综合排放标准》（GB16297-1996）二级标准限值</w:t>
            </w:r>
            <w:r w:rsidRPr="007E5CBF">
              <w:rPr>
                <w:rFonts w:ascii="宋体" w:hAnsi="宋体" w:cs="宋体" w:hint="eastAsia"/>
                <w:kern w:val="2"/>
                <w:szCs w:val="24"/>
              </w:rPr>
              <w:t>通过1 根 15m 排气筒排放</w:t>
            </w:r>
            <w:r>
              <w:rPr>
                <w:rFonts w:ascii="宋体" w:hAnsi="宋体" w:cs="宋体" w:hint="eastAsia"/>
                <w:kern w:val="2"/>
                <w:szCs w:val="24"/>
              </w:rPr>
              <w:t>；</w:t>
            </w:r>
          </w:p>
          <w:p w14:paraId="75291115" w14:textId="46270AF4" w:rsidR="007E5CBF" w:rsidRPr="007E5CBF" w:rsidRDefault="007E5CBF"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hint="eastAsia"/>
                <w:kern w:val="2"/>
                <w:szCs w:val="24"/>
              </w:rPr>
              <w:t>（3）生物质锅炉改为天然气热风炉，</w:t>
            </w:r>
            <w:r>
              <w:rPr>
                <w:rFonts w:ascii="宋体" w:hAnsi="宋体" w:cs="宋体" w:hint="eastAsia"/>
                <w:kern w:val="2"/>
                <w:szCs w:val="24"/>
              </w:rPr>
              <w:t>烟气</w:t>
            </w:r>
            <w:r w:rsidRPr="007E5CBF">
              <w:rPr>
                <w:rFonts w:ascii="宋体" w:hAnsi="宋体" w:cs="宋体" w:hint="eastAsia"/>
                <w:kern w:val="2"/>
                <w:szCs w:val="24"/>
              </w:rPr>
              <w:t>经过</w:t>
            </w:r>
            <w:r w:rsidR="003E78A3">
              <w:rPr>
                <w:rFonts w:ascii="宋体" w:hAnsi="宋体" w:cs="宋体" w:hint="eastAsia"/>
                <w:kern w:val="2"/>
                <w:szCs w:val="24"/>
              </w:rPr>
              <w:t>11</w:t>
            </w:r>
            <w:r w:rsidRPr="007E5CBF">
              <w:rPr>
                <w:rFonts w:ascii="宋体" w:hAnsi="宋体" w:cs="宋体" w:hint="eastAsia"/>
                <w:kern w:val="2"/>
                <w:szCs w:val="24"/>
              </w:rPr>
              <w:t>米高排气筒排放；</w:t>
            </w:r>
          </w:p>
          <w:p w14:paraId="35885819" w14:textId="0D31318F" w:rsidR="007E5CBF" w:rsidRDefault="007E5CBF"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hint="eastAsia"/>
                <w:kern w:val="2"/>
                <w:szCs w:val="24"/>
              </w:rPr>
              <w:t>（4）食堂油烟经</w:t>
            </w:r>
            <w:r w:rsidRPr="007E5CBF">
              <w:rPr>
                <w:rFonts w:ascii="宋体" w:hAnsi="宋体" w:cs="宋体"/>
                <w:kern w:val="2"/>
                <w:szCs w:val="24"/>
              </w:rPr>
              <w:t>油烟净化器</w:t>
            </w:r>
            <w:r w:rsidRPr="007E5CBF">
              <w:rPr>
                <w:rFonts w:ascii="宋体" w:hAnsi="宋体" w:cs="宋体" w:hint="eastAsia"/>
                <w:kern w:val="2"/>
                <w:szCs w:val="24"/>
              </w:rPr>
              <w:t>处理后</w:t>
            </w:r>
            <w:r>
              <w:rPr>
                <w:rFonts w:ascii="宋体" w:hAnsi="宋体" w:cs="宋体" w:hint="eastAsia"/>
                <w:kern w:val="2"/>
                <w:szCs w:val="24"/>
              </w:rPr>
              <w:t>通过烟道排放。</w:t>
            </w:r>
          </w:p>
          <w:p w14:paraId="02FF209C" w14:textId="7B6470A6" w:rsidR="00FA5AB8" w:rsidRPr="007E5CBF" w:rsidRDefault="002C6595" w:rsidP="007E5CBF">
            <w:pPr>
              <w:widowControl w:val="0"/>
              <w:adjustRightInd/>
              <w:snapToGrid/>
              <w:spacing w:after="0" w:line="360" w:lineRule="auto"/>
              <w:ind w:firstLine="480"/>
              <w:jc w:val="both"/>
              <w:rPr>
                <w:rFonts w:ascii="宋体" w:hAnsi="宋体" w:cs="宋体" w:hint="eastAsia"/>
                <w:kern w:val="2"/>
                <w:szCs w:val="24"/>
              </w:rPr>
            </w:pPr>
            <w:r w:rsidRPr="007E5CBF">
              <w:rPr>
                <w:rFonts w:ascii="宋体" w:hAnsi="宋体" w:cs="宋体" w:hint="eastAsia"/>
                <w:kern w:val="2"/>
                <w:szCs w:val="24"/>
              </w:rPr>
              <w:t>项目废气处理及排放情况见表</w:t>
            </w:r>
            <w:r w:rsidR="007E5CBF">
              <w:rPr>
                <w:rFonts w:ascii="宋体" w:hAnsi="宋体" w:cs="宋体"/>
                <w:kern w:val="2"/>
                <w:szCs w:val="24"/>
              </w:rPr>
              <w:t>3.2</w:t>
            </w:r>
            <w:r w:rsidRPr="007E5CBF">
              <w:rPr>
                <w:rFonts w:ascii="宋体" w:hAnsi="宋体" w:cs="宋体"/>
                <w:kern w:val="2"/>
                <w:szCs w:val="24"/>
              </w:rPr>
              <w:t>-1</w:t>
            </w:r>
            <w:r w:rsidR="00FA5AB8" w:rsidRPr="007E5CBF">
              <w:rPr>
                <w:rFonts w:ascii="宋体" w:hAnsi="宋体" w:cs="宋体" w:hint="eastAsia"/>
                <w:kern w:val="2"/>
                <w:szCs w:val="24"/>
              </w:rPr>
              <w:t>。</w:t>
            </w:r>
          </w:p>
          <w:p w14:paraId="382C2B6E" w14:textId="0E789395" w:rsidR="001B282B" w:rsidRPr="00A77437" w:rsidRDefault="001B282B" w:rsidP="001B282B">
            <w:pPr>
              <w:widowControl w:val="0"/>
              <w:adjustRightInd/>
              <w:snapToGrid/>
              <w:spacing w:after="0"/>
              <w:ind w:firstLine="422"/>
              <w:jc w:val="center"/>
              <w:rPr>
                <w:rFonts w:ascii="Calibri" w:hAnsi="Calibri"/>
                <w:b/>
                <w:kern w:val="2"/>
                <w:sz w:val="21"/>
                <w:szCs w:val="24"/>
                <w:lang w:val="zh-CN"/>
              </w:rPr>
            </w:pPr>
            <w:r w:rsidRPr="00A77437">
              <w:rPr>
                <w:rFonts w:ascii="Calibri" w:hAnsi="Calibri" w:hint="eastAsia"/>
                <w:b/>
                <w:kern w:val="2"/>
                <w:sz w:val="21"/>
                <w:szCs w:val="24"/>
                <w:lang w:val="zh-CN"/>
              </w:rPr>
              <w:t>表</w:t>
            </w:r>
            <w:r w:rsidR="007E5CBF">
              <w:rPr>
                <w:rFonts w:ascii="Calibri" w:hAnsi="Calibri"/>
                <w:b/>
                <w:kern w:val="2"/>
                <w:sz w:val="21"/>
                <w:szCs w:val="24"/>
                <w:lang w:val="zh-CN"/>
              </w:rPr>
              <w:t>3.2</w:t>
            </w:r>
            <w:r w:rsidRPr="00A77437">
              <w:rPr>
                <w:rFonts w:ascii="Calibri" w:hAnsi="Calibri"/>
                <w:b/>
                <w:kern w:val="2"/>
                <w:sz w:val="21"/>
                <w:szCs w:val="24"/>
                <w:lang w:val="zh-CN"/>
              </w:rPr>
              <w:t>-1</w:t>
            </w:r>
            <w:r w:rsidRPr="00A77437">
              <w:rPr>
                <w:rFonts w:ascii="Calibri" w:hAnsi="Calibri" w:hint="eastAsia"/>
                <w:b/>
                <w:kern w:val="2"/>
                <w:sz w:val="21"/>
                <w:szCs w:val="24"/>
                <w:lang w:val="zh-CN"/>
              </w:rPr>
              <w:t>废气排放情况</w:t>
            </w:r>
          </w:p>
          <w:tbl>
            <w:tblPr>
              <w:tblStyle w:val="a9"/>
              <w:tblW w:w="5000" w:type="pct"/>
              <w:tblLook w:val="04A0" w:firstRow="1" w:lastRow="0" w:firstColumn="1" w:lastColumn="0" w:noHBand="0" w:noVBand="1"/>
            </w:tblPr>
            <w:tblGrid>
              <w:gridCol w:w="2017"/>
              <w:gridCol w:w="2019"/>
              <w:gridCol w:w="2018"/>
              <w:gridCol w:w="2016"/>
            </w:tblGrid>
            <w:tr w:rsidR="002C3191" w:rsidRPr="00A77437" w14:paraId="15A1E37A" w14:textId="415B44F7" w:rsidTr="003E1F4E">
              <w:tc>
                <w:tcPr>
                  <w:tcW w:w="1250" w:type="pct"/>
                  <w:tcBorders>
                    <w:top w:val="single" w:sz="4" w:space="0" w:color="auto"/>
                    <w:left w:val="single" w:sz="4" w:space="0" w:color="auto"/>
                    <w:bottom w:val="single" w:sz="4" w:space="0" w:color="auto"/>
                    <w:right w:val="single" w:sz="4" w:space="0" w:color="auto"/>
                  </w:tcBorders>
                  <w:vAlign w:val="center"/>
                  <w:hideMark/>
                </w:tcPr>
                <w:p w14:paraId="118AEBE3" w14:textId="77777777" w:rsidR="002C3191" w:rsidRPr="00A77437" w:rsidRDefault="002C3191" w:rsidP="001B282B">
                  <w:pPr>
                    <w:widowControl w:val="0"/>
                    <w:adjustRightInd/>
                    <w:snapToGrid/>
                    <w:spacing w:after="0"/>
                    <w:jc w:val="center"/>
                    <w:rPr>
                      <w:rFonts w:ascii="Times New Roman" w:hAnsi="Times New Roman"/>
                      <w:b/>
                      <w:sz w:val="21"/>
                      <w:szCs w:val="20"/>
                    </w:rPr>
                  </w:pPr>
                  <w:r w:rsidRPr="00A77437">
                    <w:rPr>
                      <w:rFonts w:ascii="Calibri" w:hAnsi="Calibri" w:hint="eastAsia"/>
                      <w:b/>
                      <w:sz w:val="21"/>
                      <w:szCs w:val="20"/>
                    </w:rPr>
                    <w:t>废气名称</w:t>
                  </w:r>
                </w:p>
              </w:tc>
              <w:tc>
                <w:tcPr>
                  <w:tcW w:w="1251" w:type="pct"/>
                  <w:tcBorders>
                    <w:top w:val="single" w:sz="4" w:space="0" w:color="auto"/>
                    <w:left w:val="single" w:sz="4" w:space="0" w:color="auto"/>
                    <w:bottom w:val="single" w:sz="4" w:space="0" w:color="auto"/>
                    <w:right w:val="single" w:sz="4" w:space="0" w:color="auto"/>
                  </w:tcBorders>
                  <w:vAlign w:val="center"/>
                  <w:hideMark/>
                </w:tcPr>
                <w:p w14:paraId="15E1E1D8" w14:textId="58B470CA" w:rsidR="002C3191" w:rsidRPr="00A77437" w:rsidRDefault="00EA0040" w:rsidP="001B282B">
                  <w:pPr>
                    <w:widowControl w:val="0"/>
                    <w:adjustRightInd/>
                    <w:snapToGrid/>
                    <w:spacing w:after="0"/>
                    <w:jc w:val="center"/>
                    <w:rPr>
                      <w:rFonts w:ascii="Times New Roman" w:hAnsi="Times New Roman"/>
                      <w:b/>
                      <w:sz w:val="21"/>
                      <w:szCs w:val="20"/>
                    </w:rPr>
                  </w:pPr>
                  <w:r>
                    <w:rPr>
                      <w:rFonts w:ascii="Calibri" w:hAnsi="Calibri" w:hint="eastAsia"/>
                      <w:b/>
                      <w:sz w:val="21"/>
                      <w:szCs w:val="20"/>
                    </w:rPr>
                    <w:t>硫酸雾</w:t>
                  </w:r>
                </w:p>
              </w:tc>
              <w:tc>
                <w:tcPr>
                  <w:tcW w:w="1250" w:type="pct"/>
                  <w:tcBorders>
                    <w:top w:val="single" w:sz="4" w:space="0" w:color="auto"/>
                    <w:left w:val="single" w:sz="4" w:space="0" w:color="auto"/>
                    <w:bottom w:val="single" w:sz="4" w:space="0" w:color="auto"/>
                    <w:right w:val="single" w:sz="4" w:space="0" w:color="auto"/>
                  </w:tcBorders>
                  <w:vAlign w:val="center"/>
                </w:tcPr>
                <w:p w14:paraId="7EF009F7" w14:textId="28DAEECE" w:rsidR="002C3191" w:rsidRPr="00A77437" w:rsidRDefault="002C6595" w:rsidP="001B282B">
                  <w:pPr>
                    <w:widowControl w:val="0"/>
                    <w:adjustRightInd/>
                    <w:snapToGrid/>
                    <w:spacing w:after="0"/>
                    <w:jc w:val="center"/>
                    <w:rPr>
                      <w:rFonts w:ascii="Calibri" w:hAnsi="Calibri"/>
                      <w:b/>
                      <w:sz w:val="21"/>
                      <w:szCs w:val="20"/>
                    </w:rPr>
                  </w:pPr>
                  <w:r w:rsidRPr="002C6595">
                    <w:rPr>
                      <w:rFonts w:ascii="Calibri" w:hAnsi="Calibri" w:hint="eastAsia"/>
                      <w:b/>
                      <w:sz w:val="21"/>
                      <w:szCs w:val="20"/>
                    </w:rPr>
                    <w:t>颗粒物</w:t>
                  </w:r>
                </w:p>
              </w:tc>
              <w:tc>
                <w:tcPr>
                  <w:tcW w:w="1249" w:type="pct"/>
                  <w:tcBorders>
                    <w:top w:val="single" w:sz="4" w:space="0" w:color="auto"/>
                    <w:left w:val="single" w:sz="4" w:space="0" w:color="auto"/>
                    <w:bottom w:val="single" w:sz="4" w:space="0" w:color="auto"/>
                    <w:right w:val="single" w:sz="4" w:space="0" w:color="auto"/>
                  </w:tcBorders>
                  <w:vAlign w:val="center"/>
                </w:tcPr>
                <w:p w14:paraId="6571A0C7" w14:textId="1E5905C2" w:rsidR="002C3191" w:rsidRPr="00A77437" w:rsidRDefault="002C6595" w:rsidP="001B282B">
                  <w:pPr>
                    <w:widowControl w:val="0"/>
                    <w:adjustRightInd/>
                    <w:snapToGrid/>
                    <w:spacing w:after="0"/>
                    <w:jc w:val="center"/>
                    <w:rPr>
                      <w:rFonts w:ascii="Calibri" w:hAnsi="Calibri"/>
                      <w:b/>
                      <w:sz w:val="21"/>
                      <w:szCs w:val="20"/>
                    </w:rPr>
                  </w:pPr>
                  <w:r>
                    <w:rPr>
                      <w:rFonts w:ascii="Calibri" w:hAnsi="Calibri" w:hint="eastAsia"/>
                      <w:b/>
                      <w:sz w:val="21"/>
                      <w:szCs w:val="20"/>
                    </w:rPr>
                    <w:t>锅炉废气</w:t>
                  </w:r>
                </w:p>
              </w:tc>
            </w:tr>
            <w:tr w:rsidR="002C3191" w:rsidRPr="00A77437" w14:paraId="031B0353" w14:textId="5331E575" w:rsidTr="003E1F4E">
              <w:tc>
                <w:tcPr>
                  <w:tcW w:w="1250" w:type="pct"/>
                  <w:tcBorders>
                    <w:top w:val="single" w:sz="4" w:space="0" w:color="auto"/>
                    <w:left w:val="single" w:sz="4" w:space="0" w:color="auto"/>
                    <w:bottom w:val="single" w:sz="4" w:space="0" w:color="auto"/>
                    <w:right w:val="single" w:sz="4" w:space="0" w:color="auto"/>
                  </w:tcBorders>
                  <w:vAlign w:val="center"/>
                  <w:hideMark/>
                </w:tcPr>
                <w:p w14:paraId="7EA08826" w14:textId="77777777" w:rsidR="002C3191" w:rsidRPr="00A77437" w:rsidRDefault="002C3191" w:rsidP="001B282B">
                  <w:pPr>
                    <w:widowControl w:val="0"/>
                    <w:adjustRightInd/>
                    <w:snapToGrid/>
                    <w:spacing w:after="0"/>
                    <w:jc w:val="center"/>
                    <w:rPr>
                      <w:rFonts w:ascii="Times New Roman" w:hAnsi="Times New Roman"/>
                      <w:sz w:val="21"/>
                      <w:szCs w:val="20"/>
                    </w:rPr>
                  </w:pPr>
                  <w:r w:rsidRPr="00A77437">
                    <w:rPr>
                      <w:rFonts w:ascii="Calibri" w:hAnsi="Calibri" w:hint="eastAsia"/>
                      <w:sz w:val="21"/>
                      <w:szCs w:val="20"/>
                    </w:rPr>
                    <w:t>来源</w:t>
                  </w:r>
                </w:p>
              </w:tc>
              <w:tc>
                <w:tcPr>
                  <w:tcW w:w="1251" w:type="pct"/>
                  <w:tcBorders>
                    <w:top w:val="single" w:sz="4" w:space="0" w:color="auto"/>
                    <w:left w:val="single" w:sz="4" w:space="0" w:color="auto"/>
                    <w:bottom w:val="single" w:sz="4" w:space="0" w:color="auto"/>
                    <w:right w:val="single" w:sz="4" w:space="0" w:color="auto"/>
                  </w:tcBorders>
                  <w:vAlign w:val="center"/>
                  <w:hideMark/>
                </w:tcPr>
                <w:p w14:paraId="1D272DF6" w14:textId="6F572159" w:rsidR="002C3191" w:rsidRPr="00A77437" w:rsidRDefault="002C3191" w:rsidP="001B282B">
                  <w:pPr>
                    <w:widowControl w:val="0"/>
                    <w:adjustRightInd/>
                    <w:snapToGrid/>
                    <w:spacing w:after="0"/>
                    <w:jc w:val="center"/>
                    <w:rPr>
                      <w:rFonts w:ascii="Times New Roman" w:hAnsi="Times New Roman"/>
                      <w:sz w:val="21"/>
                      <w:szCs w:val="20"/>
                    </w:rPr>
                  </w:pPr>
                  <w:r>
                    <w:rPr>
                      <w:rFonts w:ascii="Calibri" w:hAnsi="Calibri" w:hint="eastAsia"/>
                      <w:sz w:val="21"/>
                      <w:szCs w:val="20"/>
                    </w:rPr>
                    <w:t>生产车间</w:t>
                  </w:r>
                </w:p>
              </w:tc>
              <w:tc>
                <w:tcPr>
                  <w:tcW w:w="1250" w:type="pct"/>
                  <w:tcBorders>
                    <w:top w:val="single" w:sz="4" w:space="0" w:color="auto"/>
                    <w:left w:val="single" w:sz="4" w:space="0" w:color="auto"/>
                    <w:bottom w:val="single" w:sz="4" w:space="0" w:color="auto"/>
                    <w:right w:val="single" w:sz="4" w:space="0" w:color="auto"/>
                  </w:tcBorders>
                  <w:vAlign w:val="center"/>
                </w:tcPr>
                <w:p w14:paraId="7DE1AD7C" w14:textId="4AB87519" w:rsidR="002C3191" w:rsidRDefault="002C6595" w:rsidP="001B282B">
                  <w:pPr>
                    <w:widowControl w:val="0"/>
                    <w:adjustRightInd/>
                    <w:snapToGrid/>
                    <w:spacing w:after="0"/>
                    <w:jc w:val="center"/>
                    <w:rPr>
                      <w:rFonts w:ascii="Calibri" w:hAnsi="Calibri"/>
                      <w:sz w:val="21"/>
                      <w:szCs w:val="20"/>
                    </w:rPr>
                  </w:pPr>
                  <w:r>
                    <w:rPr>
                      <w:rFonts w:ascii="Calibri" w:hAnsi="Calibri" w:hint="eastAsia"/>
                      <w:sz w:val="21"/>
                      <w:szCs w:val="20"/>
                    </w:rPr>
                    <w:t>生产车间</w:t>
                  </w:r>
                </w:p>
              </w:tc>
              <w:tc>
                <w:tcPr>
                  <w:tcW w:w="1249" w:type="pct"/>
                  <w:tcBorders>
                    <w:top w:val="single" w:sz="4" w:space="0" w:color="auto"/>
                    <w:left w:val="single" w:sz="4" w:space="0" w:color="auto"/>
                    <w:bottom w:val="single" w:sz="4" w:space="0" w:color="auto"/>
                    <w:right w:val="single" w:sz="4" w:space="0" w:color="auto"/>
                  </w:tcBorders>
                  <w:vAlign w:val="center"/>
                </w:tcPr>
                <w:p w14:paraId="3C3C9A50" w14:textId="29281106" w:rsidR="002C3191" w:rsidRDefault="002C6595" w:rsidP="001B282B">
                  <w:pPr>
                    <w:widowControl w:val="0"/>
                    <w:adjustRightInd/>
                    <w:snapToGrid/>
                    <w:spacing w:after="0"/>
                    <w:jc w:val="center"/>
                    <w:rPr>
                      <w:rFonts w:ascii="Calibri" w:hAnsi="Calibri"/>
                      <w:sz w:val="21"/>
                      <w:szCs w:val="20"/>
                    </w:rPr>
                  </w:pPr>
                  <w:r w:rsidRPr="002C6595">
                    <w:rPr>
                      <w:rFonts w:ascii="Calibri" w:hAnsi="Calibri" w:hint="eastAsia"/>
                      <w:sz w:val="21"/>
                      <w:szCs w:val="20"/>
                    </w:rPr>
                    <w:t>天然气热风炉</w:t>
                  </w:r>
                </w:p>
              </w:tc>
            </w:tr>
            <w:tr w:rsidR="002C3191" w:rsidRPr="00A77437" w14:paraId="3573A1CC" w14:textId="7BF8BC9C" w:rsidTr="003E1F4E">
              <w:tc>
                <w:tcPr>
                  <w:tcW w:w="1250" w:type="pct"/>
                  <w:tcBorders>
                    <w:top w:val="single" w:sz="4" w:space="0" w:color="auto"/>
                    <w:left w:val="single" w:sz="4" w:space="0" w:color="auto"/>
                    <w:bottom w:val="single" w:sz="4" w:space="0" w:color="auto"/>
                    <w:right w:val="single" w:sz="4" w:space="0" w:color="auto"/>
                  </w:tcBorders>
                  <w:vAlign w:val="center"/>
                  <w:hideMark/>
                </w:tcPr>
                <w:p w14:paraId="3E5B292C" w14:textId="77777777" w:rsidR="002C3191" w:rsidRPr="00A77437" w:rsidRDefault="002C3191" w:rsidP="001B282B">
                  <w:pPr>
                    <w:widowControl w:val="0"/>
                    <w:adjustRightInd/>
                    <w:snapToGrid/>
                    <w:spacing w:after="0"/>
                    <w:jc w:val="center"/>
                    <w:rPr>
                      <w:rFonts w:ascii="Times New Roman" w:hAnsi="Times New Roman"/>
                      <w:sz w:val="21"/>
                      <w:szCs w:val="20"/>
                    </w:rPr>
                  </w:pPr>
                  <w:r w:rsidRPr="00A77437">
                    <w:rPr>
                      <w:rFonts w:ascii="Calibri" w:hAnsi="Calibri" w:hint="eastAsia"/>
                      <w:sz w:val="21"/>
                      <w:szCs w:val="20"/>
                    </w:rPr>
                    <w:t>污染物种类</w:t>
                  </w:r>
                </w:p>
              </w:tc>
              <w:tc>
                <w:tcPr>
                  <w:tcW w:w="1251" w:type="pct"/>
                  <w:tcBorders>
                    <w:top w:val="single" w:sz="4" w:space="0" w:color="auto"/>
                    <w:left w:val="single" w:sz="4" w:space="0" w:color="auto"/>
                    <w:bottom w:val="single" w:sz="4" w:space="0" w:color="auto"/>
                    <w:right w:val="single" w:sz="4" w:space="0" w:color="auto"/>
                  </w:tcBorders>
                  <w:vAlign w:val="center"/>
                  <w:hideMark/>
                </w:tcPr>
                <w:p w14:paraId="2AC728C4" w14:textId="67981C62" w:rsidR="002C3191" w:rsidRPr="00A77437" w:rsidRDefault="002C6595" w:rsidP="001B282B">
                  <w:pPr>
                    <w:widowControl w:val="0"/>
                    <w:adjustRightInd/>
                    <w:snapToGrid/>
                    <w:spacing w:after="0"/>
                    <w:jc w:val="center"/>
                    <w:rPr>
                      <w:rFonts w:ascii="Times New Roman" w:hAnsi="Times New Roman"/>
                      <w:sz w:val="21"/>
                      <w:szCs w:val="20"/>
                    </w:rPr>
                  </w:pPr>
                  <w:r>
                    <w:rPr>
                      <w:rFonts w:ascii="Times New Roman" w:hAnsi="Times New Roman" w:hint="eastAsia"/>
                      <w:sz w:val="21"/>
                      <w:szCs w:val="20"/>
                    </w:rPr>
                    <w:t>硫酸雾</w:t>
                  </w:r>
                </w:p>
              </w:tc>
              <w:tc>
                <w:tcPr>
                  <w:tcW w:w="1250" w:type="pct"/>
                  <w:tcBorders>
                    <w:top w:val="single" w:sz="4" w:space="0" w:color="auto"/>
                    <w:left w:val="single" w:sz="4" w:space="0" w:color="auto"/>
                    <w:bottom w:val="single" w:sz="4" w:space="0" w:color="auto"/>
                    <w:right w:val="single" w:sz="4" w:space="0" w:color="auto"/>
                  </w:tcBorders>
                  <w:vAlign w:val="center"/>
                </w:tcPr>
                <w:p w14:paraId="2C97336A" w14:textId="28DEB9CA" w:rsidR="002C3191" w:rsidRPr="00A77437" w:rsidRDefault="002C6595" w:rsidP="001B282B">
                  <w:pPr>
                    <w:widowControl w:val="0"/>
                    <w:adjustRightInd/>
                    <w:snapToGrid/>
                    <w:spacing w:after="0"/>
                    <w:jc w:val="center"/>
                    <w:rPr>
                      <w:rFonts w:ascii="Calibri" w:hAnsi="Calibri"/>
                      <w:sz w:val="21"/>
                      <w:szCs w:val="20"/>
                    </w:rPr>
                  </w:pPr>
                  <w:r>
                    <w:rPr>
                      <w:rFonts w:ascii="Calibri" w:hAnsi="Calibri" w:hint="eastAsia"/>
                      <w:sz w:val="21"/>
                      <w:szCs w:val="20"/>
                    </w:rPr>
                    <w:t>悬浮物</w:t>
                  </w:r>
                </w:p>
              </w:tc>
              <w:tc>
                <w:tcPr>
                  <w:tcW w:w="1249" w:type="pct"/>
                  <w:tcBorders>
                    <w:top w:val="single" w:sz="4" w:space="0" w:color="auto"/>
                    <w:left w:val="single" w:sz="4" w:space="0" w:color="auto"/>
                    <w:bottom w:val="single" w:sz="4" w:space="0" w:color="auto"/>
                    <w:right w:val="single" w:sz="4" w:space="0" w:color="auto"/>
                  </w:tcBorders>
                  <w:vAlign w:val="center"/>
                </w:tcPr>
                <w:p w14:paraId="1068ACCD" w14:textId="46833069" w:rsidR="002C3191" w:rsidRPr="002C6595" w:rsidRDefault="002C6595" w:rsidP="001B282B">
                  <w:pPr>
                    <w:widowControl w:val="0"/>
                    <w:adjustRightInd/>
                    <w:snapToGrid/>
                    <w:spacing w:after="0"/>
                    <w:jc w:val="center"/>
                    <w:rPr>
                      <w:rFonts w:ascii="Calibri" w:hAnsi="Calibri"/>
                      <w:sz w:val="21"/>
                      <w:szCs w:val="20"/>
                      <w:vertAlign w:val="subscript"/>
                    </w:rPr>
                  </w:pPr>
                  <w:r>
                    <w:rPr>
                      <w:rFonts w:ascii="Calibri" w:hAnsi="Calibri" w:hint="eastAsia"/>
                      <w:sz w:val="21"/>
                      <w:szCs w:val="20"/>
                    </w:rPr>
                    <w:t>N</w:t>
                  </w:r>
                  <w:r>
                    <w:rPr>
                      <w:rFonts w:ascii="Calibri" w:hAnsi="Calibri"/>
                      <w:sz w:val="21"/>
                      <w:szCs w:val="20"/>
                    </w:rPr>
                    <w:t>O</w:t>
                  </w:r>
                  <w:r w:rsidRPr="002C6595">
                    <w:rPr>
                      <w:rFonts w:ascii="Calibri" w:hAnsi="Calibri"/>
                      <w:sz w:val="21"/>
                      <w:szCs w:val="20"/>
                      <w:vertAlign w:val="subscript"/>
                    </w:rPr>
                    <w:t>X</w:t>
                  </w:r>
                  <w:r>
                    <w:rPr>
                      <w:rFonts w:ascii="Calibri" w:hAnsi="Calibri" w:hint="eastAsia"/>
                      <w:sz w:val="21"/>
                      <w:szCs w:val="20"/>
                    </w:rPr>
                    <w:t>、颗粒物、</w:t>
                  </w:r>
                  <w:r>
                    <w:rPr>
                      <w:rFonts w:ascii="Calibri" w:hAnsi="Calibri"/>
                      <w:sz w:val="21"/>
                      <w:szCs w:val="20"/>
                    </w:rPr>
                    <w:t>SO</w:t>
                  </w:r>
                  <w:r w:rsidRPr="002C6595">
                    <w:rPr>
                      <w:rFonts w:ascii="Calibri" w:hAnsi="Calibri"/>
                      <w:sz w:val="21"/>
                      <w:szCs w:val="20"/>
                      <w:vertAlign w:val="subscript"/>
                    </w:rPr>
                    <w:t>2</w:t>
                  </w:r>
                </w:p>
              </w:tc>
            </w:tr>
            <w:tr w:rsidR="00842480" w:rsidRPr="00A77437" w14:paraId="208872DC" w14:textId="77777777" w:rsidTr="003E1F4E">
              <w:tc>
                <w:tcPr>
                  <w:tcW w:w="1250" w:type="pct"/>
                  <w:tcBorders>
                    <w:top w:val="single" w:sz="4" w:space="0" w:color="auto"/>
                    <w:left w:val="single" w:sz="4" w:space="0" w:color="auto"/>
                    <w:bottom w:val="single" w:sz="4" w:space="0" w:color="auto"/>
                    <w:right w:val="single" w:sz="4" w:space="0" w:color="auto"/>
                  </w:tcBorders>
                  <w:vAlign w:val="center"/>
                </w:tcPr>
                <w:p w14:paraId="206A2938" w14:textId="59875D98" w:rsidR="00842480" w:rsidRPr="00A77437" w:rsidRDefault="00842480" w:rsidP="001B282B">
                  <w:pPr>
                    <w:widowControl w:val="0"/>
                    <w:adjustRightInd/>
                    <w:snapToGrid/>
                    <w:spacing w:after="0"/>
                    <w:jc w:val="center"/>
                    <w:rPr>
                      <w:rFonts w:ascii="Calibri" w:hAnsi="Calibri"/>
                      <w:sz w:val="21"/>
                      <w:szCs w:val="20"/>
                    </w:rPr>
                  </w:pPr>
                  <w:r w:rsidRPr="00842480">
                    <w:rPr>
                      <w:rFonts w:ascii="Calibri" w:hAnsi="Calibri" w:hint="eastAsia"/>
                      <w:sz w:val="21"/>
                      <w:szCs w:val="20"/>
                    </w:rPr>
                    <w:t>排放方式</w:t>
                  </w:r>
                </w:p>
              </w:tc>
              <w:tc>
                <w:tcPr>
                  <w:tcW w:w="1251" w:type="pct"/>
                  <w:tcBorders>
                    <w:top w:val="single" w:sz="4" w:space="0" w:color="auto"/>
                    <w:left w:val="single" w:sz="4" w:space="0" w:color="auto"/>
                    <w:bottom w:val="single" w:sz="4" w:space="0" w:color="auto"/>
                    <w:right w:val="single" w:sz="4" w:space="0" w:color="auto"/>
                  </w:tcBorders>
                  <w:vAlign w:val="center"/>
                </w:tcPr>
                <w:p w14:paraId="23BC1134" w14:textId="2DAB1403" w:rsidR="00842480" w:rsidRDefault="00842480" w:rsidP="001B282B">
                  <w:pPr>
                    <w:widowControl w:val="0"/>
                    <w:adjustRightInd/>
                    <w:snapToGrid/>
                    <w:spacing w:after="0"/>
                    <w:jc w:val="center"/>
                    <w:rPr>
                      <w:rFonts w:ascii="Times New Roman" w:hAnsi="Times New Roman"/>
                      <w:sz w:val="21"/>
                      <w:szCs w:val="20"/>
                    </w:rPr>
                  </w:pPr>
                  <w:r>
                    <w:rPr>
                      <w:rFonts w:ascii="宋体" w:hAnsi="宋体" w:hint="eastAsia"/>
                      <w:color w:val="000000"/>
                      <w:sz w:val="21"/>
                      <w:szCs w:val="21"/>
                    </w:rPr>
                    <w:t>有组织排放</w:t>
                  </w:r>
                </w:p>
              </w:tc>
              <w:tc>
                <w:tcPr>
                  <w:tcW w:w="1250" w:type="pct"/>
                  <w:tcBorders>
                    <w:top w:val="single" w:sz="4" w:space="0" w:color="auto"/>
                    <w:left w:val="single" w:sz="4" w:space="0" w:color="auto"/>
                    <w:bottom w:val="single" w:sz="4" w:space="0" w:color="auto"/>
                    <w:right w:val="single" w:sz="4" w:space="0" w:color="auto"/>
                  </w:tcBorders>
                  <w:vAlign w:val="center"/>
                </w:tcPr>
                <w:p w14:paraId="00ECB2CA" w14:textId="18E95930" w:rsidR="00842480" w:rsidRDefault="00842480" w:rsidP="001B282B">
                  <w:pPr>
                    <w:widowControl w:val="0"/>
                    <w:adjustRightInd/>
                    <w:snapToGrid/>
                    <w:spacing w:after="0"/>
                    <w:jc w:val="center"/>
                    <w:rPr>
                      <w:rFonts w:ascii="Calibri" w:hAnsi="Calibri"/>
                      <w:sz w:val="21"/>
                      <w:szCs w:val="20"/>
                    </w:rPr>
                  </w:pPr>
                  <w:r>
                    <w:rPr>
                      <w:rFonts w:ascii="宋体" w:hAnsi="宋体" w:hint="eastAsia"/>
                      <w:color w:val="000000"/>
                      <w:sz w:val="21"/>
                      <w:szCs w:val="21"/>
                    </w:rPr>
                    <w:t>有组织排放</w:t>
                  </w:r>
                </w:p>
              </w:tc>
              <w:tc>
                <w:tcPr>
                  <w:tcW w:w="1249" w:type="pct"/>
                  <w:tcBorders>
                    <w:top w:val="single" w:sz="4" w:space="0" w:color="auto"/>
                    <w:left w:val="single" w:sz="4" w:space="0" w:color="auto"/>
                    <w:bottom w:val="single" w:sz="4" w:space="0" w:color="auto"/>
                    <w:right w:val="single" w:sz="4" w:space="0" w:color="auto"/>
                  </w:tcBorders>
                  <w:vAlign w:val="center"/>
                </w:tcPr>
                <w:p w14:paraId="13939A05" w14:textId="535A91EE" w:rsidR="00842480" w:rsidRDefault="00842480" w:rsidP="001B282B">
                  <w:pPr>
                    <w:widowControl w:val="0"/>
                    <w:adjustRightInd/>
                    <w:snapToGrid/>
                    <w:spacing w:after="0"/>
                    <w:jc w:val="center"/>
                    <w:rPr>
                      <w:rFonts w:ascii="Calibri" w:hAnsi="Calibri"/>
                      <w:sz w:val="21"/>
                      <w:szCs w:val="20"/>
                    </w:rPr>
                  </w:pPr>
                  <w:r>
                    <w:rPr>
                      <w:rFonts w:ascii="宋体" w:hAnsi="宋体" w:hint="eastAsia"/>
                      <w:color w:val="000000"/>
                      <w:sz w:val="21"/>
                      <w:szCs w:val="21"/>
                    </w:rPr>
                    <w:t>有组织排放</w:t>
                  </w:r>
                </w:p>
              </w:tc>
            </w:tr>
            <w:tr w:rsidR="002C3191" w:rsidRPr="00A77437" w14:paraId="396184CF" w14:textId="1AB9FF54" w:rsidTr="003E1F4E">
              <w:tc>
                <w:tcPr>
                  <w:tcW w:w="1250" w:type="pct"/>
                  <w:tcBorders>
                    <w:top w:val="single" w:sz="4" w:space="0" w:color="auto"/>
                    <w:left w:val="single" w:sz="4" w:space="0" w:color="auto"/>
                    <w:bottom w:val="single" w:sz="4" w:space="0" w:color="auto"/>
                    <w:right w:val="single" w:sz="4" w:space="0" w:color="auto"/>
                  </w:tcBorders>
                  <w:vAlign w:val="center"/>
                  <w:hideMark/>
                </w:tcPr>
                <w:p w14:paraId="3012EA99" w14:textId="4F9FDCB8" w:rsidR="002C3191" w:rsidRPr="00A77437" w:rsidRDefault="00842480" w:rsidP="001B282B">
                  <w:pPr>
                    <w:widowControl w:val="0"/>
                    <w:adjustRightInd/>
                    <w:snapToGrid/>
                    <w:spacing w:after="0"/>
                    <w:jc w:val="center"/>
                    <w:rPr>
                      <w:rFonts w:ascii="Times New Roman" w:hAnsi="Times New Roman"/>
                      <w:sz w:val="21"/>
                      <w:szCs w:val="20"/>
                    </w:rPr>
                  </w:pPr>
                  <w:r>
                    <w:rPr>
                      <w:rFonts w:ascii="Times New Roman" w:hAnsi="Times New Roman" w:hint="eastAsia"/>
                      <w:sz w:val="21"/>
                      <w:szCs w:val="20"/>
                    </w:rPr>
                    <w:t>治理设施</w:t>
                  </w:r>
                </w:p>
              </w:tc>
              <w:tc>
                <w:tcPr>
                  <w:tcW w:w="1251" w:type="pct"/>
                  <w:tcBorders>
                    <w:top w:val="single" w:sz="4" w:space="0" w:color="auto"/>
                    <w:left w:val="single" w:sz="4" w:space="0" w:color="auto"/>
                    <w:bottom w:val="single" w:sz="4" w:space="0" w:color="auto"/>
                    <w:right w:val="single" w:sz="4" w:space="0" w:color="auto"/>
                  </w:tcBorders>
                  <w:vAlign w:val="center"/>
                  <w:hideMark/>
                </w:tcPr>
                <w:p w14:paraId="1102F444" w14:textId="253C1F98" w:rsidR="002C3191" w:rsidRPr="002C6595" w:rsidRDefault="002C6595" w:rsidP="002C6595">
                  <w:pPr>
                    <w:widowControl w:val="0"/>
                    <w:adjustRightInd/>
                    <w:snapToGrid/>
                    <w:spacing w:after="0"/>
                    <w:jc w:val="center"/>
                    <w:rPr>
                      <w:sz w:val="21"/>
                      <w:szCs w:val="21"/>
                    </w:rPr>
                  </w:pPr>
                  <w:r>
                    <w:rPr>
                      <w:rFonts w:ascii="Times New Roman" w:hAnsi="Times New Roman" w:hint="eastAsia"/>
                      <w:sz w:val="21"/>
                      <w:szCs w:val="20"/>
                    </w:rPr>
                    <w:t>通过</w:t>
                  </w:r>
                  <w:r>
                    <w:rPr>
                      <w:rFonts w:hint="eastAsia"/>
                      <w:sz w:val="21"/>
                      <w:szCs w:val="21"/>
                    </w:rPr>
                    <w:t>碱喷淋酸雾吸收塔</w:t>
                  </w:r>
                  <w:r w:rsidR="00842480">
                    <w:rPr>
                      <w:rFonts w:hint="eastAsia"/>
                      <w:sz w:val="21"/>
                      <w:szCs w:val="21"/>
                    </w:rPr>
                    <w:t>处理</w:t>
                  </w:r>
                </w:p>
              </w:tc>
              <w:tc>
                <w:tcPr>
                  <w:tcW w:w="1250" w:type="pct"/>
                  <w:tcBorders>
                    <w:top w:val="single" w:sz="4" w:space="0" w:color="auto"/>
                    <w:left w:val="single" w:sz="4" w:space="0" w:color="auto"/>
                    <w:bottom w:val="single" w:sz="4" w:space="0" w:color="auto"/>
                    <w:right w:val="single" w:sz="4" w:space="0" w:color="auto"/>
                  </w:tcBorders>
                  <w:vAlign w:val="center"/>
                </w:tcPr>
                <w:p w14:paraId="658644E5" w14:textId="5C33CE26" w:rsidR="002C3191" w:rsidRPr="00A77437" w:rsidRDefault="00EA0040" w:rsidP="002C6595">
                  <w:pPr>
                    <w:widowControl w:val="0"/>
                    <w:adjustRightInd/>
                    <w:snapToGrid/>
                    <w:spacing w:after="0"/>
                    <w:jc w:val="center"/>
                    <w:rPr>
                      <w:rFonts w:ascii="Calibri" w:hAnsi="Calibri"/>
                      <w:sz w:val="21"/>
                      <w:szCs w:val="20"/>
                    </w:rPr>
                  </w:pPr>
                  <w:proofErr w:type="gramStart"/>
                  <w:r w:rsidRPr="002C3191">
                    <w:rPr>
                      <w:rFonts w:ascii="Calibri" w:hAnsi="Calibri" w:hint="eastAsia"/>
                      <w:sz w:val="21"/>
                      <w:szCs w:val="20"/>
                    </w:rPr>
                    <w:t>布袋除器</w:t>
                  </w:r>
                  <w:proofErr w:type="gramEnd"/>
                  <w:r w:rsidRPr="002C3191">
                    <w:rPr>
                      <w:rFonts w:ascii="Calibri" w:hAnsi="Calibri" w:hint="eastAsia"/>
                      <w:sz w:val="21"/>
                      <w:szCs w:val="20"/>
                    </w:rPr>
                    <w:t>处理</w:t>
                  </w:r>
                </w:p>
              </w:tc>
              <w:tc>
                <w:tcPr>
                  <w:tcW w:w="1249" w:type="pct"/>
                  <w:tcBorders>
                    <w:top w:val="single" w:sz="4" w:space="0" w:color="auto"/>
                    <w:left w:val="single" w:sz="4" w:space="0" w:color="auto"/>
                    <w:bottom w:val="single" w:sz="4" w:space="0" w:color="auto"/>
                    <w:right w:val="single" w:sz="4" w:space="0" w:color="auto"/>
                  </w:tcBorders>
                  <w:vAlign w:val="center"/>
                </w:tcPr>
                <w:p w14:paraId="6C84FE99" w14:textId="618B9799" w:rsidR="002C3191" w:rsidRPr="00A77437" w:rsidRDefault="00842480" w:rsidP="001B282B">
                  <w:pPr>
                    <w:widowControl w:val="0"/>
                    <w:adjustRightInd/>
                    <w:snapToGrid/>
                    <w:spacing w:after="0"/>
                    <w:jc w:val="center"/>
                    <w:rPr>
                      <w:rFonts w:ascii="Calibri" w:hAnsi="Calibri"/>
                      <w:sz w:val="21"/>
                      <w:szCs w:val="20"/>
                    </w:rPr>
                  </w:pPr>
                  <w:r>
                    <w:rPr>
                      <w:rFonts w:ascii="Calibri" w:hAnsi="Calibri" w:hint="eastAsia"/>
                      <w:sz w:val="21"/>
                      <w:szCs w:val="20"/>
                    </w:rPr>
                    <w:t>采用清洁能源天然气</w:t>
                  </w:r>
                </w:p>
              </w:tc>
            </w:tr>
            <w:tr w:rsidR="00842480" w:rsidRPr="00A77437" w14:paraId="3CFEA14C" w14:textId="77777777" w:rsidTr="003E1F4E">
              <w:tc>
                <w:tcPr>
                  <w:tcW w:w="1250" w:type="pct"/>
                  <w:tcBorders>
                    <w:top w:val="single" w:sz="4" w:space="0" w:color="auto"/>
                    <w:left w:val="single" w:sz="4" w:space="0" w:color="auto"/>
                    <w:bottom w:val="single" w:sz="4" w:space="0" w:color="auto"/>
                    <w:right w:val="single" w:sz="4" w:space="0" w:color="auto"/>
                  </w:tcBorders>
                  <w:vAlign w:val="center"/>
                </w:tcPr>
                <w:p w14:paraId="66FFE9F3" w14:textId="30AF4968" w:rsidR="00842480" w:rsidRPr="00A77437" w:rsidRDefault="00842480" w:rsidP="001B282B">
                  <w:pPr>
                    <w:widowControl w:val="0"/>
                    <w:adjustRightInd/>
                    <w:snapToGrid/>
                    <w:spacing w:after="0"/>
                    <w:jc w:val="center"/>
                    <w:rPr>
                      <w:rFonts w:ascii="Calibri" w:hAnsi="Calibri"/>
                      <w:sz w:val="21"/>
                      <w:szCs w:val="20"/>
                    </w:rPr>
                  </w:pPr>
                  <w:r w:rsidRPr="00A77437">
                    <w:rPr>
                      <w:rFonts w:ascii="Calibri" w:hAnsi="Calibri" w:hint="eastAsia"/>
                      <w:sz w:val="21"/>
                      <w:szCs w:val="20"/>
                    </w:rPr>
                    <w:t>排放形式</w:t>
                  </w:r>
                </w:p>
              </w:tc>
              <w:tc>
                <w:tcPr>
                  <w:tcW w:w="1251" w:type="pct"/>
                  <w:tcBorders>
                    <w:top w:val="single" w:sz="4" w:space="0" w:color="auto"/>
                    <w:left w:val="single" w:sz="4" w:space="0" w:color="auto"/>
                    <w:bottom w:val="single" w:sz="4" w:space="0" w:color="auto"/>
                    <w:right w:val="single" w:sz="4" w:space="0" w:color="auto"/>
                  </w:tcBorders>
                  <w:vAlign w:val="center"/>
                </w:tcPr>
                <w:p w14:paraId="02BF0717" w14:textId="4A366E8E" w:rsidR="00842480" w:rsidRDefault="00842480" w:rsidP="002C6595">
                  <w:pPr>
                    <w:widowControl w:val="0"/>
                    <w:adjustRightInd/>
                    <w:snapToGrid/>
                    <w:spacing w:after="0"/>
                    <w:jc w:val="center"/>
                    <w:rPr>
                      <w:rFonts w:ascii="Times New Roman" w:hAnsi="Times New Roman"/>
                      <w:sz w:val="21"/>
                      <w:szCs w:val="20"/>
                    </w:rPr>
                  </w:pPr>
                  <w:r>
                    <w:rPr>
                      <w:rFonts w:hint="eastAsia"/>
                      <w:sz w:val="21"/>
                      <w:szCs w:val="21"/>
                    </w:rPr>
                    <w:t>处理后</w:t>
                  </w:r>
                  <w:r w:rsidRPr="002C3191">
                    <w:rPr>
                      <w:rFonts w:ascii="Calibri" w:hAnsi="Calibri" w:hint="eastAsia"/>
                      <w:sz w:val="21"/>
                      <w:szCs w:val="20"/>
                    </w:rPr>
                    <w:t>通过</w:t>
                  </w:r>
                  <w:r w:rsidRPr="002C3191">
                    <w:rPr>
                      <w:rFonts w:ascii="Calibri" w:hAnsi="Calibri" w:hint="eastAsia"/>
                      <w:sz w:val="21"/>
                      <w:szCs w:val="20"/>
                    </w:rPr>
                    <w:t>1</w:t>
                  </w:r>
                  <w:r w:rsidRPr="002C3191">
                    <w:rPr>
                      <w:rFonts w:ascii="Calibri" w:hAnsi="Calibri" w:hint="eastAsia"/>
                      <w:sz w:val="21"/>
                      <w:szCs w:val="20"/>
                    </w:rPr>
                    <w:t>根</w:t>
                  </w:r>
                  <w:r w:rsidRPr="002C3191">
                    <w:rPr>
                      <w:rFonts w:ascii="Calibri" w:hAnsi="Calibri" w:hint="eastAsia"/>
                      <w:sz w:val="21"/>
                      <w:szCs w:val="20"/>
                    </w:rPr>
                    <w:t xml:space="preserve">15m </w:t>
                  </w:r>
                  <w:r w:rsidRPr="002C3191">
                    <w:rPr>
                      <w:rFonts w:ascii="Calibri" w:hAnsi="Calibri" w:hint="eastAsia"/>
                      <w:sz w:val="21"/>
                      <w:szCs w:val="20"/>
                    </w:rPr>
                    <w:t>排气筒</w:t>
                  </w:r>
                  <w:r>
                    <w:rPr>
                      <w:rFonts w:ascii="Calibri" w:hAnsi="Calibri" w:hint="eastAsia"/>
                      <w:sz w:val="21"/>
                      <w:szCs w:val="20"/>
                    </w:rPr>
                    <w:t>排</w:t>
                  </w:r>
                  <w:r w:rsidRPr="002C3191">
                    <w:rPr>
                      <w:rFonts w:ascii="Calibri" w:hAnsi="Calibri" w:hint="eastAsia"/>
                      <w:sz w:val="21"/>
                      <w:szCs w:val="20"/>
                    </w:rPr>
                    <w:t>放</w:t>
                  </w:r>
                </w:p>
              </w:tc>
              <w:tc>
                <w:tcPr>
                  <w:tcW w:w="1250" w:type="pct"/>
                  <w:tcBorders>
                    <w:top w:val="single" w:sz="4" w:space="0" w:color="auto"/>
                    <w:left w:val="single" w:sz="4" w:space="0" w:color="auto"/>
                    <w:bottom w:val="single" w:sz="4" w:space="0" w:color="auto"/>
                    <w:right w:val="single" w:sz="4" w:space="0" w:color="auto"/>
                  </w:tcBorders>
                  <w:vAlign w:val="center"/>
                </w:tcPr>
                <w:p w14:paraId="757FC1D6" w14:textId="243F13AB" w:rsidR="00842480" w:rsidRPr="002C3191" w:rsidRDefault="00842480" w:rsidP="002C6595">
                  <w:pPr>
                    <w:widowControl w:val="0"/>
                    <w:adjustRightInd/>
                    <w:snapToGrid/>
                    <w:spacing w:after="0"/>
                    <w:jc w:val="center"/>
                    <w:rPr>
                      <w:rFonts w:ascii="Calibri" w:hAnsi="Calibri"/>
                      <w:sz w:val="21"/>
                      <w:szCs w:val="20"/>
                    </w:rPr>
                  </w:pPr>
                  <w:r w:rsidRPr="002C3191">
                    <w:rPr>
                      <w:rFonts w:ascii="Calibri" w:hAnsi="Calibri" w:hint="eastAsia"/>
                      <w:sz w:val="21"/>
                      <w:szCs w:val="20"/>
                    </w:rPr>
                    <w:t>通过</w:t>
                  </w:r>
                  <w:r w:rsidRPr="002C3191">
                    <w:rPr>
                      <w:rFonts w:ascii="Calibri" w:hAnsi="Calibri" w:hint="eastAsia"/>
                      <w:sz w:val="21"/>
                      <w:szCs w:val="20"/>
                    </w:rPr>
                    <w:t>1</w:t>
                  </w:r>
                  <w:r w:rsidRPr="002C3191">
                    <w:rPr>
                      <w:rFonts w:ascii="Calibri" w:hAnsi="Calibri" w:hint="eastAsia"/>
                      <w:sz w:val="21"/>
                      <w:szCs w:val="20"/>
                    </w:rPr>
                    <w:t>根</w:t>
                  </w:r>
                  <w:r w:rsidRPr="002C3191">
                    <w:rPr>
                      <w:rFonts w:ascii="Calibri" w:hAnsi="Calibri" w:hint="eastAsia"/>
                      <w:sz w:val="21"/>
                      <w:szCs w:val="20"/>
                    </w:rPr>
                    <w:t xml:space="preserve">15m </w:t>
                  </w:r>
                  <w:r w:rsidRPr="002C3191">
                    <w:rPr>
                      <w:rFonts w:ascii="Calibri" w:hAnsi="Calibri" w:hint="eastAsia"/>
                      <w:sz w:val="21"/>
                      <w:szCs w:val="20"/>
                    </w:rPr>
                    <w:t>排气筒</w:t>
                  </w:r>
                  <w:r>
                    <w:rPr>
                      <w:rFonts w:ascii="Calibri" w:hAnsi="Calibri" w:hint="eastAsia"/>
                      <w:sz w:val="21"/>
                      <w:szCs w:val="20"/>
                    </w:rPr>
                    <w:t>排</w:t>
                  </w:r>
                  <w:r w:rsidRPr="002C3191">
                    <w:rPr>
                      <w:rFonts w:ascii="Calibri" w:hAnsi="Calibri" w:hint="eastAsia"/>
                      <w:sz w:val="21"/>
                      <w:szCs w:val="20"/>
                    </w:rPr>
                    <w:t>放</w:t>
                  </w:r>
                </w:p>
              </w:tc>
              <w:tc>
                <w:tcPr>
                  <w:tcW w:w="1249" w:type="pct"/>
                  <w:tcBorders>
                    <w:top w:val="single" w:sz="4" w:space="0" w:color="auto"/>
                    <w:left w:val="single" w:sz="4" w:space="0" w:color="auto"/>
                    <w:bottom w:val="single" w:sz="4" w:space="0" w:color="auto"/>
                    <w:right w:val="single" w:sz="4" w:space="0" w:color="auto"/>
                  </w:tcBorders>
                  <w:vAlign w:val="center"/>
                </w:tcPr>
                <w:p w14:paraId="413C2FB2" w14:textId="29F97FAA" w:rsidR="00842480" w:rsidRDefault="003E78A3" w:rsidP="001B282B">
                  <w:pPr>
                    <w:widowControl w:val="0"/>
                    <w:adjustRightInd/>
                    <w:snapToGrid/>
                    <w:spacing w:after="0"/>
                    <w:jc w:val="center"/>
                    <w:rPr>
                      <w:rFonts w:ascii="Calibri" w:hAnsi="Calibri"/>
                      <w:sz w:val="21"/>
                      <w:szCs w:val="20"/>
                    </w:rPr>
                  </w:pPr>
                  <w:r>
                    <w:rPr>
                      <w:rFonts w:ascii="Calibri" w:hAnsi="Calibri" w:hint="eastAsia"/>
                      <w:sz w:val="21"/>
                      <w:szCs w:val="20"/>
                    </w:rPr>
                    <w:t>11</w:t>
                  </w:r>
                  <w:r w:rsidR="00842480" w:rsidRPr="002C3191">
                    <w:rPr>
                      <w:rFonts w:ascii="Calibri" w:hAnsi="Calibri" w:hint="eastAsia"/>
                      <w:sz w:val="21"/>
                      <w:szCs w:val="20"/>
                    </w:rPr>
                    <w:t xml:space="preserve">m </w:t>
                  </w:r>
                  <w:r w:rsidR="00842480" w:rsidRPr="002C3191">
                    <w:rPr>
                      <w:rFonts w:ascii="Calibri" w:hAnsi="Calibri" w:hint="eastAsia"/>
                      <w:sz w:val="21"/>
                      <w:szCs w:val="20"/>
                    </w:rPr>
                    <w:t>排气筒</w:t>
                  </w:r>
                  <w:r w:rsidR="00842480">
                    <w:rPr>
                      <w:rFonts w:ascii="Calibri" w:hAnsi="Calibri" w:hint="eastAsia"/>
                      <w:sz w:val="21"/>
                      <w:szCs w:val="20"/>
                    </w:rPr>
                    <w:t>排</w:t>
                  </w:r>
                  <w:r w:rsidR="00842480" w:rsidRPr="002C3191">
                    <w:rPr>
                      <w:rFonts w:ascii="Calibri" w:hAnsi="Calibri" w:hint="eastAsia"/>
                      <w:sz w:val="21"/>
                      <w:szCs w:val="20"/>
                    </w:rPr>
                    <w:t>放</w:t>
                  </w:r>
                </w:p>
              </w:tc>
            </w:tr>
          </w:tbl>
          <w:p w14:paraId="60BE6FB3" w14:textId="4809DE65" w:rsidR="00F733CA" w:rsidRPr="00A77437" w:rsidRDefault="007E5CBF" w:rsidP="00F733CA">
            <w:pPr>
              <w:pStyle w:val="3"/>
              <w:spacing w:before="0" w:after="0" w:line="360" w:lineRule="auto"/>
              <w:rPr>
                <w:rFonts w:ascii="宋体" w:hAnsi="宋体" w:hint="eastAsia"/>
                <w:sz w:val="24"/>
              </w:rPr>
            </w:pPr>
            <w:r>
              <w:rPr>
                <w:rFonts w:ascii="宋体" w:hAnsi="宋体"/>
                <w:sz w:val="24"/>
              </w:rPr>
              <w:t>3.3</w:t>
            </w:r>
            <w:r w:rsidR="00F733CA" w:rsidRPr="00A77437">
              <w:rPr>
                <w:rFonts w:ascii="宋体" w:hAnsi="宋体" w:hint="eastAsia"/>
                <w:sz w:val="24"/>
              </w:rPr>
              <w:t>噪声</w:t>
            </w:r>
          </w:p>
          <w:p w14:paraId="6FD811CF" w14:textId="7120CF29" w:rsidR="00E80A21" w:rsidRPr="00E80A21" w:rsidRDefault="00E80A21" w:rsidP="00E80A21">
            <w:pPr>
              <w:widowControl w:val="0"/>
              <w:adjustRightInd/>
              <w:snapToGrid/>
              <w:spacing w:after="0" w:line="360" w:lineRule="auto"/>
              <w:ind w:firstLine="480"/>
              <w:jc w:val="both"/>
              <w:rPr>
                <w:rFonts w:ascii="宋体" w:hAnsi="宋体" w:cs="宋体" w:hint="eastAsia"/>
                <w:kern w:val="2"/>
                <w:szCs w:val="24"/>
              </w:rPr>
            </w:pPr>
            <w:r w:rsidRPr="00E80A21">
              <w:rPr>
                <w:rFonts w:ascii="宋体" w:hAnsi="宋体" w:cs="宋体" w:hint="eastAsia"/>
                <w:kern w:val="2"/>
                <w:szCs w:val="24"/>
              </w:rPr>
              <w:t>本项目噪声源主要为振动筛、风机水泵及械，</w:t>
            </w:r>
            <w:proofErr w:type="gramStart"/>
            <w:r w:rsidRPr="00E80A21">
              <w:rPr>
                <w:rFonts w:ascii="宋体" w:hAnsi="宋体" w:cs="宋体" w:hint="eastAsia"/>
                <w:kern w:val="2"/>
                <w:szCs w:val="24"/>
              </w:rPr>
              <w:t>级值在</w:t>
            </w:r>
            <w:proofErr w:type="gramEnd"/>
            <w:r w:rsidRPr="00E80A21">
              <w:rPr>
                <w:rFonts w:ascii="宋体" w:hAnsi="宋体" w:cs="宋体" w:hint="eastAsia"/>
                <w:kern w:val="2"/>
                <w:szCs w:val="24"/>
              </w:rPr>
              <w:t>65</w:t>
            </w:r>
            <w:r>
              <w:rPr>
                <w:rFonts w:ascii="宋体" w:hAnsi="宋体" w:cs="宋体" w:hint="eastAsia"/>
                <w:kern w:val="2"/>
                <w:szCs w:val="24"/>
              </w:rPr>
              <w:t>~</w:t>
            </w:r>
            <w:r w:rsidRPr="00E80A21">
              <w:rPr>
                <w:rFonts w:ascii="宋体" w:hAnsi="宋体" w:cs="宋体" w:hint="eastAsia"/>
                <w:kern w:val="2"/>
                <w:szCs w:val="24"/>
              </w:rPr>
              <w:t>80dB ，项目采取的噪声控制措施如下：</w:t>
            </w:r>
          </w:p>
          <w:p w14:paraId="4F302C68" w14:textId="6146BADD" w:rsidR="00E80A21" w:rsidRPr="00E80A21" w:rsidRDefault="00E80A21" w:rsidP="00E80A21">
            <w:pPr>
              <w:widowControl w:val="0"/>
              <w:adjustRightInd/>
              <w:snapToGrid/>
              <w:spacing w:after="0" w:line="360" w:lineRule="auto"/>
              <w:ind w:firstLine="480"/>
              <w:jc w:val="both"/>
              <w:rPr>
                <w:rFonts w:ascii="宋体" w:hAnsi="宋体" w:cs="宋体" w:hint="eastAsia"/>
                <w:kern w:val="2"/>
                <w:szCs w:val="24"/>
              </w:rPr>
            </w:pPr>
            <w:r w:rsidRPr="00E80A21">
              <w:rPr>
                <w:rFonts w:ascii="宋体" w:hAnsi="宋体" w:cs="宋体" w:hint="eastAsia"/>
                <w:kern w:val="2"/>
                <w:szCs w:val="24"/>
              </w:rPr>
              <w:t>①</w:t>
            </w:r>
            <w:r w:rsidR="003E1F4E">
              <w:rPr>
                <w:rFonts w:ascii="宋体" w:hAnsi="宋体" w:cs="宋体" w:hint="eastAsia"/>
                <w:kern w:val="2"/>
                <w:szCs w:val="24"/>
              </w:rPr>
              <w:t>高噪声</w:t>
            </w:r>
            <w:r w:rsidRPr="00E80A21">
              <w:rPr>
                <w:rFonts w:ascii="宋体" w:hAnsi="宋体" w:cs="宋体" w:hint="eastAsia"/>
                <w:kern w:val="2"/>
                <w:szCs w:val="24"/>
              </w:rPr>
              <w:t>生产设备</w:t>
            </w:r>
            <w:r>
              <w:rPr>
                <w:rFonts w:ascii="宋体" w:hAnsi="宋体" w:cs="宋体" w:hint="eastAsia"/>
                <w:kern w:val="2"/>
                <w:szCs w:val="24"/>
              </w:rPr>
              <w:t>均安装于车间内</w:t>
            </w:r>
            <w:r w:rsidRPr="00E80A21">
              <w:rPr>
                <w:rFonts w:ascii="宋体" w:hAnsi="宋体" w:cs="宋体" w:hint="eastAsia"/>
                <w:kern w:val="2"/>
                <w:szCs w:val="24"/>
              </w:rPr>
              <w:t>；</w:t>
            </w:r>
          </w:p>
          <w:p w14:paraId="06247584" w14:textId="397866F3" w:rsidR="00E80A21" w:rsidRPr="00E80A21" w:rsidRDefault="00E80A21" w:rsidP="00E80A21">
            <w:pPr>
              <w:widowControl w:val="0"/>
              <w:adjustRightInd/>
              <w:snapToGrid/>
              <w:spacing w:after="0" w:line="360" w:lineRule="auto"/>
              <w:ind w:firstLine="480"/>
              <w:jc w:val="both"/>
              <w:rPr>
                <w:rFonts w:ascii="宋体" w:hAnsi="宋体" w:cs="宋体" w:hint="eastAsia"/>
                <w:kern w:val="2"/>
                <w:szCs w:val="24"/>
              </w:rPr>
            </w:pPr>
            <w:r w:rsidRPr="00E80A21">
              <w:rPr>
                <w:rFonts w:ascii="宋体" w:hAnsi="宋体" w:cs="宋体" w:hint="eastAsia"/>
                <w:kern w:val="2"/>
                <w:szCs w:val="24"/>
              </w:rPr>
              <w:t>②选用低噪声设备，安装时采取基础减震、隔等措施；</w:t>
            </w:r>
          </w:p>
          <w:p w14:paraId="7288AE3C" w14:textId="3696278F" w:rsidR="00E80A21" w:rsidRDefault="00E80A21" w:rsidP="00E80A21">
            <w:pPr>
              <w:widowControl w:val="0"/>
              <w:adjustRightInd/>
              <w:snapToGrid/>
              <w:spacing w:after="0" w:line="360" w:lineRule="auto"/>
              <w:ind w:firstLine="480"/>
              <w:jc w:val="both"/>
              <w:rPr>
                <w:sz w:val="23"/>
                <w:szCs w:val="23"/>
              </w:rPr>
            </w:pPr>
            <w:r w:rsidRPr="00E80A21">
              <w:rPr>
                <w:rFonts w:ascii="宋体" w:hAnsi="宋体" w:cs="宋体" w:hint="eastAsia"/>
                <w:kern w:val="2"/>
                <w:szCs w:val="24"/>
              </w:rPr>
              <w:t>③</w:t>
            </w:r>
            <w:r>
              <w:rPr>
                <w:rFonts w:hint="eastAsia"/>
                <w:sz w:val="23"/>
                <w:szCs w:val="23"/>
              </w:rPr>
              <w:t>加强人工管理，减少或降低人为噪声的产生。</w:t>
            </w:r>
          </w:p>
          <w:p w14:paraId="11DE9EDA" w14:textId="7C7DBEBD" w:rsidR="00F733CA" w:rsidRDefault="001B282B" w:rsidP="001B282B">
            <w:pPr>
              <w:widowControl w:val="0"/>
              <w:adjustRightInd/>
              <w:snapToGrid/>
              <w:spacing w:after="0" w:line="360" w:lineRule="auto"/>
              <w:ind w:firstLineChars="200" w:firstLine="480"/>
              <w:jc w:val="both"/>
              <w:rPr>
                <w:rFonts w:ascii="宋体" w:hAnsi="宋体" w:cs="宋体" w:hint="eastAsia"/>
                <w:kern w:val="2"/>
                <w:szCs w:val="24"/>
              </w:rPr>
            </w:pPr>
            <w:r w:rsidRPr="00A77437">
              <w:rPr>
                <w:rFonts w:ascii="宋体" w:hAnsi="宋体" w:cs="宋体" w:hint="eastAsia"/>
                <w:kern w:val="2"/>
                <w:szCs w:val="24"/>
              </w:rPr>
              <w:t>采用以上措施后，可有效的减少噪声影响，噪声均可做到达标排放，运行期噪声一般不会产生扰民现象，噪声污染控制措施可行，对周围环境影响较小。</w:t>
            </w:r>
            <w:r w:rsidR="007E5CBF">
              <w:rPr>
                <w:rFonts w:ascii="宋体" w:hAnsi="宋体" w:cs="宋体" w:hint="eastAsia"/>
                <w:kern w:val="2"/>
                <w:szCs w:val="24"/>
              </w:rPr>
              <w:t>项目噪声产生及削减情况见表3</w:t>
            </w:r>
            <w:r w:rsidR="007E5CBF">
              <w:rPr>
                <w:rFonts w:ascii="宋体" w:hAnsi="宋体" w:cs="宋体"/>
                <w:kern w:val="2"/>
                <w:szCs w:val="24"/>
              </w:rPr>
              <w:t>.3-1</w:t>
            </w:r>
          </w:p>
          <w:p w14:paraId="61E00C84" w14:textId="3A79832A" w:rsidR="007E5CBF" w:rsidRDefault="007E5CBF" w:rsidP="007E5CBF">
            <w:pPr>
              <w:pStyle w:val="1111111"/>
              <w:ind w:firstLine="422"/>
              <w:jc w:val="center"/>
              <w:rPr>
                <w:rFonts w:ascii="宋体" w:hAnsi="宋体" w:hint="eastAsia"/>
                <w:b/>
                <w:bCs/>
                <w:kern w:val="0"/>
                <w:sz w:val="21"/>
                <w:szCs w:val="21"/>
              </w:rPr>
            </w:pPr>
            <w:r w:rsidRPr="00842480">
              <w:rPr>
                <w:rFonts w:ascii="宋体" w:hAnsi="宋体" w:hint="eastAsia"/>
                <w:b/>
                <w:bCs/>
                <w:kern w:val="0"/>
                <w:sz w:val="21"/>
                <w:szCs w:val="21"/>
              </w:rPr>
              <w:t>表3</w:t>
            </w:r>
            <w:r w:rsidRPr="00842480">
              <w:rPr>
                <w:rFonts w:ascii="宋体" w:hAnsi="宋体"/>
                <w:b/>
                <w:bCs/>
                <w:kern w:val="0"/>
                <w:sz w:val="21"/>
                <w:szCs w:val="21"/>
              </w:rPr>
              <w:t>.</w:t>
            </w:r>
            <w:r w:rsidR="003E78A3">
              <w:rPr>
                <w:rFonts w:ascii="宋体" w:hAnsi="宋体" w:hint="eastAsia"/>
                <w:b/>
                <w:bCs/>
                <w:kern w:val="0"/>
                <w:sz w:val="21"/>
                <w:szCs w:val="21"/>
              </w:rPr>
              <w:t>3</w:t>
            </w:r>
            <w:r w:rsidRPr="00842480">
              <w:rPr>
                <w:rFonts w:ascii="宋体" w:hAnsi="宋体"/>
                <w:b/>
                <w:bCs/>
                <w:kern w:val="0"/>
                <w:sz w:val="21"/>
                <w:szCs w:val="21"/>
              </w:rPr>
              <w:t>-1</w:t>
            </w:r>
            <w:r>
              <w:rPr>
                <w:rFonts w:ascii="宋体" w:hAnsi="宋体" w:hint="eastAsia"/>
                <w:b/>
                <w:bCs/>
                <w:kern w:val="0"/>
                <w:sz w:val="21"/>
                <w:szCs w:val="21"/>
              </w:rPr>
              <w:t>噪声</w:t>
            </w:r>
            <w:r w:rsidRPr="00842480">
              <w:rPr>
                <w:rFonts w:ascii="宋体" w:hAnsi="宋体" w:hint="eastAsia"/>
                <w:b/>
                <w:bCs/>
                <w:kern w:val="0"/>
                <w:sz w:val="21"/>
                <w:szCs w:val="21"/>
              </w:rPr>
              <w:t>处理和排放情况一览表</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952"/>
              <w:gridCol w:w="855"/>
              <w:gridCol w:w="1201"/>
              <w:gridCol w:w="923"/>
              <w:gridCol w:w="780"/>
              <w:gridCol w:w="1464"/>
              <w:gridCol w:w="1144"/>
            </w:tblGrid>
            <w:tr w:rsidR="007E5CBF" w14:paraId="1520131B" w14:textId="77777777" w:rsidTr="007E5CBF">
              <w:trPr>
                <w:trHeight w:val="812"/>
              </w:trPr>
              <w:tc>
                <w:tcPr>
                  <w:tcW w:w="465" w:type="pct"/>
                  <w:vAlign w:val="center"/>
                </w:tcPr>
                <w:p w14:paraId="0BFBC8BD" w14:textId="77777777" w:rsidR="007E5CBF" w:rsidRDefault="007E5CBF" w:rsidP="007E5CBF">
                  <w:pPr>
                    <w:pStyle w:val="TableParagraph"/>
                    <w:rPr>
                      <w:rFonts w:hint="eastAsia"/>
                      <w:b/>
                      <w:sz w:val="21"/>
                    </w:rPr>
                  </w:pPr>
                  <w:proofErr w:type="spellStart"/>
                  <w:r>
                    <w:rPr>
                      <w:b/>
                      <w:sz w:val="21"/>
                    </w:rPr>
                    <w:t>序号</w:t>
                  </w:r>
                  <w:proofErr w:type="spellEnd"/>
                </w:p>
              </w:tc>
              <w:tc>
                <w:tcPr>
                  <w:tcW w:w="590" w:type="pct"/>
                  <w:vAlign w:val="center"/>
                </w:tcPr>
                <w:p w14:paraId="127D4EAB" w14:textId="271455C9" w:rsidR="007E5CBF" w:rsidRDefault="007E5CBF" w:rsidP="007E5CBF">
                  <w:pPr>
                    <w:pStyle w:val="TableParagraph"/>
                    <w:rPr>
                      <w:rFonts w:hint="eastAsia"/>
                      <w:b/>
                      <w:sz w:val="21"/>
                    </w:rPr>
                  </w:pPr>
                  <w:r>
                    <w:rPr>
                      <w:rFonts w:hint="eastAsia"/>
                      <w:b/>
                      <w:sz w:val="21"/>
                      <w:lang w:eastAsia="zh-CN"/>
                    </w:rPr>
                    <w:t>产生环节</w:t>
                  </w:r>
                </w:p>
              </w:tc>
              <w:tc>
                <w:tcPr>
                  <w:tcW w:w="530" w:type="pct"/>
                  <w:vAlign w:val="center"/>
                </w:tcPr>
                <w:p w14:paraId="6090ED4E" w14:textId="522BD85C" w:rsidR="007E5CBF" w:rsidRDefault="007E5CBF" w:rsidP="007E5CBF">
                  <w:pPr>
                    <w:pStyle w:val="TableParagraph"/>
                    <w:tabs>
                      <w:tab w:val="left" w:pos="436"/>
                    </w:tabs>
                    <w:jc w:val="center"/>
                    <w:rPr>
                      <w:rFonts w:hint="eastAsia"/>
                      <w:b/>
                      <w:sz w:val="21"/>
                    </w:rPr>
                  </w:pPr>
                  <w:proofErr w:type="spellStart"/>
                  <w:r>
                    <w:rPr>
                      <w:b/>
                      <w:sz w:val="21"/>
                    </w:rPr>
                    <w:t>名称</w:t>
                  </w:r>
                  <w:proofErr w:type="spellEnd"/>
                </w:p>
              </w:tc>
              <w:tc>
                <w:tcPr>
                  <w:tcW w:w="744" w:type="pct"/>
                  <w:vAlign w:val="center"/>
                </w:tcPr>
                <w:p w14:paraId="375C7422" w14:textId="1332ADB8" w:rsidR="007E5CBF" w:rsidRDefault="007E5CBF" w:rsidP="007E5CBF">
                  <w:pPr>
                    <w:pStyle w:val="TableParagraph"/>
                    <w:rPr>
                      <w:rFonts w:hint="eastAsia"/>
                      <w:b/>
                      <w:sz w:val="21"/>
                    </w:rPr>
                  </w:pPr>
                  <w:r>
                    <w:rPr>
                      <w:rFonts w:hint="eastAsia"/>
                      <w:b/>
                      <w:sz w:val="21"/>
                      <w:lang w:eastAsia="zh-CN"/>
                    </w:rPr>
                    <w:t>位置</w:t>
                  </w:r>
                </w:p>
              </w:tc>
              <w:tc>
                <w:tcPr>
                  <w:tcW w:w="572" w:type="pct"/>
                  <w:vAlign w:val="center"/>
                </w:tcPr>
                <w:p w14:paraId="32ECB6A8" w14:textId="0C1FB481" w:rsidR="007E5CBF" w:rsidRDefault="007E5CBF" w:rsidP="007E5CBF">
                  <w:pPr>
                    <w:pStyle w:val="TableParagraph"/>
                    <w:rPr>
                      <w:rFonts w:hint="eastAsia"/>
                      <w:b/>
                      <w:sz w:val="21"/>
                    </w:rPr>
                  </w:pPr>
                  <w:proofErr w:type="spellStart"/>
                  <w:r>
                    <w:rPr>
                      <w:b/>
                      <w:sz w:val="21"/>
                    </w:rPr>
                    <w:t>噪声源强</w:t>
                  </w:r>
                  <w:proofErr w:type="spellEnd"/>
                </w:p>
              </w:tc>
              <w:tc>
                <w:tcPr>
                  <w:tcW w:w="483" w:type="pct"/>
                  <w:vAlign w:val="center"/>
                </w:tcPr>
                <w:p w14:paraId="3E282565" w14:textId="77777777" w:rsidR="007E5CBF" w:rsidRDefault="007E5CBF" w:rsidP="007E5CBF">
                  <w:pPr>
                    <w:pStyle w:val="TableParagraph"/>
                    <w:rPr>
                      <w:rFonts w:hint="eastAsia"/>
                      <w:b/>
                      <w:sz w:val="21"/>
                    </w:rPr>
                  </w:pPr>
                  <w:proofErr w:type="spellStart"/>
                  <w:r>
                    <w:rPr>
                      <w:b/>
                      <w:sz w:val="21"/>
                    </w:rPr>
                    <w:t>数量</w:t>
                  </w:r>
                  <w:proofErr w:type="spellEnd"/>
                </w:p>
                <w:p w14:paraId="252F6FC8" w14:textId="77777777" w:rsidR="007E5CBF" w:rsidRDefault="007E5CBF" w:rsidP="007E5CBF">
                  <w:pPr>
                    <w:pStyle w:val="TableParagraph"/>
                    <w:rPr>
                      <w:rFonts w:hint="eastAsia"/>
                      <w:b/>
                      <w:sz w:val="21"/>
                    </w:rPr>
                  </w:pPr>
                  <w:r>
                    <w:rPr>
                      <w:b/>
                      <w:sz w:val="21"/>
                    </w:rPr>
                    <w:t>（台）</w:t>
                  </w:r>
                </w:p>
              </w:tc>
              <w:tc>
                <w:tcPr>
                  <w:tcW w:w="907" w:type="pct"/>
                  <w:vAlign w:val="center"/>
                </w:tcPr>
                <w:p w14:paraId="58A75D60" w14:textId="77777777" w:rsidR="007E5CBF" w:rsidRDefault="007E5CBF" w:rsidP="007E5CBF">
                  <w:pPr>
                    <w:pStyle w:val="TableParagraph"/>
                    <w:jc w:val="center"/>
                    <w:rPr>
                      <w:rFonts w:hint="eastAsia"/>
                      <w:b/>
                      <w:sz w:val="21"/>
                    </w:rPr>
                  </w:pPr>
                  <w:proofErr w:type="spellStart"/>
                  <w:r>
                    <w:rPr>
                      <w:b/>
                      <w:sz w:val="21"/>
                    </w:rPr>
                    <w:t>治理措施</w:t>
                  </w:r>
                  <w:proofErr w:type="spellEnd"/>
                </w:p>
              </w:tc>
              <w:tc>
                <w:tcPr>
                  <w:tcW w:w="709" w:type="pct"/>
                  <w:vAlign w:val="center"/>
                </w:tcPr>
                <w:p w14:paraId="27B60557" w14:textId="77777777" w:rsidR="007E5CBF" w:rsidRPr="007E5CBF" w:rsidRDefault="007E5CBF" w:rsidP="007E5CBF">
                  <w:pPr>
                    <w:pStyle w:val="TableParagraph"/>
                    <w:jc w:val="center"/>
                    <w:rPr>
                      <w:rFonts w:ascii="Times New Roman" w:hAnsi="Times New Roman" w:cs="Times New Roman"/>
                      <w:b/>
                      <w:sz w:val="21"/>
                    </w:rPr>
                  </w:pPr>
                  <w:proofErr w:type="spellStart"/>
                  <w:r w:rsidRPr="007E5CBF">
                    <w:rPr>
                      <w:rFonts w:ascii="Times New Roman" w:hAnsi="Times New Roman" w:cs="Times New Roman"/>
                      <w:b/>
                      <w:sz w:val="21"/>
                    </w:rPr>
                    <w:t>治理后</w:t>
                  </w:r>
                  <w:proofErr w:type="spellEnd"/>
                </w:p>
                <w:p w14:paraId="0CF7AFCD" w14:textId="77777777" w:rsidR="007E5CBF" w:rsidRPr="007E5CBF" w:rsidRDefault="007E5CBF" w:rsidP="007E5CBF">
                  <w:pPr>
                    <w:pStyle w:val="TableParagraph"/>
                    <w:jc w:val="center"/>
                    <w:rPr>
                      <w:rFonts w:ascii="Times New Roman" w:hAnsi="Times New Roman" w:cs="Times New Roman"/>
                      <w:b/>
                      <w:sz w:val="21"/>
                    </w:rPr>
                  </w:pPr>
                  <w:proofErr w:type="spellStart"/>
                  <w:r w:rsidRPr="007E5CBF">
                    <w:rPr>
                      <w:rFonts w:ascii="Times New Roman" w:hAnsi="Times New Roman" w:cs="Times New Roman"/>
                      <w:b/>
                      <w:sz w:val="21"/>
                    </w:rPr>
                    <w:t>噪声源强</w:t>
                  </w:r>
                  <w:proofErr w:type="spellEnd"/>
                </w:p>
              </w:tc>
            </w:tr>
            <w:tr w:rsidR="007E5CBF" w14:paraId="4E51C8FF" w14:textId="77777777" w:rsidTr="007E5CBF">
              <w:trPr>
                <w:trHeight w:val="430"/>
              </w:trPr>
              <w:tc>
                <w:tcPr>
                  <w:tcW w:w="465" w:type="pct"/>
                  <w:vAlign w:val="center"/>
                </w:tcPr>
                <w:p w14:paraId="0A89BF2A" w14:textId="2A3E52C6" w:rsidR="007E5CBF" w:rsidRDefault="007E5CBF" w:rsidP="007E5CBF">
                  <w:pPr>
                    <w:pStyle w:val="TableParagraph"/>
                    <w:jc w:val="center"/>
                    <w:rPr>
                      <w:rFonts w:ascii="Times New Roman" w:hint="eastAsia"/>
                      <w:sz w:val="21"/>
                    </w:rPr>
                  </w:pPr>
                  <w:r>
                    <w:rPr>
                      <w:rFonts w:ascii="Times New Roman"/>
                      <w:sz w:val="21"/>
                    </w:rPr>
                    <w:t>1</w:t>
                  </w:r>
                </w:p>
              </w:tc>
              <w:tc>
                <w:tcPr>
                  <w:tcW w:w="590" w:type="pct"/>
                  <w:vMerge w:val="restart"/>
                  <w:vAlign w:val="center"/>
                </w:tcPr>
                <w:p w14:paraId="3C7454E4" w14:textId="77777777" w:rsidR="007E5CBF" w:rsidRDefault="007E5CBF" w:rsidP="007E5CBF">
                  <w:pPr>
                    <w:pStyle w:val="TableParagraph"/>
                    <w:rPr>
                      <w:rFonts w:hint="eastAsia"/>
                      <w:sz w:val="21"/>
                    </w:rPr>
                  </w:pPr>
                  <w:proofErr w:type="spellStart"/>
                  <w:r>
                    <w:rPr>
                      <w:sz w:val="21"/>
                    </w:rPr>
                    <w:t>酸化石墨</w:t>
                  </w:r>
                  <w:proofErr w:type="spellEnd"/>
                </w:p>
              </w:tc>
              <w:tc>
                <w:tcPr>
                  <w:tcW w:w="530" w:type="pct"/>
                  <w:vAlign w:val="center"/>
                </w:tcPr>
                <w:p w14:paraId="55E98658" w14:textId="77777777" w:rsidR="007E5CBF" w:rsidRDefault="007E5CBF" w:rsidP="007E5CBF">
                  <w:pPr>
                    <w:pStyle w:val="TableParagraph"/>
                    <w:jc w:val="center"/>
                    <w:rPr>
                      <w:rFonts w:hint="eastAsia"/>
                      <w:sz w:val="21"/>
                    </w:rPr>
                  </w:pPr>
                  <w:proofErr w:type="spellStart"/>
                  <w:r>
                    <w:rPr>
                      <w:sz w:val="21"/>
                    </w:rPr>
                    <w:t>空压机</w:t>
                  </w:r>
                  <w:proofErr w:type="spellEnd"/>
                </w:p>
              </w:tc>
              <w:tc>
                <w:tcPr>
                  <w:tcW w:w="744" w:type="pct"/>
                  <w:vMerge w:val="restart"/>
                  <w:vAlign w:val="center"/>
                </w:tcPr>
                <w:p w14:paraId="5DE5DCCF" w14:textId="17324736" w:rsidR="007E5CBF" w:rsidRDefault="007E5CBF" w:rsidP="007E5CBF">
                  <w:pPr>
                    <w:pStyle w:val="TableParagraph"/>
                    <w:jc w:val="center"/>
                    <w:rPr>
                      <w:rFonts w:ascii="Times New Roman" w:hint="eastAsia"/>
                      <w:sz w:val="21"/>
                    </w:rPr>
                  </w:pPr>
                  <w:r>
                    <w:rPr>
                      <w:rFonts w:ascii="Times New Roman" w:hint="eastAsia"/>
                      <w:sz w:val="21"/>
                      <w:lang w:eastAsia="zh-CN"/>
                    </w:rPr>
                    <w:t>酸化石墨车间</w:t>
                  </w:r>
                </w:p>
              </w:tc>
              <w:tc>
                <w:tcPr>
                  <w:tcW w:w="572" w:type="pct"/>
                  <w:vAlign w:val="center"/>
                </w:tcPr>
                <w:p w14:paraId="7AD3BDCC" w14:textId="70E009D3" w:rsidR="007E5CBF" w:rsidRDefault="007E5CBF" w:rsidP="007E5CBF">
                  <w:pPr>
                    <w:pStyle w:val="TableParagraph"/>
                    <w:jc w:val="center"/>
                    <w:rPr>
                      <w:rFonts w:ascii="Times New Roman" w:hint="eastAsia"/>
                      <w:sz w:val="21"/>
                    </w:rPr>
                  </w:pPr>
                  <w:r>
                    <w:rPr>
                      <w:rFonts w:ascii="Times New Roman"/>
                      <w:sz w:val="21"/>
                    </w:rPr>
                    <w:t>80</w:t>
                  </w:r>
                </w:p>
              </w:tc>
              <w:tc>
                <w:tcPr>
                  <w:tcW w:w="483" w:type="pct"/>
                  <w:vAlign w:val="center"/>
                </w:tcPr>
                <w:p w14:paraId="28254787" w14:textId="77777777" w:rsidR="007E5CBF" w:rsidRDefault="007E5CBF" w:rsidP="007E5CBF">
                  <w:pPr>
                    <w:pStyle w:val="TableParagraph"/>
                    <w:ind w:right="420"/>
                    <w:jc w:val="right"/>
                    <w:rPr>
                      <w:rFonts w:ascii="Times New Roman" w:hint="eastAsia"/>
                      <w:sz w:val="21"/>
                    </w:rPr>
                  </w:pPr>
                  <w:r>
                    <w:rPr>
                      <w:rFonts w:ascii="Times New Roman"/>
                      <w:sz w:val="21"/>
                    </w:rPr>
                    <w:t>2</w:t>
                  </w:r>
                </w:p>
              </w:tc>
              <w:tc>
                <w:tcPr>
                  <w:tcW w:w="907" w:type="pct"/>
                  <w:vAlign w:val="center"/>
                </w:tcPr>
                <w:p w14:paraId="3935C8CE"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5F655A9B"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65</w:t>
                  </w:r>
                </w:p>
              </w:tc>
            </w:tr>
            <w:tr w:rsidR="007E5CBF" w14:paraId="49AB6E83" w14:textId="77777777" w:rsidTr="007E5CBF">
              <w:trPr>
                <w:trHeight w:val="420"/>
              </w:trPr>
              <w:tc>
                <w:tcPr>
                  <w:tcW w:w="465" w:type="pct"/>
                  <w:vAlign w:val="center"/>
                </w:tcPr>
                <w:p w14:paraId="3298AC90" w14:textId="20861BC6" w:rsidR="007E5CBF" w:rsidRDefault="007E5CBF" w:rsidP="007E5CBF">
                  <w:pPr>
                    <w:pStyle w:val="TableParagraph"/>
                    <w:jc w:val="center"/>
                    <w:rPr>
                      <w:rFonts w:ascii="Times New Roman" w:hint="eastAsia"/>
                      <w:sz w:val="21"/>
                    </w:rPr>
                  </w:pPr>
                  <w:r>
                    <w:rPr>
                      <w:rFonts w:ascii="Times New Roman"/>
                      <w:sz w:val="21"/>
                    </w:rPr>
                    <w:t>2</w:t>
                  </w:r>
                </w:p>
              </w:tc>
              <w:tc>
                <w:tcPr>
                  <w:tcW w:w="590" w:type="pct"/>
                  <w:vMerge/>
                  <w:vAlign w:val="center"/>
                </w:tcPr>
                <w:p w14:paraId="2620E68F" w14:textId="77777777" w:rsidR="007E5CBF" w:rsidRDefault="007E5CBF" w:rsidP="007E5CBF">
                  <w:pPr>
                    <w:spacing w:after="0"/>
                    <w:rPr>
                      <w:sz w:val="2"/>
                      <w:szCs w:val="2"/>
                    </w:rPr>
                  </w:pPr>
                </w:p>
              </w:tc>
              <w:tc>
                <w:tcPr>
                  <w:tcW w:w="530" w:type="pct"/>
                  <w:vAlign w:val="center"/>
                </w:tcPr>
                <w:p w14:paraId="5739B20C" w14:textId="77777777" w:rsidR="007E5CBF" w:rsidRDefault="007E5CBF" w:rsidP="007E5CBF">
                  <w:pPr>
                    <w:pStyle w:val="TableParagraph"/>
                    <w:jc w:val="center"/>
                    <w:rPr>
                      <w:rFonts w:hint="eastAsia"/>
                      <w:sz w:val="21"/>
                    </w:rPr>
                  </w:pPr>
                  <w:proofErr w:type="spellStart"/>
                  <w:r>
                    <w:rPr>
                      <w:sz w:val="21"/>
                    </w:rPr>
                    <w:t>防腐输送</w:t>
                  </w:r>
                  <w:r>
                    <w:rPr>
                      <w:sz w:val="21"/>
                    </w:rPr>
                    <w:lastRenderedPageBreak/>
                    <w:t>泵</w:t>
                  </w:r>
                  <w:proofErr w:type="spellEnd"/>
                </w:p>
              </w:tc>
              <w:tc>
                <w:tcPr>
                  <w:tcW w:w="744" w:type="pct"/>
                  <w:vMerge/>
                  <w:vAlign w:val="center"/>
                </w:tcPr>
                <w:p w14:paraId="121A20F9" w14:textId="77777777" w:rsidR="007E5CBF" w:rsidRDefault="007E5CBF" w:rsidP="007E5CBF">
                  <w:pPr>
                    <w:pStyle w:val="TableParagraph"/>
                    <w:jc w:val="center"/>
                    <w:rPr>
                      <w:rFonts w:ascii="Times New Roman" w:hint="eastAsia"/>
                      <w:sz w:val="21"/>
                    </w:rPr>
                  </w:pPr>
                </w:p>
              </w:tc>
              <w:tc>
                <w:tcPr>
                  <w:tcW w:w="572" w:type="pct"/>
                  <w:vAlign w:val="center"/>
                </w:tcPr>
                <w:p w14:paraId="5B7055BE" w14:textId="5654E676" w:rsidR="007E5CBF" w:rsidRDefault="007E5CBF" w:rsidP="007E5CBF">
                  <w:pPr>
                    <w:pStyle w:val="TableParagraph"/>
                    <w:jc w:val="center"/>
                    <w:rPr>
                      <w:rFonts w:ascii="Times New Roman" w:hint="eastAsia"/>
                      <w:sz w:val="21"/>
                    </w:rPr>
                  </w:pPr>
                  <w:r>
                    <w:rPr>
                      <w:rFonts w:ascii="Times New Roman"/>
                      <w:sz w:val="21"/>
                    </w:rPr>
                    <w:t>80</w:t>
                  </w:r>
                </w:p>
              </w:tc>
              <w:tc>
                <w:tcPr>
                  <w:tcW w:w="483" w:type="pct"/>
                  <w:vAlign w:val="center"/>
                </w:tcPr>
                <w:p w14:paraId="7F963CA0" w14:textId="77777777" w:rsidR="007E5CBF" w:rsidRDefault="007E5CBF" w:rsidP="007E5CBF">
                  <w:pPr>
                    <w:pStyle w:val="TableParagraph"/>
                    <w:ind w:right="420"/>
                    <w:jc w:val="right"/>
                    <w:rPr>
                      <w:rFonts w:ascii="Times New Roman" w:hint="eastAsia"/>
                      <w:sz w:val="21"/>
                    </w:rPr>
                  </w:pPr>
                  <w:r>
                    <w:rPr>
                      <w:rFonts w:ascii="Times New Roman"/>
                      <w:sz w:val="21"/>
                    </w:rPr>
                    <w:t>3</w:t>
                  </w:r>
                </w:p>
              </w:tc>
              <w:tc>
                <w:tcPr>
                  <w:tcW w:w="907" w:type="pct"/>
                  <w:vAlign w:val="center"/>
                </w:tcPr>
                <w:p w14:paraId="41A0C7D3" w14:textId="77777777" w:rsidR="007E5CBF" w:rsidRDefault="007E5CBF" w:rsidP="007E5CBF">
                  <w:pPr>
                    <w:pStyle w:val="TableParagraph"/>
                    <w:jc w:val="center"/>
                    <w:rPr>
                      <w:rFonts w:hint="eastAsia"/>
                      <w:sz w:val="21"/>
                      <w:lang w:eastAsia="zh-CN"/>
                    </w:rPr>
                  </w:pPr>
                  <w:r>
                    <w:rPr>
                      <w:sz w:val="21"/>
                      <w:lang w:eastAsia="zh-CN"/>
                    </w:rPr>
                    <w:t>低噪声设备、</w:t>
                  </w:r>
                  <w:r>
                    <w:rPr>
                      <w:sz w:val="21"/>
                      <w:lang w:eastAsia="zh-CN"/>
                    </w:rPr>
                    <w:lastRenderedPageBreak/>
                    <w:t>隔声降噪</w:t>
                  </w:r>
                </w:p>
              </w:tc>
              <w:tc>
                <w:tcPr>
                  <w:tcW w:w="709" w:type="pct"/>
                  <w:vAlign w:val="center"/>
                </w:tcPr>
                <w:p w14:paraId="501ED3AD"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lastRenderedPageBreak/>
                    <w:t>50</w:t>
                  </w:r>
                </w:p>
              </w:tc>
            </w:tr>
            <w:tr w:rsidR="007E5CBF" w14:paraId="04CC2E2C" w14:textId="77777777" w:rsidTr="007E5CBF">
              <w:trPr>
                <w:trHeight w:val="438"/>
              </w:trPr>
              <w:tc>
                <w:tcPr>
                  <w:tcW w:w="465" w:type="pct"/>
                  <w:vAlign w:val="center"/>
                </w:tcPr>
                <w:p w14:paraId="50BB6930" w14:textId="73BDC0CB" w:rsidR="007E5CBF" w:rsidRDefault="007E5CBF" w:rsidP="007E5CBF">
                  <w:pPr>
                    <w:pStyle w:val="TableParagraph"/>
                    <w:jc w:val="center"/>
                    <w:rPr>
                      <w:rFonts w:ascii="Times New Roman" w:hint="eastAsia"/>
                      <w:sz w:val="21"/>
                    </w:rPr>
                  </w:pPr>
                  <w:r>
                    <w:rPr>
                      <w:rFonts w:ascii="Times New Roman"/>
                      <w:sz w:val="21"/>
                    </w:rPr>
                    <w:t>3</w:t>
                  </w:r>
                </w:p>
              </w:tc>
              <w:tc>
                <w:tcPr>
                  <w:tcW w:w="590" w:type="pct"/>
                  <w:vMerge/>
                  <w:vAlign w:val="center"/>
                </w:tcPr>
                <w:p w14:paraId="40BF28DC" w14:textId="77777777" w:rsidR="007E5CBF" w:rsidRDefault="007E5CBF" w:rsidP="007E5CBF">
                  <w:pPr>
                    <w:spacing w:after="0"/>
                    <w:rPr>
                      <w:sz w:val="2"/>
                      <w:szCs w:val="2"/>
                    </w:rPr>
                  </w:pPr>
                </w:p>
              </w:tc>
              <w:tc>
                <w:tcPr>
                  <w:tcW w:w="530" w:type="pct"/>
                  <w:vAlign w:val="center"/>
                </w:tcPr>
                <w:p w14:paraId="008F5246" w14:textId="77777777" w:rsidR="007E5CBF" w:rsidRDefault="007E5CBF" w:rsidP="007E5CBF">
                  <w:pPr>
                    <w:pStyle w:val="TableParagraph"/>
                    <w:jc w:val="center"/>
                    <w:rPr>
                      <w:rFonts w:hint="eastAsia"/>
                      <w:sz w:val="21"/>
                    </w:rPr>
                  </w:pPr>
                  <w:proofErr w:type="spellStart"/>
                  <w:r>
                    <w:rPr>
                      <w:sz w:val="21"/>
                    </w:rPr>
                    <w:t>砂浆泵</w:t>
                  </w:r>
                  <w:proofErr w:type="spellEnd"/>
                </w:p>
              </w:tc>
              <w:tc>
                <w:tcPr>
                  <w:tcW w:w="744" w:type="pct"/>
                  <w:vMerge/>
                  <w:vAlign w:val="center"/>
                </w:tcPr>
                <w:p w14:paraId="4CCDAD02" w14:textId="77777777" w:rsidR="007E5CBF" w:rsidRDefault="007E5CBF" w:rsidP="007E5CBF">
                  <w:pPr>
                    <w:pStyle w:val="TableParagraph"/>
                    <w:jc w:val="center"/>
                    <w:rPr>
                      <w:rFonts w:ascii="Times New Roman" w:hint="eastAsia"/>
                      <w:sz w:val="21"/>
                    </w:rPr>
                  </w:pPr>
                </w:p>
              </w:tc>
              <w:tc>
                <w:tcPr>
                  <w:tcW w:w="572" w:type="pct"/>
                  <w:vAlign w:val="center"/>
                </w:tcPr>
                <w:p w14:paraId="1553EC72" w14:textId="0F6FBDB6" w:rsidR="007E5CBF" w:rsidRDefault="007E5CBF" w:rsidP="007E5CBF">
                  <w:pPr>
                    <w:pStyle w:val="TableParagraph"/>
                    <w:jc w:val="center"/>
                    <w:rPr>
                      <w:rFonts w:ascii="Times New Roman" w:hint="eastAsia"/>
                      <w:sz w:val="21"/>
                    </w:rPr>
                  </w:pPr>
                  <w:r>
                    <w:rPr>
                      <w:rFonts w:ascii="Times New Roman"/>
                      <w:sz w:val="21"/>
                    </w:rPr>
                    <w:t>80</w:t>
                  </w:r>
                </w:p>
              </w:tc>
              <w:tc>
                <w:tcPr>
                  <w:tcW w:w="483" w:type="pct"/>
                  <w:vAlign w:val="center"/>
                </w:tcPr>
                <w:p w14:paraId="4FA2A0EA" w14:textId="77777777" w:rsidR="007E5CBF" w:rsidRDefault="007E5CBF" w:rsidP="007E5CBF">
                  <w:pPr>
                    <w:pStyle w:val="TableParagraph"/>
                    <w:ind w:right="420"/>
                    <w:jc w:val="right"/>
                    <w:rPr>
                      <w:rFonts w:ascii="Times New Roman" w:hint="eastAsia"/>
                      <w:sz w:val="21"/>
                    </w:rPr>
                  </w:pPr>
                  <w:r>
                    <w:rPr>
                      <w:rFonts w:ascii="Times New Roman"/>
                      <w:sz w:val="21"/>
                    </w:rPr>
                    <w:t>3</w:t>
                  </w:r>
                </w:p>
              </w:tc>
              <w:tc>
                <w:tcPr>
                  <w:tcW w:w="907" w:type="pct"/>
                  <w:vAlign w:val="center"/>
                </w:tcPr>
                <w:p w14:paraId="2D040BA3"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0F3F271D"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65</w:t>
                  </w:r>
                </w:p>
              </w:tc>
            </w:tr>
            <w:tr w:rsidR="007E5CBF" w14:paraId="1030906A" w14:textId="77777777" w:rsidTr="007E5CBF">
              <w:trPr>
                <w:trHeight w:val="531"/>
              </w:trPr>
              <w:tc>
                <w:tcPr>
                  <w:tcW w:w="465" w:type="pct"/>
                  <w:vAlign w:val="center"/>
                </w:tcPr>
                <w:p w14:paraId="28140F06" w14:textId="1FBABBE0" w:rsidR="007E5CBF" w:rsidRDefault="007E5CBF" w:rsidP="007E5CBF">
                  <w:pPr>
                    <w:pStyle w:val="TableParagraph"/>
                    <w:jc w:val="center"/>
                    <w:rPr>
                      <w:rFonts w:ascii="Times New Roman" w:hint="eastAsia"/>
                      <w:sz w:val="21"/>
                    </w:rPr>
                  </w:pPr>
                  <w:r>
                    <w:rPr>
                      <w:rFonts w:ascii="Times New Roman"/>
                      <w:sz w:val="21"/>
                    </w:rPr>
                    <w:t>4</w:t>
                  </w:r>
                </w:p>
              </w:tc>
              <w:tc>
                <w:tcPr>
                  <w:tcW w:w="590" w:type="pct"/>
                  <w:vMerge/>
                  <w:vAlign w:val="center"/>
                </w:tcPr>
                <w:p w14:paraId="24912622" w14:textId="77777777" w:rsidR="007E5CBF" w:rsidRDefault="007E5CBF" w:rsidP="007E5CBF">
                  <w:pPr>
                    <w:pStyle w:val="TableParagraph"/>
                    <w:rPr>
                      <w:rFonts w:ascii="Times New Roman" w:hint="eastAsia"/>
                      <w:sz w:val="20"/>
                    </w:rPr>
                  </w:pPr>
                </w:p>
              </w:tc>
              <w:tc>
                <w:tcPr>
                  <w:tcW w:w="530" w:type="pct"/>
                  <w:vAlign w:val="center"/>
                </w:tcPr>
                <w:p w14:paraId="6F70AEBB" w14:textId="77777777" w:rsidR="007E5CBF" w:rsidRDefault="007E5CBF" w:rsidP="007E5CBF">
                  <w:pPr>
                    <w:pStyle w:val="TableParagraph"/>
                    <w:jc w:val="center"/>
                    <w:rPr>
                      <w:rFonts w:hint="eastAsia"/>
                      <w:sz w:val="21"/>
                    </w:rPr>
                  </w:pPr>
                  <w:proofErr w:type="spellStart"/>
                  <w:r>
                    <w:rPr>
                      <w:sz w:val="21"/>
                    </w:rPr>
                    <w:t>隔膜可洗压</w:t>
                  </w:r>
                  <w:proofErr w:type="spellEnd"/>
                </w:p>
                <w:p w14:paraId="50EC279B" w14:textId="77777777" w:rsidR="007E5CBF" w:rsidRDefault="007E5CBF" w:rsidP="007E5CBF">
                  <w:pPr>
                    <w:pStyle w:val="TableParagraph"/>
                    <w:jc w:val="center"/>
                    <w:rPr>
                      <w:rFonts w:hint="eastAsia"/>
                      <w:sz w:val="21"/>
                    </w:rPr>
                  </w:pPr>
                  <w:proofErr w:type="spellStart"/>
                  <w:r>
                    <w:rPr>
                      <w:sz w:val="21"/>
                    </w:rPr>
                    <w:t>滤机</w:t>
                  </w:r>
                  <w:proofErr w:type="spellEnd"/>
                </w:p>
              </w:tc>
              <w:tc>
                <w:tcPr>
                  <w:tcW w:w="744" w:type="pct"/>
                  <w:vMerge/>
                  <w:vAlign w:val="center"/>
                </w:tcPr>
                <w:p w14:paraId="1BF6ED06" w14:textId="77777777" w:rsidR="007E5CBF" w:rsidRDefault="007E5CBF" w:rsidP="007E5CBF">
                  <w:pPr>
                    <w:pStyle w:val="TableParagraph"/>
                    <w:jc w:val="center"/>
                    <w:rPr>
                      <w:rFonts w:ascii="Times New Roman" w:hint="eastAsia"/>
                      <w:sz w:val="21"/>
                    </w:rPr>
                  </w:pPr>
                </w:p>
              </w:tc>
              <w:tc>
                <w:tcPr>
                  <w:tcW w:w="572" w:type="pct"/>
                  <w:vAlign w:val="center"/>
                </w:tcPr>
                <w:p w14:paraId="0EB83FE6" w14:textId="097300EB" w:rsidR="007E5CBF" w:rsidRDefault="007E5CBF" w:rsidP="007E5CBF">
                  <w:pPr>
                    <w:pStyle w:val="TableParagraph"/>
                    <w:jc w:val="center"/>
                    <w:rPr>
                      <w:rFonts w:ascii="Times New Roman" w:hint="eastAsia"/>
                      <w:sz w:val="21"/>
                    </w:rPr>
                  </w:pPr>
                  <w:r>
                    <w:rPr>
                      <w:rFonts w:ascii="Times New Roman"/>
                      <w:sz w:val="21"/>
                    </w:rPr>
                    <w:t>65</w:t>
                  </w:r>
                </w:p>
              </w:tc>
              <w:tc>
                <w:tcPr>
                  <w:tcW w:w="483" w:type="pct"/>
                  <w:vAlign w:val="center"/>
                </w:tcPr>
                <w:p w14:paraId="4D78252F" w14:textId="77777777" w:rsidR="007E5CBF" w:rsidRDefault="007E5CBF" w:rsidP="007E5CBF">
                  <w:pPr>
                    <w:pStyle w:val="TableParagraph"/>
                    <w:jc w:val="center"/>
                    <w:rPr>
                      <w:rFonts w:ascii="Times New Roman" w:hint="eastAsia"/>
                      <w:sz w:val="21"/>
                    </w:rPr>
                  </w:pPr>
                  <w:r>
                    <w:rPr>
                      <w:rFonts w:ascii="Times New Roman"/>
                      <w:sz w:val="21"/>
                    </w:rPr>
                    <w:t>3</w:t>
                  </w:r>
                </w:p>
              </w:tc>
              <w:tc>
                <w:tcPr>
                  <w:tcW w:w="907" w:type="pct"/>
                  <w:vAlign w:val="center"/>
                </w:tcPr>
                <w:p w14:paraId="1537529F"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06694960"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50</w:t>
                  </w:r>
                </w:p>
              </w:tc>
            </w:tr>
            <w:tr w:rsidR="007E5CBF" w14:paraId="6170560D" w14:textId="77777777" w:rsidTr="007E5CBF">
              <w:trPr>
                <w:trHeight w:val="433"/>
              </w:trPr>
              <w:tc>
                <w:tcPr>
                  <w:tcW w:w="465" w:type="pct"/>
                  <w:vAlign w:val="center"/>
                </w:tcPr>
                <w:p w14:paraId="3220F040" w14:textId="265DC5BC" w:rsidR="007E5CBF" w:rsidRDefault="007E5CBF" w:rsidP="007E5CBF">
                  <w:pPr>
                    <w:pStyle w:val="TableParagraph"/>
                    <w:jc w:val="center"/>
                    <w:rPr>
                      <w:rFonts w:ascii="Times New Roman" w:hint="eastAsia"/>
                      <w:sz w:val="21"/>
                    </w:rPr>
                  </w:pPr>
                  <w:r>
                    <w:rPr>
                      <w:rFonts w:ascii="Times New Roman"/>
                      <w:sz w:val="21"/>
                    </w:rPr>
                    <w:t>5</w:t>
                  </w:r>
                </w:p>
              </w:tc>
              <w:tc>
                <w:tcPr>
                  <w:tcW w:w="590" w:type="pct"/>
                  <w:vMerge/>
                  <w:vAlign w:val="center"/>
                </w:tcPr>
                <w:p w14:paraId="34AD9481" w14:textId="77777777" w:rsidR="007E5CBF" w:rsidRDefault="007E5CBF" w:rsidP="007E5CBF">
                  <w:pPr>
                    <w:spacing w:after="0"/>
                    <w:rPr>
                      <w:sz w:val="2"/>
                      <w:szCs w:val="2"/>
                    </w:rPr>
                  </w:pPr>
                </w:p>
              </w:tc>
              <w:tc>
                <w:tcPr>
                  <w:tcW w:w="530" w:type="pct"/>
                  <w:vAlign w:val="center"/>
                </w:tcPr>
                <w:p w14:paraId="0226D6C2" w14:textId="77777777" w:rsidR="007E5CBF" w:rsidRDefault="007E5CBF" w:rsidP="007E5CBF">
                  <w:pPr>
                    <w:pStyle w:val="TableParagraph"/>
                    <w:jc w:val="center"/>
                    <w:rPr>
                      <w:rFonts w:hint="eastAsia"/>
                      <w:sz w:val="21"/>
                    </w:rPr>
                  </w:pPr>
                  <w:proofErr w:type="spellStart"/>
                  <w:r>
                    <w:rPr>
                      <w:sz w:val="21"/>
                    </w:rPr>
                    <w:t>气动隔膜泵</w:t>
                  </w:r>
                  <w:proofErr w:type="spellEnd"/>
                </w:p>
              </w:tc>
              <w:tc>
                <w:tcPr>
                  <w:tcW w:w="744" w:type="pct"/>
                  <w:vMerge/>
                  <w:vAlign w:val="center"/>
                </w:tcPr>
                <w:p w14:paraId="08F62516" w14:textId="77777777" w:rsidR="007E5CBF" w:rsidRDefault="007E5CBF" w:rsidP="007E5CBF">
                  <w:pPr>
                    <w:pStyle w:val="TableParagraph"/>
                    <w:jc w:val="center"/>
                    <w:rPr>
                      <w:rFonts w:ascii="Times New Roman" w:hint="eastAsia"/>
                      <w:sz w:val="21"/>
                    </w:rPr>
                  </w:pPr>
                </w:p>
              </w:tc>
              <w:tc>
                <w:tcPr>
                  <w:tcW w:w="572" w:type="pct"/>
                  <w:vAlign w:val="center"/>
                </w:tcPr>
                <w:p w14:paraId="2709854E" w14:textId="6AEFB4C0" w:rsidR="007E5CBF" w:rsidRDefault="007E5CBF" w:rsidP="007E5CBF">
                  <w:pPr>
                    <w:pStyle w:val="TableParagraph"/>
                    <w:jc w:val="center"/>
                    <w:rPr>
                      <w:rFonts w:ascii="Times New Roman" w:hint="eastAsia"/>
                      <w:sz w:val="21"/>
                    </w:rPr>
                  </w:pPr>
                  <w:r>
                    <w:rPr>
                      <w:rFonts w:ascii="Times New Roman"/>
                      <w:sz w:val="21"/>
                    </w:rPr>
                    <w:t>80</w:t>
                  </w:r>
                </w:p>
              </w:tc>
              <w:tc>
                <w:tcPr>
                  <w:tcW w:w="483" w:type="pct"/>
                  <w:vAlign w:val="center"/>
                </w:tcPr>
                <w:p w14:paraId="334BB6FD" w14:textId="77777777" w:rsidR="007E5CBF" w:rsidRDefault="007E5CBF" w:rsidP="007E5CBF">
                  <w:pPr>
                    <w:pStyle w:val="TableParagraph"/>
                    <w:jc w:val="center"/>
                    <w:rPr>
                      <w:rFonts w:ascii="Times New Roman" w:hint="eastAsia"/>
                      <w:sz w:val="21"/>
                    </w:rPr>
                  </w:pPr>
                  <w:r>
                    <w:rPr>
                      <w:rFonts w:ascii="Times New Roman"/>
                      <w:sz w:val="21"/>
                    </w:rPr>
                    <w:t>3</w:t>
                  </w:r>
                </w:p>
              </w:tc>
              <w:tc>
                <w:tcPr>
                  <w:tcW w:w="907" w:type="pct"/>
                  <w:vAlign w:val="center"/>
                </w:tcPr>
                <w:p w14:paraId="7AB7D47C"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795F8B4F"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60</w:t>
                  </w:r>
                </w:p>
              </w:tc>
            </w:tr>
            <w:tr w:rsidR="007E5CBF" w14:paraId="50442B38" w14:textId="77777777" w:rsidTr="007E5CBF">
              <w:trPr>
                <w:trHeight w:val="433"/>
              </w:trPr>
              <w:tc>
                <w:tcPr>
                  <w:tcW w:w="465" w:type="pct"/>
                  <w:vAlign w:val="center"/>
                </w:tcPr>
                <w:p w14:paraId="2DA21068" w14:textId="64B18E1A" w:rsidR="007E5CBF" w:rsidRDefault="007E5CBF" w:rsidP="007E5CBF">
                  <w:pPr>
                    <w:pStyle w:val="TableParagraph"/>
                    <w:jc w:val="center"/>
                    <w:rPr>
                      <w:rFonts w:ascii="Times New Roman" w:hint="eastAsia"/>
                      <w:sz w:val="21"/>
                    </w:rPr>
                  </w:pPr>
                  <w:r>
                    <w:rPr>
                      <w:rFonts w:ascii="Times New Roman"/>
                      <w:sz w:val="21"/>
                    </w:rPr>
                    <w:t>6</w:t>
                  </w:r>
                </w:p>
              </w:tc>
              <w:tc>
                <w:tcPr>
                  <w:tcW w:w="590" w:type="pct"/>
                  <w:vMerge/>
                  <w:vAlign w:val="center"/>
                </w:tcPr>
                <w:p w14:paraId="3D5C3DE6" w14:textId="77777777" w:rsidR="007E5CBF" w:rsidRDefault="007E5CBF" w:rsidP="007E5CBF">
                  <w:pPr>
                    <w:spacing w:after="0"/>
                    <w:rPr>
                      <w:sz w:val="2"/>
                      <w:szCs w:val="2"/>
                    </w:rPr>
                  </w:pPr>
                </w:p>
              </w:tc>
              <w:tc>
                <w:tcPr>
                  <w:tcW w:w="530" w:type="pct"/>
                  <w:vAlign w:val="center"/>
                </w:tcPr>
                <w:p w14:paraId="16BF6B69" w14:textId="77777777" w:rsidR="007E5CBF" w:rsidRDefault="007E5CBF" w:rsidP="007E5CBF">
                  <w:pPr>
                    <w:pStyle w:val="TableParagraph"/>
                    <w:jc w:val="center"/>
                    <w:rPr>
                      <w:rFonts w:hint="eastAsia"/>
                      <w:sz w:val="21"/>
                    </w:rPr>
                  </w:pPr>
                  <w:proofErr w:type="spellStart"/>
                  <w:r>
                    <w:rPr>
                      <w:sz w:val="21"/>
                    </w:rPr>
                    <w:t>真空上料机</w:t>
                  </w:r>
                  <w:proofErr w:type="spellEnd"/>
                </w:p>
              </w:tc>
              <w:tc>
                <w:tcPr>
                  <w:tcW w:w="744" w:type="pct"/>
                  <w:vMerge/>
                  <w:vAlign w:val="center"/>
                </w:tcPr>
                <w:p w14:paraId="2D457E4D" w14:textId="77777777" w:rsidR="007E5CBF" w:rsidRDefault="007E5CBF" w:rsidP="007E5CBF">
                  <w:pPr>
                    <w:pStyle w:val="TableParagraph"/>
                    <w:jc w:val="center"/>
                    <w:rPr>
                      <w:rFonts w:ascii="Times New Roman" w:hint="eastAsia"/>
                      <w:sz w:val="21"/>
                    </w:rPr>
                  </w:pPr>
                </w:p>
              </w:tc>
              <w:tc>
                <w:tcPr>
                  <w:tcW w:w="572" w:type="pct"/>
                  <w:vAlign w:val="center"/>
                </w:tcPr>
                <w:p w14:paraId="4888603A" w14:textId="65F96FDE" w:rsidR="007E5CBF" w:rsidRDefault="007E5CBF" w:rsidP="007E5CBF">
                  <w:pPr>
                    <w:pStyle w:val="TableParagraph"/>
                    <w:jc w:val="center"/>
                    <w:rPr>
                      <w:rFonts w:ascii="Times New Roman" w:hint="eastAsia"/>
                      <w:sz w:val="21"/>
                    </w:rPr>
                  </w:pPr>
                  <w:r>
                    <w:rPr>
                      <w:rFonts w:ascii="Times New Roman"/>
                      <w:sz w:val="21"/>
                    </w:rPr>
                    <w:t>70</w:t>
                  </w:r>
                </w:p>
              </w:tc>
              <w:tc>
                <w:tcPr>
                  <w:tcW w:w="483" w:type="pct"/>
                  <w:vAlign w:val="center"/>
                </w:tcPr>
                <w:p w14:paraId="32E07D0B" w14:textId="77777777" w:rsidR="007E5CBF" w:rsidRDefault="007E5CBF" w:rsidP="007E5CBF">
                  <w:pPr>
                    <w:pStyle w:val="TableParagraph"/>
                    <w:jc w:val="center"/>
                    <w:rPr>
                      <w:rFonts w:ascii="Times New Roman" w:hint="eastAsia"/>
                      <w:sz w:val="21"/>
                    </w:rPr>
                  </w:pPr>
                  <w:r>
                    <w:rPr>
                      <w:rFonts w:ascii="Times New Roman"/>
                      <w:sz w:val="21"/>
                    </w:rPr>
                    <w:t>12</w:t>
                  </w:r>
                </w:p>
              </w:tc>
              <w:tc>
                <w:tcPr>
                  <w:tcW w:w="907" w:type="pct"/>
                  <w:vAlign w:val="center"/>
                </w:tcPr>
                <w:p w14:paraId="6929DF04"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065D9C5C"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55</w:t>
                  </w:r>
                </w:p>
              </w:tc>
            </w:tr>
            <w:tr w:rsidR="007E5CBF" w14:paraId="72E88DDE" w14:textId="77777777" w:rsidTr="007E5CBF">
              <w:trPr>
                <w:trHeight w:val="536"/>
              </w:trPr>
              <w:tc>
                <w:tcPr>
                  <w:tcW w:w="465" w:type="pct"/>
                  <w:vAlign w:val="center"/>
                </w:tcPr>
                <w:p w14:paraId="623AED37" w14:textId="052FD2E6" w:rsidR="007E5CBF" w:rsidRPr="007E5CBF" w:rsidRDefault="007E5CBF" w:rsidP="007E5CBF">
                  <w:pPr>
                    <w:pStyle w:val="TableParagraph"/>
                    <w:rPr>
                      <w:rFonts w:hint="eastAsia"/>
                      <w:sz w:val="21"/>
                    </w:rPr>
                  </w:pPr>
                  <w:r w:rsidRPr="007E5CBF">
                    <w:rPr>
                      <w:sz w:val="21"/>
                    </w:rPr>
                    <w:t>7</w:t>
                  </w:r>
                </w:p>
              </w:tc>
              <w:tc>
                <w:tcPr>
                  <w:tcW w:w="590" w:type="pct"/>
                  <w:vMerge/>
                  <w:vAlign w:val="center"/>
                </w:tcPr>
                <w:p w14:paraId="09AB4A13" w14:textId="77777777" w:rsidR="007E5CBF" w:rsidRPr="007E5CBF" w:rsidRDefault="007E5CBF" w:rsidP="007E5CBF">
                  <w:pPr>
                    <w:spacing w:after="0"/>
                    <w:rPr>
                      <w:rFonts w:ascii="宋体" w:hAnsi="宋体" w:cs="宋体" w:hint="eastAsia"/>
                      <w:sz w:val="21"/>
                      <w:lang w:val="zh-CN" w:bidi="zh-CN"/>
                    </w:rPr>
                  </w:pPr>
                </w:p>
              </w:tc>
              <w:tc>
                <w:tcPr>
                  <w:tcW w:w="530" w:type="pct"/>
                  <w:vAlign w:val="center"/>
                </w:tcPr>
                <w:p w14:paraId="01A850EA" w14:textId="22C0FC42" w:rsidR="007E5CBF" w:rsidRDefault="007E5CBF" w:rsidP="007E5CBF">
                  <w:pPr>
                    <w:pStyle w:val="TableParagraph"/>
                    <w:jc w:val="center"/>
                    <w:rPr>
                      <w:rFonts w:hint="eastAsia"/>
                      <w:sz w:val="21"/>
                    </w:rPr>
                  </w:pPr>
                  <w:proofErr w:type="spellStart"/>
                  <w:r>
                    <w:rPr>
                      <w:sz w:val="21"/>
                    </w:rPr>
                    <w:t>振动筛或圆振筛</w:t>
                  </w:r>
                  <w:proofErr w:type="spellEnd"/>
                </w:p>
              </w:tc>
              <w:tc>
                <w:tcPr>
                  <w:tcW w:w="744" w:type="pct"/>
                  <w:vMerge/>
                  <w:vAlign w:val="center"/>
                </w:tcPr>
                <w:p w14:paraId="6C6FAC52" w14:textId="77777777" w:rsidR="007E5CBF" w:rsidRPr="007E5CBF" w:rsidRDefault="007E5CBF" w:rsidP="007E5CBF">
                  <w:pPr>
                    <w:pStyle w:val="TableParagraph"/>
                    <w:rPr>
                      <w:rFonts w:hint="eastAsia"/>
                      <w:sz w:val="21"/>
                    </w:rPr>
                  </w:pPr>
                </w:p>
              </w:tc>
              <w:tc>
                <w:tcPr>
                  <w:tcW w:w="572" w:type="pct"/>
                  <w:vAlign w:val="center"/>
                </w:tcPr>
                <w:p w14:paraId="3134D409" w14:textId="5E0B23F7" w:rsidR="007E5CBF" w:rsidRPr="007E5CBF" w:rsidRDefault="007E5CBF" w:rsidP="007E5CBF">
                  <w:pPr>
                    <w:pStyle w:val="TableParagraph"/>
                    <w:jc w:val="center"/>
                    <w:rPr>
                      <w:rFonts w:hint="eastAsia"/>
                      <w:sz w:val="21"/>
                    </w:rPr>
                  </w:pPr>
                  <w:r w:rsidRPr="007E5CBF">
                    <w:rPr>
                      <w:sz w:val="21"/>
                    </w:rPr>
                    <w:t>75</w:t>
                  </w:r>
                </w:p>
              </w:tc>
              <w:tc>
                <w:tcPr>
                  <w:tcW w:w="483" w:type="pct"/>
                  <w:vAlign w:val="center"/>
                </w:tcPr>
                <w:p w14:paraId="52B72B7F" w14:textId="77777777" w:rsidR="007E5CBF" w:rsidRPr="007E5CBF" w:rsidRDefault="007E5CBF" w:rsidP="007E5CBF">
                  <w:pPr>
                    <w:pStyle w:val="TableParagraph"/>
                    <w:jc w:val="center"/>
                    <w:rPr>
                      <w:rFonts w:hint="eastAsia"/>
                      <w:sz w:val="21"/>
                    </w:rPr>
                  </w:pPr>
                  <w:r w:rsidRPr="007E5CBF">
                    <w:rPr>
                      <w:sz w:val="21"/>
                    </w:rPr>
                    <w:t>6</w:t>
                  </w:r>
                </w:p>
              </w:tc>
              <w:tc>
                <w:tcPr>
                  <w:tcW w:w="907" w:type="pct"/>
                  <w:vAlign w:val="center"/>
                </w:tcPr>
                <w:p w14:paraId="580C7E64" w14:textId="77777777" w:rsidR="007E5CBF" w:rsidRDefault="007E5CBF" w:rsidP="007E5CBF">
                  <w:pPr>
                    <w:pStyle w:val="TableParagraph"/>
                    <w:jc w:val="center"/>
                    <w:rPr>
                      <w:rFonts w:hint="eastAsia"/>
                      <w:sz w:val="21"/>
                      <w:lang w:eastAsia="zh-CN"/>
                    </w:rPr>
                  </w:pPr>
                  <w:r>
                    <w:rPr>
                      <w:sz w:val="21"/>
                      <w:lang w:eastAsia="zh-CN"/>
                    </w:rPr>
                    <w:t>低噪声设备、隔声降噪</w:t>
                  </w:r>
                </w:p>
              </w:tc>
              <w:tc>
                <w:tcPr>
                  <w:tcW w:w="709" w:type="pct"/>
                  <w:vAlign w:val="center"/>
                </w:tcPr>
                <w:p w14:paraId="72599CFD" w14:textId="77777777" w:rsidR="007E5CBF" w:rsidRPr="007E5CBF" w:rsidRDefault="007E5CBF" w:rsidP="007E5CBF">
                  <w:pPr>
                    <w:pStyle w:val="TableParagraph"/>
                    <w:jc w:val="center"/>
                    <w:rPr>
                      <w:rFonts w:ascii="Times New Roman" w:hAnsi="Times New Roman" w:cs="Times New Roman"/>
                      <w:sz w:val="21"/>
                    </w:rPr>
                  </w:pPr>
                  <w:r w:rsidRPr="007E5CBF">
                    <w:rPr>
                      <w:rFonts w:ascii="Times New Roman" w:hAnsi="Times New Roman" w:cs="Times New Roman"/>
                      <w:sz w:val="21"/>
                    </w:rPr>
                    <w:t>55</w:t>
                  </w:r>
                </w:p>
              </w:tc>
            </w:tr>
            <w:tr w:rsidR="007E5CBF" w14:paraId="386D4E0D" w14:textId="77777777" w:rsidTr="007E5CBF">
              <w:trPr>
                <w:trHeight w:val="536"/>
              </w:trPr>
              <w:tc>
                <w:tcPr>
                  <w:tcW w:w="465" w:type="pct"/>
                  <w:vAlign w:val="center"/>
                </w:tcPr>
                <w:p w14:paraId="57412BE5" w14:textId="545823C2" w:rsidR="007E5CBF" w:rsidRPr="007E5CBF" w:rsidRDefault="007E5CBF" w:rsidP="007E5CBF">
                  <w:pPr>
                    <w:pStyle w:val="TableParagraph"/>
                    <w:rPr>
                      <w:rFonts w:hint="eastAsia"/>
                      <w:sz w:val="21"/>
                    </w:rPr>
                  </w:pPr>
                  <w:r w:rsidRPr="007E5CBF">
                    <w:rPr>
                      <w:rFonts w:hint="eastAsia"/>
                      <w:sz w:val="21"/>
                    </w:rPr>
                    <w:t>8</w:t>
                  </w:r>
                </w:p>
              </w:tc>
              <w:tc>
                <w:tcPr>
                  <w:tcW w:w="590" w:type="pct"/>
                  <w:vAlign w:val="center"/>
                </w:tcPr>
                <w:p w14:paraId="7A3DD98A" w14:textId="485B6BA8" w:rsidR="007E5CBF" w:rsidRPr="007E5CBF" w:rsidRDefault="007E5CBF" w:rsidP="007E5CBF">
                  <w:pPr>
                    <w:spacing w:after="0"/>
                    <w:rPr>
                      <w:rFonts w:ascii="宋体" w:hAnsi="宋体" w:cs="宋体" w:hint="eastAsia"/>
                      <w:sz w:val="21"/>
                      <w:lang w:val="zh-CN" w:bidi="zh-CN"/>
                    </w:rPr>
                  </w:pPr>
                  <w:r w:rsidRPr="007E5CBF">
                    <w:rPr>
                      <w:rFonts w:ascii="宋体" w:hAnsi="宋体" w:cs="宋体" w:hint="eastAsia"/>
                      <w:sz w:val="21"/>
                      <w:lang w:val="zh-CN" w:bidi="zh-CN"/>
                    </w:rPr>
                    <w:t>污水处理设施</w:t>
                  </w:r>
                </w:p>
              </w:tc>
              <w:tc>
                <w:tcPr>
                  <w:tcW w:w="530" w:type="pct"/>
                  <w:vAlign w:val="center"/>
                </w:tcPr>
                <w:p w14:paraId="31CF6BCF" w14:textId="1A01EE4D" w:rsidR="007E5CBF" w:rsidRDefault="007E5CBF" w:rsidP="007E5CBF">
                  <w:pPr>
                    <w:pStyle w:val="TableParagraph"/>
                    <w:rPr>
                      <w:rFonts w:hint="eastAsia"/>
                      <w:sz w:val="21"/>
                    </w:rPr>
                  </w:pPr>
                  <w:r>
                    <w:rPr>
                      <w:rFonts w:hint="eastAsia"/>
                      <w:sz w:val="21"/>
                      <w:lang w:eastAsia="zh-CN"/>
                    </w:rPr>
                    <w:t>外输泵</w:t>
                  </w:r>
                </w:p>
              </w:tc>
              <w:tc>
                <w:tcPr>
                  <w:tcW w:w="744" w:type="pct"/>
                  <w:vAlign w:val="center"/>
                </w:tcPr>
                <w:p w14:paraId="7D67B498" w14:textId="791C92F3" w:rsidR="007E5CBF" w:rsidRPr="007E5CBF" w:rsidRDefault="007E5CBF" w:rsidP="007E5CBF">
                  <w:pPr>
                    <w:pStyle w:val="TableParagraph"/>
                    <w:rPr>
                      <w:rFonts w:hint="eastAsia"/>
                      <w:sz w:val="21"/>
                    </w:rPr>
                  </w:pPr>
                  <w:proofErr w:type="spellStart"/>
                  <w:r w:rsidRPr="007E5CBF">
                    <w:rPr>
                      <w:rFonts w:hint="eastAsia"/>
                      <w:sz w:val="21"/>
                    </w:rPr>
                    <w:t>污水处理设施</w:t>
                  </w:r>
                  <w:proofErr w:type="spellEnd"/>
                </w:p>
              </w:tc>
              <w:tc>
                <w:tcPr>
                  <w:tcW w:w="572" w:type="pct"/>
                  <w:vAlign w:val="center"/>
                </w:tcPr>
                <w:p w14:paraId="0E88279A" w14:textId="57C30609" w:rsidR="007E5CBF" w:rsidRPr="007E5CBF" w:rsidRDefault="007E5CBF" w:rsidP="007E5CBF">
                  <w:pPr>
                    <w:pStyle w:val="TableParagraph"/>
                    <w:jc w:val="center"/>
                    <w:rPr>
                      <w:rFonts w:hint="eastAsia"/>
                      <w:sz w:val="21"/>
                      <w:lang w:eastAsia="zh-CN"/>
                    </w:rPr>
                  </w:pPr>
                  <w:r>
                    <w:rPr>
                      <w:rFonts w:hint="eastAsia"/>
                      <w:sz w:val="21"/>
                      <w:lang w:eastAsia="zh-CN"/>
                    </w:rPr>
                    <w:t>7</w:t>
                  </w:r>
                  <w:r>
                    <w:rPr>
                      <w:sz w:val="21"/>
                      <w:lang w:eastAsia="zh-CN"/>
                    </w:rPr>
                    <w:t>5</w:t>
                  </w:r>
                </w:p>
              </w:tc>
              <w:tc>
                <w:tcPr>
                  <w:tcW w:w="483" w:type="pct"/>
                  <w:vAlign w:val="center"/>
                </w:tcPr>
                <w:p w14:paraId="18640681" w14:textId="0954EC82" w:rsidR="007E5CBF" w:rsidRPr="007E5CBF" w:rsidRDefault="007E5CBF" w:rsidP="007E5CBF">
                  <w:pPr>
                    <w:pStyle w:val="TableParagraph"/>
                    <w:jc w:val="center"/>
                    <w:rPr>
                      <w:rFonts w:hint="eastAsia"/>
                      <w:sz w:val="21"/>
                      <w:lang w:eastAsia="zh-CN"/>
                    </w:rPr>
                  </w:pPr>
                  <w:r>
                    <w:rPr>
                      <w:rFonts w:hint="eastAsia"/>
                      <w:sz w:val="21"/>
                      <w:lang w:eastAsia="zh-CN"/>
                    </w:rPr>
                    <w:t>2</w:t>
                  </w:r>
                </w:p>
              </w:tc>
              <w:tc>
                <w:tcPr>
                  <w:tcW w:w="907" w:type="pct"/>
                  <w:vAlign w:val="center"/>
                </w:tcPr>
                <w:p w14:paraId="505A483F" w14:textId="32D9B6F8" w:rsidR="007E5CBF" w:rsidRDefault="007E5CBF" w:rsidP="007E5CBF">
                  <w:pPr>
                    <w:pStyle w:val="TableParagraph"/>
                    <w:rPr>
                      <w:rFonts w:hint="eastAsia"/>
                      <w:sz w:val="21"/>
                      <w:lang w:eastAsia="zh-CN"/>
                    </w:rPr>
                  </w:pPr>
                  <w:r>
                    <w:rPr>
                      <w:sz w:val="21"/>
                      <w:lang w:eastAsia="zh-CN"/>
                    </w:rPr>
                    <w:t>低噪声设备、隔声降噪</w:t>
                  </w:r>
                </w:p>
              </w:tc>
              <w:tc>
                <w:tcPr>
                  <w:tcW w:w="709" w:type="pct"/>
                  <w:vAlign w:val="center"/>
                </w:tcPr>
                <w:p w14:paraId="32927A5F" w14:textId="685940D7" w:rsidR="007E5CBF" w:rsidRPr="007E5CBF" w:rsidRDefault="007E5CBF" w:rsidP="007E5CBF">
                  <w:pPr>
                    <w:pStyle w:val="TableParagraph"/>
                    <w:jc w:val="center"/>
                    <w:rPr>
                      <w:rFonts w:ascii="Times New Roman" w:hAnsi="Times New Roman" w:cs="Times New Roman"/>
                      <w:sz w:val="21"/>
                      <w:lang w:eastAsia="zh-CN"/>
                    </w:rPr>
                  </w:pPr>
                  <w:r w:rsidRPr="007E5CBF">
                    <w:rPr>
                      <w:rFonts w:ascii="Times New Roman" w:hAnsi="Times New Roman" w:cs="Times New Roman"/>
                      <w:sz w:val="21"/>
                      <w:lang w:eastAsia="zh-CN"/>
                    </w:rPr>
                    <w:t>60</w:t>
                  </w:r>
                </w:p>
              </w:tc>
            </w:tr>
          </w:tbl>
          <w:p w14:paraId="704BD43E" w14:textId="77777777" w:rsidR="007E5CBF" w:rsidRPr="00A77437" w:rsidRDefault="007E5CBF" w:rsidP="001B282B">
            <w:pPr>
              <w:widowControl w:val="0"/>
              <w:adjustRightInd/>
              <w:snapToGrid/>
              <w:spacing w:after="0" w:line="360" w:lineRule="auto"/>
              <w:ind w:firstLineChars="200" w:firstLine="480"/>
              <w:jc w:val="both"/>
              <w:rPr>
                <w:rFonts w:ascii="宋体" w:hAnsi="宋体" w:cs="宋体" w:hint="eastAsia"/>
                <w:kern w:val="2"/>
                <w:szCs w:val="24"/>
              </w:rPr>
            </w:pPr>
          </w:p>
          <w:p w14:paraId="2480CB0B" w14:textId="2FC42683" w:rsidR="00F733CA" w:rsidRPr="00A77437" w:rsidRDefault="007F0895" w:rsidP="00F733CA">
            <w:pPr>
              <w:pStyle w:val="3"/>
              <w:spacing w:before="0" w:after="0" w:line="360" w:lineRule="auto"/>
              <w:rPr>
                <w:rFonts w:ascii="宋体" w:hAnsi="宋体" w:hint="eastAsia"/>
                <w:sz w:val="24"/>
              </w:rPr>
            </w:pPr>
            <w:r>
              <w:rPr>
                <w:rFonts w:ascii="宋体" w:hAnsi="宋体"/>
                <w:sz w:val="24"/>
              </w:rPr>
              <w:t>3.4</w:t>
            </w:r>
            <w:r w:rsidR="00F733CA" w:rsidRPr="00A77437">
              <w:rPr>
                <w:rFonts w:ascii="宋体" w:hAnsi="宋体" w:hint="eastAsia"/>
                <w:sz w:val="24"/>
              </w:rPr>
              <w:t>固体废物</w:t>
            </w:r>
          </w:p>
          <w:p w14:paraId="4AF97F03" w14:textId="23C58845"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bookmarkStart w:id="5" w:name="_Hlk182750663"/>
            <w:r w:rsidRPr="00E80A21">
              <w:rPr>
                <w:rFonts w:ascii="宋体" w:hAnsi="宋体" w:cs="宋体" w:hint="eastAsia"/>
                <w:kern w:val="2"/>
              </w:rPr>
              <w:t>本项目一般固</w:t>
            </w:r>
            <w:proofErr w:type="gramStart"/>
            <w:r w:rsidRPr="00E80A21">
              <w:rPr>
                <w:rFonts w:ascii="宋体" w:hAnsi="宋体" w:cs="宋体" w:hint="eastAsia"/>
                <w:kern w:val="2"/>
              </w:rPr>
              <w:t>废主要</w:t>
            </w:r>
            <w:proofErr w:type="gramEnd"/>
            <w:r w:rsidRPr="00E80A21">
              <w:rPr>
                <w:rFonts w:ascii="宋体" w:hAnsi="宋体" w:cs="宋体" w:hint="eastAsia"/>
                <w:kern w:val="2"/>
              </w:rPr>
              <w:t>为石墨废渣、包装袋</w:t>
            </w:r>
            <w:r>
              <w:rPr>
                <w:rFonts w:ascii="宋体" w:hAnsi="宋体" w:cs="宋体" w:hint="eastAsia"/>
                <w:kern w:val="2"/>
              </w:rPr>
              <w:t>、布袋</w:t>
            </w:r>
            <w:r w:rsidRPr="00E80A21">
              <w:rPr>
                <w:rFonts w:ascii="宋体" w:hAnsi="宋体" w:cs="宋体" w:hint="eastAsia"/>
                <w:kern w:val="2"/>
              </w:rPr>
              <w:t>除尘灰、</w:t>
            </w:r>
            <w:r>
              <w:rPr>
                <w:rFonts w:ascii="宋体" w:hAnsi="宋体" w:cs="宋体" w:hint="eastAsia"/>
                <w:kern w:val="2"/>
              </w:rPr>
              <w:t>反渗透膜、</w:t>
            </w:r>
            <w:r w:rsidRPr="00E80A21">
              <w:rPr>
                <w:rFonts w:ascii="宋体" w:hAnsi="宋体" w:cs="宋体" w:hint="eastAsia"/>
                <w:kern w:val="2"/>
              </w:rPr>
              <w:t>污水处理站</w:t>
            </w:r>
            <w:r w:rsidR="007F0895">
              <w:rPr>
                <w:rFonts w:ascii="宋体" w:hAnsi="宋体" w:cs="宋体" w:hint="eastAsia"/>
                <w:kern w:val="2"/>
              </w:rPr>
              <w:t>污泥</w:t>
            </w:r>
            <w:r w:rsidRPr="00E80A21">
              <w:rPr>
                <w:rFonts w:ascii="宋体" w:hAnsi="宋体" w:cs="宋体" w:hint="eastAsia"/>
                <w:kern w:val="2"/>
              </w:rPr>
              <w:t>和生活垃圾。</w:t>
            </w:r>
          </w:p>
          <w:p w14:paraId="608A6151" w14:textId="77777777"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①废包装袋</w:t>
            </w:r>
          </w:p>
          <w:p w14:paraId="37C4485A" w14:textId="07A9C875"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本项目原料石墨</w:t>
            </w:r>
            <w:proofErr w:type="gramStart"/>
            <w:r w:rsidRPr="00E80A21">
              <w:rPr>
                <w:rFonts w:ascii="宋体" w:hAnsi="宋体" w:cs="宋体" w:hint="eastAsia"/>
                <w:kern w:val="2"/>
              </w:rPr>
              <w:t>采用吨包袋装</w:t>
            </w:r>
            <w:proofErr w:type="gramEnd"/>
            <w:r w:rsidRPr="00E80A21">
              <w:rPr>
                <w:rFonts w:ascii="宋体" w:hAnsi="宋体" w:cs="宋体" w:hint="eastAsia"/>
                <w:kern w:val="2"/>
              </w:rPr>
              <w:t>，使过程中产生的废材为经过收集后外售</w:t>
            </w:r>
          </w:p>
          <w:p w14:paraId="00187C11" w14:textId="77777777"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②石墨筛分废渣</w:t>
            </w:r>
          </w:p>
          <w:p w14:paraId="465C43B6" w14:textId="78D696AB"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石墨筛分过程会产生不合格的废渣，石墨筛分过程会产生不合格的废渣，收集后回用。</w:t>
            </w:r>
          </w:p>
          <w:p w14:paraId="5C9E650C" w14:textId="77777777"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③布袋除尘灰</w:t>
            </w:r>
          </w:p>
          <w:p w14:paraId="4999BA48" w14:textId="23CF5BE8" w:rsidR="001B282B"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本项目布袋除尘器收集</w:t>
            </w:r>
            <w:r>
              <w:rPr>
                <w:rFonts w:ascii="宋体" w:hAnsi="宋体" w:cs="宋体" w:hint="eastAsia"/>
                <w:kern w:val="2"/>
              </w:rPr>
              <w:t>车间内粉尘</w:t>
            </w:r>
            <w:r w:rsidRPr="00E80A21">
              <w:rPr>
                <w:rFonts w:ascii="宋体" w:hAnsi="宋体" w:cs="宋体" w:hint="eastAsia"/>
                <w:kern w:val="2"/>
              </w:rPr>
              <w:t>后回用</w:t>
            </w:r>
            <w:r>
              <w:rPr>
                <w:rFonts w:ascii="宋体" w:hAnsi="宋体" w:cs="宋体" w:hint="eastAsia"/>
                <w:kern w:val="2"/>
              </w:rPr>
              <w:t>于生产</w:t>
            </w:r>
            <w:r w:rsidR="001B282B" w:rsidRPr="00A77437">
              <w:rPr>
                <w:rFonts w:ascii="宋体" w:hAnsi="宋体" w:cs="宋体" w:hint="eastAsia"/>
                <w:kern w:val="2"/>
              </w:rPr>
              <w:t>。</w:t>
            </w:r>
          </w:p>
          <w:p w14:paraId="011AED08" w14:textId="77777777"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④反渗透膜</w:t>
            </w:r>
          </w:p>
          <w:p w14:paraId="25483604" w14:textId="2CEF702A"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本项目纯水采用反渗透纯水设备，其中酸化石墨工序</w:t>
            </w:r>
            <w:r w:rsidRPr="00E80A21">
              <w:rPr>
                <w:rFonts w:ascii="宋体" w:hAnsi="宋体" w:cs="宋体"/>
                <w:kern w:val="2"/>
              </w:rPr>
              <w:t>2</w:t>
            </w:r>
            <w:r w:rsidRPr="00E80A21">
              <w:rPr>
                <w:rFonts w:ascii="宋体" w:hAnsi="宋体" w:cs="宋体" w:hint="eastAsia"/>
                <w:kern w:val="2"/>
              </w:rPr>
              <w:t>套，锅炉房</w:t>
            </w:r>
            <w:r w:rsidRPr="00E80A21">
              <w:rPr>
                <w:rFonts w:ascii="宋体" w:hAnsi="宋体" w:cs="宋体"/>
                <w:kern w:val="2"/>
              </w:rPr>
              <w:t>1</w:t>
            </w:r>
            <w:r w:rsidRPr="00E80A21">
              <w:rPr>
                <w:rFonts w:ascii="宋体" w:hAnsi="宋体" w:cs="宋体" w:hint="eastAsia"/>
                <w:kern w:val="2"/>
              </w:rPr>
              <w:t>套，反渗透膜为复合膜，每</w:t>
            </w:r>
            <w:r w:rsidRPr="00E80A21">
              <w:rPr>
                <w:rFonts w:ascii="宋体" w:hAnsi="宋体" w:cs="宋体"/>
                <w:kern w:val="2"/>
              </w:rPr>
              <w:t>3</w:t>
            </w:r>
            <w:r w:rsidRPr="00E80A21">
              <w:rPr>
                <w:rFonts w:ascii="宋体" w:hAnsi="宋体" w:cs="宋体" w:hint="eastAsia"/>
                <w:kern w:val="2"/>
              </w:rPr>
              <w:t>年更换一次，由厂家更换回收，目前暂未产生。</w:t>
            </w:r>
          </w:p>
          <w:p w14:paraId="5BA9F62D" w14:textId="77777777"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⑤污水处理站污泥</w:t>
            </w:r>
          </w:p>
          <w:p w14:paraId="0F338AC0" w14:textId="265D2F30" w:rsidR="00E80A21" w:rsidRDefault="00E80A21" w:rsidP="00E80A21">
            <w:pPr>
              <w:widowControl w:val="0"/>
              <w:adjustRightInd/>
              <w:snapToGrid/>
              <w:spacing w:after="0" w:line="360" w:lineRule="auto"/>
              <w:ind w:firstLine="480"/>
              <w:jc w:val="both"/>
              <w:rPr>
                <w:rFonts w:ascii="宋体" w:hAnsi="宋体" w:cs="宋体" w:hint="eastAsia"/>
                <w:kern w:val="2"/>
              </w:rPr>
            </w:pPr>
            <w:r w:rsidRPr="00E80A21">
              <w:rPr>
                <w:rFonts w:ascii="宋体" w:hAnsi="宋体" w:cs="宋体" w:hint="eastAsia"/>
                <w:kern w:val="2"/>
              </w:rPr>
              <w:t>经甘肃亿德顺石墨科技有限公司外委鉴定</w:t>
            </w:r>
            <w:r>
              <w:rPr>
                <w:rFonts w:ascii="宋体" w:hAnsi="宋体" w:cs="宋体" w:hint="eastAsia"/>
                <w:kern w:val="2"/>
              </w:rPr>
              <w:t>（检测报告见附件</w:t>
            </w:r>
            <w:r w:rsidR="00CC523B">
              <w:rPr>
                <w:rFonts w:ascii="宋体" w:hAnsi="宋体" w:cs="宋体" w:hint="eastAsia"/>
                <w:kern w:val="2"/>
              </w:rPr>
              <w:t>2</w:t>
            </w:r>
            <w:r>
              <w:rPr>
                <w:rFonts w:ascii="宋体" w:hAnsi="宋体" w:cs="宋体" w:hint="eastAsia"/>
                <w:kern w:val="2"/>
              </w:rPr>
              <w:t>）</w:t>
            </w:r>
            <w:r w:rsidRPr="00E80A21">
              <w:rPr>
                <w:rFonts w:ascii="宋体" w:hAnsi="宋体" w:cs="宋体" w:hint="eastAsia"/>
                <w:kern w:val="2"/>
              </w:rPr>
              <w:t>，不属于危险废物，定期</w:t>
            </w:r>
            <w:r w:rsidR="003E78A3">
              <w:rPr>
                <w:rFonts w:ascii="宋体" w:hAnsi="宋体" w:cs="宋体" w:hint="eastAsia"/>
                <w:kern w:val="2"/>
              </w:rPr>
              <w:t>外委回收</w:t>
            </w:r>
            <w:r>
              <w:rPr>
                <w:rFonts w:ascii="宋体" w:hAnsi="宋体" w:cs="宋体" w:hint="eastAsia"/>
                <w:kern w:val="2"/>
              </w:rPr>
              <w:t>。</w:t>
            </w:r>
          </w:p>
          <w:p w14:paraId="4DC9F41A" w14:textId="064CE3FA" w:rsidR="00E80A21" w:rsidRPr="00E80A21" w:rsidRDefault="00E80A21" w:rsidP="00E80A21">
            <w:pPr>
              <w:widowControl w:val="0"/>
              <w:adjustRightInd/>
              <w:snapToGrid/>
              <w:spacing w:after="0" w:line="360" w:lineRule="auto"/>
              <w:ind w:firstLine="480"/>
              <w:jc w:val="both"/>
              <w:rPr>
                <w:rFonts w:ascii="宋体" w:hAnsi="宋体" w:cs="宋体" w:hint="eastAsia"/>
                <w:kern w:val="2"/>
              </w:rPr>
            </w:pPr>
            <w:r>
              <w:rPr>
                <w:rFonts w:ascii="宋体" w:hAnsi="宋体" w:cs="宋体" w:hint="eastAsia"/>
                <w:kern w:val="2"/>
              </w:rPr>
              <w:t>⑥</w:t>
            </w:r>
            <w:r w:rsidRPr="00E80A21">
              <w:rPr>
                <w:rFonts w:ascii="宋体" w:hAnsi="宋体" w:cs="宋体" w:hint="eastAsia"/>
                <w:kern w:val="2"/>
              </w:rPr>
              <w:t>生活垃圾</w:t>
            </w:r>
          </w:p>
          <w:p w14:paraId="4FF2610F" w14:textId="2FF5B00E" w:rsidR="00E80A21" w:rsidRDefault="00E80A21" w:rsidP="00E80A21">
            <w:pPr>
              <w:widowControl w:val="0"/>
              <w:adjustRightInd/>
              <w:snapToGrid/>
              <w:spacing w:after="0" w:line="360" w:lineRule="auto"/>
              <w:ind w:firstLine="480"/>
              <w:jc w:val="both"/>
              <w:rPr>
                <w:rFonts w:hAnsi="Times New Roman"/>
                <w:sz w:val="23"/>
                <w:szCs w:val="23"/>
              </w:rPr>
            </w:pPr>
            <w:r w:rsidRPr="00E80A21">
              <w:rPr>
                <w:rFonts w:ascii="宋体" w:hAnsi="宋体" w:cs="宋体" w:hint="eastAsia"/>
                <w:kern w:val="2"/>
              </w:rPr>
              <w:t>本项目生活垃圾委托环卫</w:t>
            </w:r>
            <w:r>
              <w:rPr>
                <w:rFonts w:hAnsi="Times New Roman" w:hint="eastAsia"/>
                <w:sz w:val="23"/>
                <w:szCs w:val="23"/>
              </w:rPr>
              <w:t>部门定期清运。</w:t>
            </w:r>
          </w:p>
          <w:bookmarkEnd w:id="5"/>
          <w:p w14:paraId="655ECD6D" w14:textId="2B6EBB27" w:rsidR="007F0895" w:rsidRDefault="007F0895" w:rsidP="007F0895">
            <w:pPr>
              <w:widowControl w:val="0"/>
              <w:adjustRightInd/>
              <w:snapToGrid/>
              <w:spacing w:after="0" w:line="360" w:lineRule="auto"/>
              <w:ind w:firstLineChars="200" w:firstLine="480"/>
              <w:jc w:val="both"/>
              <w:rPr>
                <w:rFonts w:ascii="宋体" w:hAnsi="宋体" w:cs="宋体" w:hint="eastAsia"/>
                <w:kern w:val="2"/>
                <w:szCs w:val="24"/>
              </w:rPr>
            </w:pPr>
            <w:r>
              <w:rPr>
                <w:rFonts w:ascii="宋体" w:hAnsi="宋体" w:cs="宋体" w:hint="eastAsia"/>
                <w:kern w:val="2"/>
                <w:szCs w:val="24"/>
              </w:rPr>
              <w:t>项目固</w:t>
            </w:r>
            <w:proofErr w:type="gramStart"/>
            <w:r>
              <w:rPr>
                <w:rFonts w:ascii="宋体" w:hAnsi="宋体" w:cs="宋体" w:hint="eastAsia"/>
                <w:kern w:val="2"/>
                <w:szCs w:val="24"/>
              </w:rPr>
              <w:t>废产生</w:t>
            </w:r>
            <w:proofErr w:type="gramEnd"/>
            <w:r>
              <w:rPr>
                <w:rFonts w:ascii="宋体" w:hAnsi="宋体" w:cs="宋体" w:hint="eastAsia"/>
                <w:kern w:val="2"/>
                <w:szCs w:val="24"/>
              </w:rPr>
              <w:t>及处理情况见表3</w:t>
            </w:r>
            <w:r>
              <w:rPr>
                <w:rFonts w:ascii="宋体" w:hAnsi="宋体" w:cs="宋体"/>
                <w:kern w:val="2"/>
                <w:szCs w:val="24"/>
              </w:rPr>
              <w:t>.</w:t>
            </w:r>
            <w:r w:rsidR="003E78A3">
              <w:rPr>
                <w:rFonts w:ascii="宋体" w:hAnsi="宋体" w:cs="宋体" w:hint="eastAsia"/>
                <w:kern w:val="2"/>
                <w:szCs w:val="24"/>
              </w:rPr>
              <w:t>4</w:t>
            </w:r>
            <w:r>
              <w:rPr>
                <w:rFonts w:ascii="宋体" w:hAnsi="宋体" w:cs="宋体"/>
                <w:kern w:val="2"/>
                <w:szCs w:val="24"/>
              </w:rPr>
              <w:t>-1</w:t>
            </w:r>
          </w:p>
          <w:p w14:paraId="00FBC7FC" w14:textId="11167705" w:rsidR="007F0895" w:rsidRDefault="007F0895" w:rsidP="007F0895">
            <w:pPr>
              <w:pStyle w:val="1111111"/>
              <w:ind w:firstLine="422"/>
              <w:jc w:val="center"/>
              <w:rPr>
                <w:rFonts w:ascii="宋体" w:hAnsi="宋体" w:hint="eastAsia"/>
                <w:b/>
                <w:bCs/>
                <w:kern w:val="0"/>
                <w:sz w:val="21"/>
                <w:szCs w:val="21"/>
              </w:rPr>
            </w:pPr>
            <w:r w:rsidRPr="00842480">
              <w:rPr>
                <w:rFonts w:ascii="宋体" w:hAnsi="宋体" w:hint="eastAsia"/>
                <w:b/>
                <w:bCs/>
                <w:kern w:val="0"/>
                <w:sz w:val="21"/>
                <w:szCs w:val="21"/>
              </w:rPr>
              <w:t>表3</w:t>
            </w:r>
            <w:r w:rsidRPr="00842480">
              <w:rPr>
                <w:rFonts w:ascii="宋体" w:hAnsi="宋体"/>
                <w:b/>
                <w:bCs/>
                <w:kern w:val="0"/>
                <w:sz w:val="21"/>
                <w:szCs w:val="21"/>
              </w:rPr>
              <w:t>.</w:t>
            </w:r>
            <w:r w:rsidR="003E78A3">
              <w:rPr>
                <w:rFonts w:ascii="宋体" w:hAnsi="宋体" w:hint="eastAsia"/>
                <w:b/>
                <w:bCs/>
                <w:kern w:val="0"/>
                <w:sz w:val="21"/>
                <w:szCs w:val="21"/>
              </w:rPr>
              <w:t>4</w:t>
            </w:r>
            <w:r w:rsidRPr="00842480">
              <w:rPr>
                <w:rFonts w:ascii="宋体" w:hAnsi="宋体"/>
                <w:b/>
                <w:bCs/>
                <w:kern w:val="0"/>
                <w:sz w:val="21"/>
                <w:szCs w:val="21"/>
              </w:rPr>
              <w:t>-1</w:t>
            </w:r>
            <w:r>
              <w:rPr>
                <w:rFonts w:ascii="宋体" w:hAnsi="宋体" w:hint="eastAsia"/>
                <w:b/>
                <w:bCs/>
                <w:kern w:val="0"/>
                <w:sz w:val="21"/>
                <w:szCs w:val="21"/>
              </w:rPr>
              <w:t>固</w:t>
            </w:r>
            <w:proofErr w:type="gramStart"/>
            <w:r>
              <w:rPr>
                <w:rFonts w:ascii="宋体" w:hAnsi="宋体" w:hint="eastAsia"/>
                <w:b/>
                <w:bCs/>
                <w:kern w:val="0"/>
                <w:sz w:val="21"/>
                <w:szCs w:val="21"/>
              </w:rPr>
              <w:t>废</w:t>
            </w:r>
            <w:r w:rsidRPr="00842480">
              <w:rPr>
                <w:rFonts w:ascii="宋体" w:hAnsi="宋体" w:hint="eastAsia"/>
                <w:b/>
                <w:bCs/>
                <w:kern w:val="0"/>
                <w:sz w:val="21"/>
                <w:szCs w:val="21"/>
              </w:rPr>
              <w:t>处理</w:t>
            </w:r>
            <w:proofErr w:type="gramEnd"/>
            <w:r w:rsidRPr="00842480">
              <w:rPr>
                <w:rFonts w:ascii="宋体" w:hAnsi="宋体" w:hint="eastAsia"/>
                <w:b/>
                <w:bCs/>
                <w:kern w:val="0"/>
                <w:sz w:val="21"/>
                <w:szCs w:val="21"/>
              </w:rPr>
              <w:t>和排放情况一览表</w:t>
            </w:r>
          </w:p>
          <w:tbl>
            <w:tblPr>
              <w:tblStyle w:val="a9"/>
              <w:tblW w:w="5000" w:type="pct"/>
              <w:tblLook w:val="04A0" w:firstRow="1" w:lastRow="0" w:firstColumn="1" w:lastColumn="0" w:noHBand="0" w:noVBand="1"/>
            </w:tblPr>
            <w:tblGrid>
              <w:gridCol w:w="1721"/>
              <w:gridCol w:w="1656"/>
              <w:gridCol w:w="1519"/>
              <w:gridCol w:w="1587"/>
              <w:gridCol w:w="1587"/>
            </w:tblGrid>
            <w:tr w:rsidR="00515FE6" w14:paraId="76B5AF56" w14:textId="77777777" w:rsidTr="00515FE6">
              <w:tc>
                <w:tcPr>
                  <w:tcW w:w="1067" w:type="pct"/>
                  <w:vAlign w:val="center"/>
                </w:tcPr>
                <w:p w14:paraId="75796C70" w14:textId="35193FAD" w:rsidR="00515FE6" w:rsidRPr="007F0895" w:rsidRDefault="00515FE6" w:rsidP="007F0895">
                  <w:pPr>
                    <w:pStyle w:val="TableParagraph"/>
                    <w:rPr>
                      <w:rFonts w:hint="eastAsia"/>
                      <w:sz w:val="21"/>
                    </w:rPr>
                  </w:pPr>
                  <w:bookmarkStart w:id="6" w:name="_Hlk163375949"/>
                  <w:r w:rsidRPr="007F0895">
                    <w:rPr>
                      <w:rFonts w:hint="eastAsia"/>
                      <w:sz w:val="21"/>
                    </w:rPr>
                    <w:lastRenderedPageBreak/>
                    <w:t>固体废物名称</w:t>
                  </w:r>
                </w:p>
              </w:tc>
              <w:tc>
                <w:tcPr>
                  <w:tcW w:w="1026" w:type="pct"/>
                  <w:vAlign w:val="center"/>
                </w:tcPr>
                <w:p w14:paraId="4E41FB13" w14:textId="0C16B7B8" w:rsidR="00515FE6" w:rsidRPr="007F0895" w:rsidRDefault="00515FE6" w:rsidP="007F0895">
                  <w:pPr>
                    <w:pStyle w:val="TableParagraph"/>
                    <w:rPr>
                      <w:rFonts w:hint="eastAsia"/>
                      <w:sz w:val="21"/>
                    </w:rPr>
                  </w:pPr>
                  <w:r w:rsidRPr="007F0895">
                    <w:rPr>
                      <w:rFonts w:hint="eastAsia"/>
                      <w:sz w:val="21"/>
                    </w:rPr>
                    <w:t>来源</w:t>
                  </w:r>
                </w:p>
              </w:tc>
              <w:tc>
                <w:tcPr>
                  <w:tcW w:w="941" w:type="pct"/>
                  <w:vAlign w:val="center"/>
                </w:tcPr>
                <w:p w14:paraId="317EBCB9" w14:textId="09C1A344" w:rsidR="00515FE6" w:rsidRPr="007F0895" w:rsidRDefault="00515FE6" w:rsidP="007F0895">
                  <w:pPr>
                    <w:pStyle w:val="TableParagraph"/>
                    <w:rPr>
                      <w:rFonts w:hint="eastAsia"/>
                      <w:sz w:val="21"/>
                    </w:rPr>
                  </w:pPr>
                  <w:r w:rsidRPr="007F0895">
                    <w:rPr>
                      <w:rFonts w:hint="eastAsia"/>
                      <w:sz w:val="21"/>
                    </w:rPr>
                    <w:t>性质</w:t>
                  </w:r>
                </w:p>
              </w:tc>
              <w:tc>
                <w:tcPr>
                  <w:tcW w:w="983" w:type="pct"/>
                  <w:vAlign w:val="center"/>
                </w:tcPr>
                <w:p w14:paraId="7928697D" w14:textId="1586D126" w:rsidR="00515FE6" w:rsidRPr="007F0895" w:rsidRDefault="00515FE6" w:rsidP="007F0895">
                  <w:pPr>
                    <w:pStyle w:val="TableParagraph"/>
                    <w:rPr>
                      <w:rFonts w:hint="eastAsia"/>
                      <w:sz w:val="21"/>
                    </w:rPr>
                  </w:pPr>
                  <w:r w:rsidRPr="007F0895">
                    <w:rPr>
                      <w:rFonts w:hint="eastAsia"/>
                      <w:sz w:val="21"/>
                    </w:rPr>
                    <w:t>处理处置方式</w:t>
                  </w:r>
                </w:p>
              </w:tc>
              <w:tc>
                <w:tcPr>
                  <w:tcW w:w="983" w:type="pct"/>
                  <w:vAlign w:val="center"/>
                </w:tcPr>
                <w:p w14:paraId="1E63D381" w14:textId="710518B9" w:rsidR="00515FE6" w:rsidRPr="007F0895" w:rsidRDefault="00515FE6" w:rsidP="007F0895">
                  <w:pPr>
                    <w:pStyle w:val="TableParagraph"/>
                    <w:rPr>
                      <w:rFonts w:hint="eastAsia"/>
                      <w:sz w:val="21"/>
                    </w:rPr>
                  </w:pPr>
                  <w:r w:rsidRPr="007F0895">
                    <w:rPr>
                      <w:rFonts w:hint="eastAsia"/>
                      <w:sz w:val="21"/>
                    </w:rPr>
                    <w:t>暂存场所</w:t>
                  </w:r>
                </w:p>
              </w:tc>
            </w:tr>
            <w:tr w:rsidR="00515FE6" w14:paraId="533FEE6E" w14:textId="77777777" w:rsidTr="00515FE6">
              <w:tc>
                <w:tcPr>
                  <w:tcW w:w="1067" w:type="pct"/>
                  <w:vAlign w:val="center"/>
                </w:tcPr>
                <w:p w14:paraId="33146E47" w14:textId="00CF91DB" w:rsidR="00515FE6" w:rsidRPr="007F0895" w:rsidRDefault="00515FE6" w:rsidP="007F0895">
                  <w:pPr>
                    <w:pStyle w:val="TableParagraph"/>
                    <w:rPr>
                      <w:rFonts w:hint="eastAsia"/>
                      <w:sz w:val="21"/>
                    </w:rPr>
                  </w:pPr>
                  <w:r w:rsidRPr="007F0895">
                    <w:rPr>
                      <w:rFonts w:hint="eastAsia"/>
                      <w:sz w:val="21"/>
                    </w:rPr>
                    <w:t>石墨包袋装</w:t>
                  </w:r>
                </w:p>
              </w:tc>
              <w:tc>
                <w:tcPr>
                  <w:tcW w:w="1026" w:type="pct"/>
                  <w:vAlign w:val="center"/>
                </w:tcPr>
                <w:p w14:paraId="31D77355" w14:textId="4D190C68" w:rsidR="00515FE6" w:rsidRPr="007F0895" w:rsidRDefault="00515FE6" w:rsidP="007F0895">
                  <w:pPr>
                    <w:pStyle w:val="TableParagraph"/>
                    <w:rPr>
                      <w:rFonts w:hint="eastAsia"/>
                      <w:sz w:val="21"/>
                    </w:rPr>
                  </w:pPr>
                  <w:r>
                    <w:rPr>
                      <w:rFonts w:hint="eastAsia"/>
                      <w:sz w:val="21"/>
                    </w:rPr>
                    <w:t>原料石墨</w:t>
                  </w:r>
                </w:p>
              </w:tc>
              <w:tc>
                <w:tcPr>
                  <w:tcW w:w="941" w:type="pct"/>
                  <w:vAlign w:val="center"/>
                </w:tcPr>
                <w:p w14:paraId="2DA13B6A" w14:textId="36EFA131" w:rsidR="00515FE6" w:rsidRPr="007F0895" w:rsidRDefault="00515FE6" w:rsidP="007F0895">
                  <w:pPr>
                    <w:pStyle w:val="TableParagraph"/>
                    <w:rPr>
                      <w:rFonts w:hint="eastAsia"/>
                      <w:sz w:val="21"/>
                    </w:rPr>
                  </w:pPr>
                  <w:r>
                    <w:rPr>
                      <w:rFonts w:hint="eastAsia"/>
                      <w:sz w:val="21"/>
                    </w:rPr>
                    <w:t>一般工业固废</w:t>
                  </w:r>
                </w:p>
              </w:tc>
              <w:tc>
                <w:tcPr>
                  <w:tcW w:w="983" w:type="pct"/>
                  <w:vAlign w:val="center"/>
                </w:tcPr>
                <w:p w14:paraId="7B0DCCF3" w14:textId="177BDC91" w:rsidR="00515FE6" w:rsidRPr="007F0895" w:rsidRDefault="00515FE6" w:rsidP="007F0895">
                  <w:pPr>
                    <w:pStyle w:val="TableParagraph"/>
                    <w:rPr>
                      <w:rFonts w:hint="eastAsia"/>
                      <w:sz w:val="21"/>
                    </w:rPr>
                  </w:pPr>
                  <w:r>
                    <w:rPr>
                      <w:rFonts w:hint="eastAsia"/>
                      <w:sz w:val="21"/>
                    </w:rPr>
                    <w:t>外售</w:t>
                  </w:r>
                </w:p>
              </w:tc>
              <w:tc>
                <w:tcPr>
                  <w:tcW w:w="983" w:type="pct"/>
                  <w:vAlign w:val="center"/>
                </w:tcPr>
                <w:p w14:paraId="5B7C867A" w14:textId="1774E8C6" w:rsidR="00515FE6" w:rsidRPr="007F0895" w:rsidRDefault="00515FE6" w:rsidP="007F0895">
                  <w:pPr>
                    <w:pStyle w:val="TableParagraph"/>
                    <w:rPr>
                      <w:rFonts w:hint="eastAsia"/>
                      <w:sz w:val="21"/>
                    </w:rPr>
                  </w:pPr>
                  <w:r>
                    <w:rPr>
                      <w:rFonts w:hint="eastAsia"/>
                      <w:sz w:val="21"/>
                    </w:rPr>
                    <w:t>生产车间</w:t>
                  </w:r>
                </w:p>
              </w:tc>
            </w:tr>
            <w:tr w:rsidR="00515FE6" w14:paraId="7D1844FF" w14:textId="77777777" w:rsidTr="00515FE6">
              <w:tc>
                <w:tcPr>
                  <w:tcW w:w="1067" w:type="pct"/>
                  <w:vAlign w:val="center"/>
                </w:tcPr>
                <w:p w14:paraId="56AAD251" w14:textId="5B5F122F" w:rsidR="00515FE6" w:rsidRPr="007F0895" w:rsidRDefault="00515FE6" w:rsidP="007F0895">
                  <w:pPr>
                    <w:pStyle w:val="TableParagraph"/>
                    <w:rPr>
                      <w:rFonts w:hint="eastAsia"/>
                      <w:sz w:val="21"/>
                    </w:rPr>
                  </w:pPr>
                  <w:r w:rsidRPr="007F0895">
                    <w:rPr>
                      <w:rFonts w:hint="eastAsia"/>
                      <w:sz w:val="21"/>
                    </w:rPr>
                    <w:t>石墨筛分废渣</w:t>
                  </w:r>
                </w:p>
              </w:tc>
              <w:tc>
                <w:tcPr>
                  <w:tcW w:w="1026" w:type="pct"/>
                  <w:vAlign w:val="center"/>
                </w:tcPr>
                <w:p w14:paraId="72535DE4" w14:textId="3BCD4D1F" w:rsidR="00515FE6" w:rsidRPr="007F0895" w:rsidRDefault="00515FE6" w:rsidP="007F0895">
                  <w:pPr>
                    <w:pStyle w:val="TableParagraph"/>
                    <w:rPr>
                      <w:rFonts w:hint="eastAsia"/>
                      <w:sz w:val="21"/>
                    </w:rPr>
                  </w:pPr>
                  <w:r>
                    <w:rPr>
                      <w:rFonts w:hint="eastAsia"/>
                      <w:sz w:val="21"/>
                    </w:rPr>
                    <w:t>筛分包装</w:t>
                  </w:r>
                </w:p>
              </w:tc>
              <w:tc>
                <w:tcPr>
                  <w:tcW w:w="941" w:type="pct"/>
                  <w:vAlign w:val="center"/>
                </w:tcPr>
                <w:p w14:paraId="19090D79" w14:textId="50C6EBF2" w:rsidR="00515FE6" w:rsidRPr="007F0895" w:rsidRDefault="00515FE6" w:rsidP="007F0895">
                  <w:pPr>
                    <w:pStyle w:val="TableParagraph"/>
                    <w:rPr>
                      <w:rFonts w:hint="eastAsia"/>
                      <w:sz w:val="21"/>
                    </w:rPr>
                  </w:pPr>
                  <w:r>
                    <w:rPr>
                      <w:rFonts w:hint="eastAsia"/>
                      <w:sz w:val="21"/>
                    </w:rPr>
                    <w:t>一般工业固废</w:t>
                  </w:r>
                </w:p>
              </w:tc>
              <w:tc>
                <w:tcPr>
                  <w:tcW w:w="983" w:type="pct"/>
                  <w:vAlign w:val="center"/>
                </w:tcPr>
                <w:p w14:paraId="728D5D2A" w14:textId="5939561F" w:rsidR="00515FE6" w:rsidRPr="007F0895" w:rsidRDefault="00515FE6" w:rsidP="007F0895">
                  <w:pPr>
                    <w:pStyle w:val="TableParagraph"/>
                    <w:rPr>
                      <w:rFonts w:hint="eastAsia"/>
                      <w:sz w:val="21"/>
                    </w:rPr>
                  </w:pPr>
                  <w:r>
                    <w:rPr>
                      <w:rFonts w:hint="eastAsia"/>
                      <w:sz w:val="21"/>
                    </w:rPr>
                    <w:t>回用于生产</w:t>
                  </w:r>
                </w:p>
              </w:tc>
              <w:tc>
                <w:tcPr>
                  <w:tcW w:w="983" w:type="pct"/>
                  <w:vAlign w:val="center"/>
                </w:tcPr>
                <w:p w14:paraId="343C01A7" w14:textId="07336DCA" w:rsidR="00515FE6" w:rsidRPr="007F0895" w:rsidRDefault="00515FE6" w:rsidP="007F0895">
                  <w:pPr>
                    <w:pStyle w:val="TableParagraph"/>
                    <w:rPr>
                      <w:rFonts w:hint="eastAsia"/>
                      <w:sz w:val="21"/>
                    </w:rPr>
                  </w:pPr>
                  <w:r>
                    <w:rPr>
                      <w:rFonts w:hint="eastAsia"/>
                      <w:sz w:val="21"/>
                    </w:rPr>
                    <w:t>生产车间</w:t>
                  </w:r>
                </w:p>
              </w:tc>
            </w:tr>
            <w:tr w:rsidR="00515FE6" w14:paraId="146D099A" w14:textId="77777777" w:rsidTr="00515FE6">
              <w:tc>
                <w:tcPr>
                  <w:tcW w:w="1067" w:type="pct"/>
                  <w:vAlign w:val="center"/>
                </w:tcPr>
                <w:p w14:paraId="271BE8F8" w14:textId="2AD57AA2" w:rsidR="00515FE6" w:rsidRPr="007F0895" w:rsidRDefault="00515FE6" w:rsidP="007F0895">
                  <w:pPr>
                    <w:pStyle w:val="TableParagraph"/>
                    <w:rPr>
                      <w:rFonts w:hint="eastAsia"/>
                      <w:sz w:val="21"/>
                    </w:rPr>
                  </w:pPr>
                  <w:r w:rsidRPr="007F0895">
                    <w:rPr>
                      <w:rFonts w:hint="eastAsia"/>
                      <w:sz w:val="21"/>
                    </w:rPr>
                    <w:t>布袋除尘灰</w:t>
                  </w:r>
                </w:p>
              </w:tc>
              <w:tc>
                <w:tcPr>
                  <w:tcW w:w="1026" w:type="pct"/>
                  <w:vAlign w:val="center"/>
                </w:tcPr>
                <w:p w14:paraId="74C52F28" w14:textId="41A2B63C" w:rsidR="00515FE6" w:rsidRPr="007F0895" w:rsidRDefault="00515FE6" w:rsidP="007F0895">
                  <w:pPr>
                    <w:pStyle w:val="TableParagraph"/>
                    <w:rPr>
                      <w:rFonts w:hint="eastAsia"/>
                      <w:sz w:val="21"/>
                    </w:rPr>
                  </w:pPr>
                  <w:r>
                    <w:rPr>
                      <w:rFonts w:hint="eastAsia"/>
                      <w:sz w:val="21"/>
                    </w:rPr>
                    <w:t>干燥过程布袋除尘器收集</w:t>
                  </w:r>
                </w:p>
              </w:tc>
              <w:tc>
                <w:tcPr>
                  <w:tcW w:w="941" w:type="pct"/>
                  <w:vAlign w:val="center"/>
                </w:tcPr>
                <w:p w14:paraId="14B3F234" w14:textId="178A6C52" w:rsidR="00515FE6" w:rsidRPr="007F0895" w:rsidRDefault="00515FE6" w:rsidP="007F0895">
                  <w:pPr>
                    <w:pStyle w:val="TableParagraph"/>
                    <w:rPr>
                      <w:rFonts w:hint="eastAsia"/>
                      <w:sz w:val="21"/>
                    </w:rPr>
                  </w:pPr>
                  <w:r>
                    <w:rPr>
                      <w:rFonts w:hint="eastAsia"/>
                      <w:sz w:val="21"/>
                    </w:rPr>
                    <w:t>一般工业固废</w:t>
                  </w:r>
                </w:p>
              </w:tc>
              <w:tc>
                <w:tcPr>
                  <w:tcW w:w="983" w:type="pct"/>
                  <w:vAlign w:val="center"/>
                </w:tcPr>
                <w:p w14:paraId="18E4E126" w14:textId="3E1DA160" w:rsidR="00515FE6" w:rsidRPr="007F0895" w:rsidRDefault="00515FE6" w:rsidP="007F0895">
                  <w:pPr>
                    <w:pStyle w:val="TableParagraph"/>
                    <w:rPr>
                      <w:rFonts w:hint="eastAsia"/>
                      <w:sz w:val="21"/>
                    </w:rPr>
                  </w:pPr>
                  <w:r>
                    <w:rPr>
                      <w:rFonts w:hint="eastAsia"/>
                      <w:sz w:val="21"/>
                    </w:rPr>
                    <w:t>回用于生产</w:t>
                  </w:r>
                </w:p>
              </w:tc>
              <w:tc>
                <w:tcPr>
                  <w:tcW w:w="983" w:type="pct"/>
                  <w:vAlign w:val="center"/>
                </w:tcPr>
                <w:p w14:paraId="1F9E3BE9" w14:textId="1591E7C7" w:rsidR="00515FE6" w:rsidRPr="007F0895" w:rsidRDefault="00515FE6" w:rsidP="007F0895">
                  <w:pPr>
                    <w:pStyle w:val="TableParagraph"/>
                    <w:rPr>
                      <w:rFonts w:hint="eastAsia"/>
                      <w:sz w:val="21"/>
                    </w:rPr>
                  </w:pPr>
                  <w:r>
                    <w:rPr>
                      <w:rFonts w:hint="eastAsia"/>
                      <w:sz w:val="21"/>
                    </w:rPr>
                    <w:t>布袋除尘器内</w:t>
                  </w:r>
                </w:p>
              </w:tc>
            </w:tr>
            <w:tr w:rsidR="00515FE6" w14:paraId="6C8E1290" w14:textId="77777777" w:rsidTr="00515FE6">
              <w:tc>
                <w:tcPr>
                  <w:tcW w:w="1067" w:type="pct"/>
                  <w:vAlign w:val="center"/>
                </w:tcPr>
                <w:p w14:paraId="36161603" w14:textId="20BD2CFB" w:rsidR="00515FE6" w:rsidRPr="007F0895" w:rsidRDefault="00515FE6" w:rsidP="007F0895">
                  <w:pPr>
                    <w:pStyle w:val="TableParagraph"/>
                    <w:rPr>
                      <w:rFonts w:hint="eastAsia"/>
                      <w:sz w:val="21"/>
                    </w:rPr>
                  </w:pPr>
                  <w:r w:rsidRPr="007F0895">
                    <w:rPr>
                      <w:rFonts w:hint="eastAsia"/>
                      <w:sz w:val="21"/>
                    </w:rPr>
                    <w:t>反渗透膜</w:t>
                  </w:r>
                </w:p>
              </w:tc>
              <w:tc>
                <w:tcPr>
                  <w:tcW w:w="1026" w:type="pct"/>
                  <w:vAlign w:val="center"/>
                </w:tcPr>
                <w:p w14:paraId="08574C5B" w14:textId="61CF4D4D" w:rsidR="00515FE6" w:rsidRPr="007F0895" w:rsidRDefault="00515FE6" w:rsidP="007F0895">
                  <w:pPr>
                    <w:pStyle w:val="TableParagraph"/>
                    <w:rPr>
                      <w:rFonts w:hint="eastAsia"/>
                      <w:sz w:val="21"/>
                    </w:rPr>
                  </w:pPr>
                  <w:r>
                    <w:rPr>
                      <w:rFonts w:hint="eastAsia"/>
                      <w:sz w:val="21"/>
                    </w:rPr>
                    <w:t>酸化石墨</w:t>
                  </w:r>
                  <w:r w:rsidRPr="007F0895">
                    <w:rPr>
                      <w:rFonts w:hint="eastAsia"/>
                      <w:sz w:val="21"/>
                    </w:rPr>
                    <w:t>反渗透纯水设备</w:t>
                  </w:r>
                </w:p>
              </w:tc>
              <w:tc>
                <w:tcPr>
                  <w:tcW w:w="941" w:type="pct"/>
                  <w:vAlign w:val="center"/>
                </w:tcPr>
                <w:p w14:paraId="267B6114" w14:textId="58073F9A" w:rsidR="00515FE6" w:rsidRPr="007F0895" w:rsidRDefault="00515FE6" w:rsidP="007F0895">
                  <w:pPr>
                    <w:pStyle w:val="TableParagraph"/>
                    <w:rPr>
                      <w:rFonts w:hint="eastAsia"/>
                      <w:sz w:val="21"/>
                    </w:rPr>
                  </w:pPr>
                  <w:r>
                    <w:rPr>
                      <w:rFonts w:hint="eastAsia"/>
                      <w:sz w:val="21"/>
                    </w:rPr>
                    <w:t>一般工业固废</w:t>
                  </w:r>
                </w:p>
              </w:tc>
              <w:tc>
                <w:tcPr>
                  <w:tcW w:w="983" w:type="pct"/>
                  <w:vAlign w:val="center"/>
                </w:tcPr>
                <w:p w14:paraId="5B3F961A" w14:textId="05A837DE" w:rsidR="00515FE6" w:rsidRPr="007F0895" w:rsidRDefault="00515FE6" w:rsidP="007F0895">
                  <w:pPr>
                    <w:pStyle w:val="TableParagraph"/>
                    <w:rPr>
                      <w:rFonts w:hint="eastAsia"/>
                      <w:sz w:val="21"/>
                    </w:rPr>
                  </w:pPr>
                  <w:r w:rsidRPr="007F0895">
                    <w:rPr>
                      <w:rFonts w:hint="eastAsia"/>
                      <w:sz w:val="21"/>
                    </w:rPr>
                    <w:t>厂家更换回收</w:t>
                  </w:r>
                </w:p>
              </w:tc>
              <w:tc>
                <w:tcPr>
                  <w:tcW w:w="983" w:type="pct"/>
                  <w:vAlign w:val="center"/>
                </w:tcPr>
                <w:p w14:paraId="316E3904" w14:textId="63FF9500" w:rsidR="00515FE6" w:rsidRPr="007F0895" w:rsidRDefault="00515FE6" w:rsidP="007F0895">
                  <w:pPr>
                    <w:pStyle w:val="TableParagraph"/>
                    <w:rPr>
                      <w:rFonts w:hint="eastAsia"/>
                      <w:sz w:val="21"/>
                    </w:rPr>
                  </w:pPr>
                  <w:r>
                    <w:rPr>
                      <w:rFonts w:hint="eastAsia"/>
                      <w:sz w:val="21"/>
                    </w:rPr>
                    <w:t>/</w:t>
                  </w:r>
                </w:p>
              </w:tc>
            </w:tr>
            <w:tr w:rsidR="00515FE6" w14:paraId="44393528" w14:textId="77777777" w:rsidTr="00515FE6">
              <w:tc>
                <w:tcPr>
                  <w:tcW w:w="1067" w:type="pct"/>
                  <w:vAlign w:val="center"/>
                </w:tcPr>
                <w:p w14:paraId="216AFC6D" w14:textId="5EE38296" w:rsidR="00515FE6" w:rsidRPr="007F0895" w:rsidRDefault="00515FE6" w:rsidP="007F0895">
                  <w:pPr>
                    <w:pStyle w:val="TableParagraph"/>
                    <w:rPr>
                      <w:rFonts w:hint="eastAsia"/>
                      <w:sz w:val="21"/>
                    </w:rPr>
                  </w:pPr>
                  <w:r w:rsidRPr="007F0895">
                    <w:rPr>
                      <w:rFonts w:hint="eastAsia"/>
                      <w:sz w:val="21"/>
                    </w:rPr>
                    <w:t>污水处理站污泥</w:t>
                  </w:r>
                  <w:r>
                    <w:rPr>
                      <w:rFonts w:hint="eastAsia"/>
                      <w:sz w:val="21"/>
                    </w:rPr>
                    <w:t>（Ca</w:t>
                  </w:r>
                  <w:r>
                    <w:rPr>
                      <w:sz w:val="21"/>
                    </w:rPr>
                    <w:t>SO</w:t>
                  </w:r>
                  <w:r>
                    <w:rPr>
                      <w:sz w:val="21"/>
                      <w:vertAlign w:val="subscript"/>
                    </w:rPr>
                    <w:t>4</w:t>
                  </w:r>
                  <w:r>
                    <w:rPr>
                      <w:rFonts w:hint="eastAsia"/>
                      <w:sz w:val="21"/>
                    </w:rPr>
                    <w:t>）</w:t>
                  </w:r>
                </w:p>
              </w:tc>
              <w:tc>
                <w:tcPr>
                  <w:tcW w:w="1026" w:type="pct"/>
                  <w:vAlign w:val="center"/>
                </w:tcPr>
                <w:p w14:paraId="20629A78" w14:textId="59159C91" w:rsidR="00515FE6" w:rsidRPr="007F0895" w:rsidRDefault="00515FE6" w:rsidP="007F0895">
                  <w:pPr>
                    <w:pStyle w:val="TableParagraph"/>
                    <w:rPr>
                      <w:rFonts w:hint="eastAsia"/>
                      <w:sz w:val="21"/>
                    </w:rPr>
                  </w:pPr>
                  <w:r>
                    <w:rPr>
                      <w:rFonts w:hint="eastAsia"/>
                      <w:sz w:val="21"/>
                    </w:rPr>
                    <w:t>污水处理站</w:t>
                  </w:r>
                </w:p>
              </w:tc>
              <w:tc>
                <w:tcPr>
                  <w:tcW w:w="941" w:type="pct"/>
                  <w:vAlign w:val="center"/>
                </w:tcPr>
                <w:p w14:paraId="75096C8C" w14:textId="765D91C3" w:rsidR="00515FE6" w:rsidRPr="007F0895" w:rsidRDefault="00515FE6" w:rsidP="007F0895">
                  <w:pPr>
                    <w:pStyle w:val="TableParagraph"/>
                    <w:rPr>
                      <w:rFonts w:hint="eastAsia"/>
                      <w:sz w:val="21"/>
                    </w:rPr>
                  </w:pPr>
                  <w:r>
                    <w:rPr>
                      <w:rFonts w:hint="eastAsia"/>
                      <w:sz w:val="21"/>
                    </w:rPr>
                    <w:t>一般工业固废</w:t>
                  </w:r>
                </w:p>
              </w:tc>
              <w:tc>
                <w:tcPr>
                  <w:tcW w:w="983" w:type="pct"/>
                  <w:vAlign w:val="center"/>
                </w:tcPr>
                <w:p w14:paraId="2CB08B93" w14:textId="714AF756" w:rsidR="00515FE6" w:rsidRPr="007F0895" w:rsidRDefault="00515FE6" w:rsidP="007F0895">
                  <w:pPr>
                    <w:pStyle w:val="TableParagraph"/>
                    <w:rPr>
                      <w:rFonts w:hint="eastAsia"/>
                      <w:sz w:val="21"/>
                    </w:rPr>
                  </w:pPr>
                  <w:r w:rsidRPr="007F0895">
                    <w:rPr>
                      <w:rFonts w:hint="eastAsia"/>
                      <w:sz w:val="21"/>
                    </w:rPr>
                    <w:t>运至工业垃圾填埋场填埋</w:t>
                  </w:r>
                </w:p>
              </w:tc>
              <w:tc>
                <w:tcPr>
                  <w:tcW w:w="983" w:type="pct"/>
                  <w:vAlign w:val="center"/>
                </w:tcPr>
                <w:p w14:paraId="0BE751C9" w14:textId="2750EE45" w:rsidR="00515FE6" w:rsidRPr="007F0895" w:rsidRDefault="00515FE6" w:rsidP="007F0895">
                  <w:pPr>
                    <w:pStyle w:val="TableParagraph"/>
                    <w:rPr>
                      <w:rFonts w:hint="eastAsia"/>
                      <w:sz w:val="21"/>
                    </w:rPr>
                  </w:pPr>
                  <w:r w:rsidRPr="007F0895">
                    <w:rPr>
                      <w:rFonts w:hint="eastAsia"/>
                      <w:sz w:val="21"/>
                    </w:rPr>
                    <w:t>污水处理站</w:t>
                  </w:r>
                  <w:r>
                    <w:rPr>
                      <w:rFonts w:hint="eastAsia"/>
                      <w:sz w:val="21"/>
                    </w:rPr>
                    <w:t>北侧场地</w:t>
                  </w:r>
                </w:p>
              </w:tc>
            </w:tr>
            <w:tr w:rsidR="00515FE6" w14:paraId="0C32561D" w14:textId="77777777" w:rsidTr="00515FE6">
              <w:tc>
                <w:tcPr>
                  <w:tcW w:w="1067" w:type="pct"/>
                  <w:vAlign w:val="center"/>
                </w:tcPr>
                <w:p w14:paraId="5187DDE9" w14:textId="211D72F1" w:rsidR="00515FE6" w:rsidRPr="007F0895" w:rsidRDefault="00515FE6" w:rsidP="007F0895">
                  <w:pPr>
                    <w:pStyle w:val="TableParagraph"/>
                    <w:rPr>
                      <w:rFonts w:hint="eastAsia"/>
                      <w:sz w:val="21"/>
                    </w:rPr>
                  </w:pPr>
                  <w:r>
                    <w:rPr>
                      <w:rFonts w:hint="eastAsia"/>
                      <w:sz w:val="21"/>
                    </w:rPr>
                    <w:t>生活垃圾</w:t>
                  </w:r>
                </w:p>
              </w:tc>
              <w:tc>
                <w:tcPr>
                  <w:tcW w:w="1026" w:type="pct"/>
                  <w:vAlign w:val="center"/>
                </w:tcPr>
                <w:p w14:paraId="64590BE8" w14:textId="7FCF2799" w:rsidR="00515FE6" w:rsidRDefault="00515FE6" w:rsidP="007F0895">
                  <w:pPr>
                    <w:pStyle w:val="TableParagraph"/>
                    <w:rPr>
                      <w:rFonts w:hint="eastAsia"/>
                      <w:sz w:val="21"/>
                    </w:rPr>
                  </w:pPr>
                  <w:r>
                    <w:rPr>
                      <w:rFonts w:hint="eastAsia"/>
                      <w:sz w:val="21"/>
                    </w:rPr>
                    <w:t>宿舍、食堂</w:t>
                  </w:r>
                </w:p>
              </w:tc>
              <w:tc>
                <w:tcPr>
                  <w:tcW w:w="941" w:type="pct"/>
                  <w:vAlign w:val="center"/>
                </w:tcPr>
                <w:p w14:paraId="472AC26F" w14:textId="75E333AB" w:rsidR="00515FE6" w:rsidRPr="007F0895" w:rsidRDefault="00515FE6" w:rsidP="007F0895">
                  <w:pPr>
                    <w:pStyle w:val="TableParagraph"/>
                    <w:rPr>
                      <w:rFonts w:hint="eastAsia"/>
                      <w:sz w:val="21"/>
                    </w:rPr>
                  </w:pPr>
                  <w:r>
                    <w:rPr>
                      <w:rFonts w:hint="eastAsia"/>
                      <w:sz w:val="21"/>
                    </w:rPr>
                    <w:t>生活垃圾</w:t>
                  </w:r>
                </w:p>
              </w:tc>
              <w:tc>
                <w:tcPr>
                  <w:tcW w:w="983" w:type="pct"/>
                  <w:vAlign w:val="center"/>
                </w:tcPr>
                <w:p w14:paraId="63C38A2E" w14:textId="77777777" w:rsidR="00515FE6" w:rsidRPr="007F0895" w:rsidRDefault="00515FE6" w:rsidP="007F0895">
                  <w:pPr>
                    <w:pStyle w:val="TableParagraph"/>
                    <w:rPr>
                      <w:rFonts w:hint="eastAsia"/>
                      <w:sz w:val="21"/>
                    </w:rPr>
                  </w:pPr>
                </w:p>
              </w:tc>
              <w:tc>
                <w:tcPr>
                  <w:tcW w:w="983" w:type="pct"/>
                  <w:vAlign w:val="center"/>
                </w:tcPr>
                <w:p w14:paraId="5F9903C4" w14:textId="492F138A" w:rsidR="00515FE6" w:rsidRPr="007F0895" w:rsidRDefault="00515FE6" w:rsidP="007F0895">
                  <w:pPr>
                    <w:pStyle w:val="TableParagraph"/>
                    <w:rPr>
                      <w:rFonts w:hint="eastAsia"/>
                      <w:sz w:val="21"/>
                    </w:rPr>
                  </w:pPr>
                  <w:r>
                    <w:rPr>
                      <w:rFonts w:hint="eastAsia"/>
                      <w:sz w:val="21"/>
                    </w:rPr>
                    <w:t>生活垃圾</w:t>
                  </w:r>
                </w:p>
              </w:tc>
            </w:tr>
            <w:bookmarkEnd w:id="6"/>
          </w:tbl>
          <w:p w14:paraId="198F9B6B" w14:textId="77777777" w:rsidR="007F0895" w:rsidRPr="00E80A21" w:rsidRDefault="007F0895" w:rsidP="00E80A21">
            <w:pPr>
              <w:widowControl w:val="0"/>
              <w:adjustRightInd/>
              <w:snapToGrid/>
              <w:spacing w:after="0" w:line="360" w:lineRule="auto"/>
              <w:ind w:firstLine="480"/>
              <w:jc w:val="both"/>
              <w:rPr>
                <w:rFonts w:ascii="宋体" w:hAnsi="宋体" w:cs="宋体" w:hint="eastAsia"/>
                <w:kern w:val="2"/>
              </w:rPr>
            </w:pPr>
          </w:p>
          <w:p w14:paraId="64063C28" w14:textId="5C886541" w:rsidR="00B643B3" w:rsidRPr="00A77437" w:rsidRDefault="007F0895" w:rsidP="00B643B3">
            <w:pPr>
              <w:widowControl w:val="0"/>
              <w:adjustRightInd/>
              <w:snapToGrid/>
              <w:spacing w:after="0" w:line="360" w:lineRule="auto"/>
              <w:ind w:firstLineChars="200" w:firstLine="562"/>
              <w:jc w:val="both"/>
              <w:rPr>
                <w:rFonts w:ascii="Calibri" w:hAnsi="Calibri"/>
                <w:b/>
                <w:bCs/>
                <w:kern w:val="2"/>
                <w:sz w:val="28"/>
                <w:szCs w:val="24"/>
              </w:rPr>
            </w:pPr>
            <w:r>
              <w:rPr>
                <w:rFonts w:ascii="Calibri" w:hAnsi="Calibri"/>
                <w:b/>
                <w:bCs/>
                <w:kern w:val="2"/>
                <w:sz w:val="28"/>
                <w:szCs w:val="24"/>
              </w:rPr>
              <w:t>3.5</w:t>
            </w:r>
            <w:r w:rsidR="00B643B3" w:rsidRPr="00A77437">
              <w:rPr>
                <w:rFonts w:ascii="Calibri" w:hAnsi="Calibri" w:hint="eastAsia"/>
                <w:b/>
                <w:bCs/>
                <w:kern w:val="2"/>
                <w:sz w:val="28"/>
                <w:szCs w:val="24"/>
              </w:rPr>
              <w:t>风险防范措施</w:t>
            </w:r>
          </w:p>
          <w:p w14:paraId="7D81B9C8" w14:textId="4016B572" w:rsidR="008A341D" w:rsidRDefault="008A341D"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①储罐区风险防范措施</w:t>
            </w:r>
          </w:p>
          <w:p w14:paraId="7DCA5EEA" w14:textId="3D29EAB0" w:rsidR="00B643B3" w:rsidRDefault="008A341D"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根据现场调查项目硫酸及双氧水罐</w:t>
            </w:r>
            <w:r w:rsidRPr="00C71045">
              <w:rPr>
                <w:rFonts w:ascii="Calibri" w:hAnsi="宋体"/>
                <w:kern w:val="2"/>
              </w:rPr>
              <w:t>区设置围堰</w:t>
            </w:r>
            <w:r w:rsidR="0044090A" w:rsidRPr="00C71045">
              <w:rPr>
                <w:rFonts w:ascii="Calibri" w:hAnsi="宋体" w:hint="eastAsia"/>
                <w:kern w:val="2"/>
              </w:rPr>
              <w:t>（</w:t>
            </w:r>
            <w:r w:rsidR="0044090A" w:rsidRPr="00C71045">
              <w:rPr>
                <w:rFonts w:ascii="Calibri" w:hAnsi="宋体" w:hint="eastAsia"/>
                <w:kern w:val="2"/>
              </w:rPr>
              <w:t>0</w:t>
            </w:r>
            <w:r w:rsidR="0044090A" w:rsidRPr="00C71045">
              <w:rPr>
                <w:rFonts w:ascii="Calibri" w:hAnsi="宋体"/>
                <w:kern w:val="2"/>
              </w:rPr>
              <w:t>.5</w:t>
            </w:r>
            <w:r w:rsidR="0044090A" w:rsidRPr="00C71045">
              <w:rPr>
                <w:rFonts w:ascii="Calibri" w:hAnsi="宋体" w:hint="eastAsia"/>
                <w:kern w:val="2"/>
              </w:rPr>
              <w:t>m</w:t>
            </w:r>
            <w:r w:rsidR="0044090A" w:rsidRPr="00C71045">
              <w:rPr>
                <w:rFonts w:ascii="Calibri" w:hAnsi="宋体" w:hint="eastAsia"/>
                <w:kern w:val="2"/>
              </w:rPr>
              <w:t>）</w:t>
            </w:r>
            <w:r w:rsidRPr="00C71045">
              <w:rPr>
                <w:rFonts w:ascii="Calibri" w:hAnsi="宋体"/>
                <w:kern w:val="2"/>
              </w:rPr>
              <w:t>，围堰</w:t>
            </w:r>
            <w:r>
              <w:rPr>
                <w:spacing w:val="-8"/>
              </w:rPr>
              <w:t>地面有一定的倾角，并在围堰外地势较低一侧设置沟</w:t>
            </w:r>
            <w:r>
              <w:rPr>
                <w:spacing w:val="-7"/>
              </w:rPr>
              <w:t>槽，沟槽长度与围堰相同，</w:t>
            </w:r>
            <w:r w:rsidR="00361BC6">
              <w:rPr>
                <w:rFonts w:hint="eastAsia"/>
                <w:spacing w:val="-7"/>
              </w:rPr>
              <w:t>罐区</w:t>
            </w:r>
            <w:r>
              <w:rPr>
                <w:spacing w:val="-7"/>
              </w:rPr>
              <w:t>设置</w:t>
            </w:r>
            <w:proofErr w:type="gramStart"/>
            <w:r>
              <w:rPr>
                <w:spacing w:val="-7"/>
              </w:rPr>
              <w:t>事故干砂和</w:t>
            </w:r>
            <w:proofErr w:type="gramEnd"/>
            <w:r>
              <w:rPr>
                <w:spacing w:val="-7"/>
              </w:rPr>
              <w:t>铲车，配备楔子、手锤</w:t>
            </w:r>
            <w:r>
              <w:rPr>
                <w:spacing w:val="-4"/>
                <w:w w:val="105"/>
              </w:rPr>
              <w:t>等应急物品</w:t>
            </w:r>
            <w:r w:rsidR="00E80A21" w:rsidRPr="00E80A21">
              <w:rPr>
                <w:rFonts w:ascii="Calibri" w:hAnsi="宋体" w:hint="eastAsia"/>
                <w:kern w:val="2"/>
              </w:rPr>
              <w:t>，</w:t>
            </w:r>
            <w:r>
              <w:rPr>
                <w:rFonts w:ascii="Calibri" w:hAnsi="宋体" w:hint="eastAsia"/>
                <w:kern w:val="2"/>
              </w:rPr>
              <w:t>同时在罐区设置</w:t>
            </w:r>
            <w:r>
              <w:rPr>
                <w:rFonts w:ascii="Calibri" w:hAnsi="宋体" w:hint="eastAsia"/>
                <w:kern w:val="2"/>
              </w:rPr>
              <w:t>6</w:t>
            </w:r>
            <w:r>
              <w:rPr>
                <w:rFonts w:ascii="Calibri" w:hAnsi="宋体"/>
                <w:kern w:val="2"/>
              </w:rPr>
              <w:t>0</w:t>
            </w:r>
            <w:r>
              <w:rPr>
                <w:rFonts w:ascii="Calibri" w:hAnsi="宋体" w:hint="eastAsia"/>
                <w:kern w:val="2"/>
              </w:rPr>
              <w:t>m</w:t>
            </w:r>
            <w:r>
              <w:rPr>
                <w:rFonts w:ascii="Calibri" w:hAnsi="宋体"/>
                <w:kern w:val="2"/>
                <w:vertAlign w:val="superscript"/>
              </w:rPr>
              <w:t>3</w:t>
            </w:r>
            <w:r>
              <w:rPr>
                <w:rFonts w:ascii="Calibri" w:hAnsi="宋体" w:hint="eastAsia"/>
                <w:kern w:val="2"/>
              </w:rPr>
              <w:t>事故应急池一座。</w:t>
            </w:r>
          </w:p>
          <w:p w14:paraId="068F432B" w14:textId="31AC0ECA" w:rsidR="008A341D" w:rsidRDefault="008A341D"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②初期雨水</w:t>
            </w:r>
          </w:p>
          <w:p w14:paraId="554005FC" w14:textId="2F645C02" w:rsidR="008A341D" w:rsidRDefault="008A341D"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项目污水处理间设置初期雨水收集池一座，容积</w:t>
            </w:r>
            <w:r>
              <w:rPr>
                <w:rFonts w:ascii="Calibri" w:hAnsi="宋体"/>
                <w:kern w:val="2"/>
              </w:rPr>
              <w:t>100</w:t>
            </w:r>
            <w:r>
              <w:rPr>
                <w:rFonts w:ascii="Calibri" w:hAnsi="宋体" w:hint="eastAsia"/>
                <w:kern w:val="2"/>
              </w:rPr>
              <w:t>m</w:t>
            </w:r>
            <w:r>
              <w:rPr>
                <w:rFonts w:ascii="Calibri" w:hAnsi="宋体"/>
                <w:kern w:val="2"/>
                <w:vertAlign w:val="superscript"/>
              </w:rPr>
              <w:t>3</w:t>
            </w:r>
            <w:r>
              <w:rPr>
                <w:rFonts w:ascii="Calibri" w:hAnsi="宋体" w:hint="eastAsia"/>
                <w:kern w:val="2"/>
              </w:rPr>
              <w:t>，收集前</w:t>
            </w:r>
            <w:r>
              <w:rPr>
                <w:rFonts w:ascii="Calibri" w:hAnsi="宋体" w:hint="eastAsia"/>
                <w:kern w:val="2"/>
              </w:rPr>
              <w:t>1</w:t>
            </w:r>
            <w:r>
              <w:rPr>
                <w:rFonts w:ascii="Calibri" w:hAnsi="宋体"/>
                <w:kern w:val="2"/>
              </w:rPr>
              <w:t>5</w:t>
            </w:r>
            <w:r>
              <w:rPr>
                <w:rFonts w:ascii="Calibri" w:hAnsi="宋体" w:hint="eastAsia"/>
                <w:kern w:val="2"/>
              </w:rPr>
              <w:t>min</w:t>
            </w:r>
            <w:r>
              <w:rPr>
                <w:rFonts w:ascii="Calibri" w:hAnsi="宋体" w:hint="eastAsia"/>
                <w:kern w:val="2"/>
              </w:rPr>
              <w:t>雨水或事故状态下雨水至污水处理装置处理，</w:t>
            </w:r>
            <w:r>
              <w:rPr>
                <w:rFonts w:ascii="Calibri" w:hAnsi="宋体" w:hint="eastAsia"/>
                <w:kern w:val="2"/>
              </w:rPr>
              <w:t>1</w:t>
            </w:r>
            <w:r>
              <w:rPr>
                <w:rFonts w:ascii="Calibri" w:hAnsi="宋体"/>
                <w:kern w:val="2"/>
              </w:rPr>
              <w:t>5</w:t>
            </w:r>
            <w:r>
              <w:rPr>
                <w:rFonts w:ascii="Calibri" w:hAnsi="宋体" w:hint="eastAsia"/>
                <w:kern w:val="2"/>
              </w:rPr>
              <w:t>min</w:t>
            </w:r>
            <w:r>
              <w:rPr>
                <w:rFonts w:ascii="Calibri" w:hAnsi="宋体" w:hint="eastAsia"/>
                <w:kern w:val="2"/>
              </w:rPr>
              <w:t>后雨水外排。</w:t>
            </w:r>
            <w:r w:rsidR="00361BC6">
              <w:rPr>
                <w:rFonts w:ascii="Calibri" w:hAnsi="宋体" w:hint="eastAsia"/>
                <w:kern w:val="2"/>
              </w:rPr>
              <w:t>初期雨水经污水处理设备处理后进入园区污水处理厂。</w:t>
            </w:r>
          </w:p>
          <w:p w14:paraId="69614E98" w14:textId="2AED17ED" w:rsidR="007F0895" w:rsidRDefault="007F0895"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③防渗</w:t>
            </w:r>
          </w:p>
          <w:p w14:paraId="103FA609" w14:textId="541BE6DF" w:rsidR="007F0895" w:rsidRPr="008A341D" w:rsidRDefault="007F0895" w:rsidP="00B643B3">
            <w:pPr>
              <w:widowControl w:val="0"/>
              <w:adjustRightInd/>
              <w:snapToGrid/>
              <w:spacing w:after="0" w:line="360" w:lineRule="auto"/>
              <w:ind w:firstLineChars="200" w:firstLine="480"/>
              <w:jc w:val="both"/>
              <w:rPr>
                <w:rFonts w:ascii="Calibri" w:hAnsi="宋体" w:hint="eastAsia"/>
                <w:kern w:val="2"/>
              </w:rPr>
            </w:pPr>
            <w:r>
              <w:rPr>
                <w:rFonts w:ascii="Calibri" w:hAnsi="宋体" w:hint="eastAsia"/>
                <w:kern w:val="2"/>
              </w:rPr>
              <w:t>项目车间采用环氧地坪进行防渗，罐区采用混凝土进行防渗。</w:t>
            </w:r>
          </w:p>
          <w:p w14:paraId="1D4F3F36" w14:textId="4ADE68D1" w:rsidR="001B282B" w:rsidRPr="00A77437" w:rsidRDefault="001B282B" w:rsidP="001B282B">
            <w:pPr>
              <w:widowControl w:val="0"/>
              <w:adjustRightInd/>
              <w:snapToGrid/>
              <w:spacing w:after="0"/>
              <w:jc w:val="center"/>
              <w:rPr>
                <w:rFonts w:ascii="Calibri" w:hAnsi="Calibri"/>
                <w:b/>
                <w:kern w:val="2"/>
                <w:sz w:val="21"/>
                <w:szCs w:val="24"/>
                <w:lang w:val="zh-CN"/>
              </w:rPr>
            </w:pPr>
            <w:r w:rsidRPr="00A77437">
              <w:rPr>
                <w:rFonts w:ascii="Calibri" w:hAnsi="Calibri" w:hint="eastAsia"/>
                <w:b/>
                <w:kern w:val="2"/>
                <w:sz w:val="21"/>
                <w:szCs w:val="24"/>
                <w:lang w:val="zh-CN"/>
              </w:rPr>
              <w:t>表</w:t>
            </w:r>
            <w:r w:rsidR="00096EA7" w:rsidRPr="00A77437">
              <w:rPr>
                <w:rFonts w:ascii="Calibri" w:hAnsi="Calibri"/>
                <w:b/>
                <w:kern w:val="2"/>
                <w:sz w:val="21"/>
                <w:szCs w:val="24"/>
                <w:lang w:val="zh-CN"/>
              </w:rPr>
              <w:t>4.3</w:t>
            </w:r>
            <w:r w:rsidRPr="00A77437">
              <w:rPr>
                <w:rFonts w:ascii="Calibri" w:hAnsi="Calibri"/>
                <w:b/>
                <w:kern w:val="2"/>
                <w:sz w:val="21"/>
                <w:szCs w:val="24"/>
                <w:lang w:val="zh-CN"/>
              </w:rPr>
              <w:t xml:space="preserve">-1    </w:t>
            </w:r>
            <w:r w:rsidRPr="00A77437">
              <w:rPr>
                <w:rFonts w:ascii="Calibri" w:hAnsi="Calibri" w:hint="eastAsia"/>
                <w:b/>
                <w:kern w:val="2"/>
                <w:sz w:val="21"/>
                <w:szCs w:val="24"/>
                <w:lang w:val="zh-CN"/>
              </w:rPr>
              <w:t>运行期主要污染防治措施落实情况调查表</w:t>
            </w:r>
          </w:p>
          <w:tbl>
            <w:tblPr>
              <w:tblW w:w="0" w:type="auto"/>
              <w:tblInd w:w="1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49"/>
              <w:gridCol w:w="630"/>
              <w:gridCol w:w="2169"/>
              <w:gridCol w:w="2553"/>
              <w:gridCol w:w="2078"/>
            </w:tblGrid>
            <w:tr w:rsidR="007F0895" w:rsidRPr="00A77437" w14:paraId="66A311E7" w14:textId="77777777" w:rsidTr="003E78A3">
              <w:tc>
                <w:tcPr>
                  <w:tcW w:w="449" w:type="dxa"/>
                  <w:tcBorders>
                    <w:top w:val="single" w:sz="12" w:space="0" w:color="auto"/>
                    <w:left w:val="single" w:sz="12" w:space="0" w:color="auto"/>
                    <w:bottom w:val="single" w:sz="6" w:space="0" w:color="auto"/>
                    <w:right w:val="single" w:sz="6" w:space="0" w:color="auto"/>
                  </w:tcBorders>
                  <w:vAlign w:val="center"/>
                  <w:hideMark/>
                </w:tcPr>
                <w:p w14:paraId="0438C3FA"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分类</w:t>
                  </w:r>
                </w:p>
              </w:tc>
              <w:tc>
                <w:tcPr>
                  <w:tcW w:w="630" w:type="dxa"/>
                  <w:tcBorders>
                    <w:top w:val="single" w:sz="12" w:space="0" w:color="auto"/>
                    <w:left w:val="single" w:sz="6" w:space="0" w:color="auto"/>
                    <w:bottom w:val="single" w:sz="6" w:space="0" w:color="auto"/>
                    <w:right w:val="single" w:sz="6" w:space="0" w:color="auto"/>
                  </w:tcBorders>
                  <w:vAlign w:val="center"/>
                  <w:hideMark/>
                </w:tcPr>
                <w:p w14:paraId="10C2FAA1"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污</w:t>
                  </w:r>
                  <w:r w:rsidRPr="00A77437">
                    <w:rPr>
                      <w:rFonts w:ascii="Calibri" w:hAnsi="Calibri"/>
                      <w:kern w:val="2"/>
                      <w:sz w:val="21"/>
                    </w:rPr>
                    <w:t xml:space="preserve"> </w:t>
                  </w:r>
                  <w:r w:rsidRPr="00A77437">
                    <w:rPr>
                      <w:rFonts w:ascii="Calibri" w:hAnsi="Calibri" w:hint="eastAsia"/>
                      <w:kern w:val="2"/>
                      <w:sz w:val="21"/>
                    </w:rPr>
                    <w:t>染</w:t>
                  </w:r>
                </w:p>
                <w:p w14:paraId="2315BDCB"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影</w:t>
                  </w:r>
                  <w:r w:rsidRPr="00A77437">
                    <w:rPr>
                      <w:rFonts w:ascii="Calibri" w:hAnsi="Calibri"/>
                      <w:kern w:val="2"/>
                      <w:sz w:val="21"/>
                    </w:rPr>
                    <w:t xml:space="preserve"> </w:t>
                  </w:r>
                  <w:r w:rsidRPr="00A77437">
                    <w:rPr>
                      <w:rFonts w:ascii="Calibri" w:hAnsi="Calibri" w:hint="eastAsia"/>
                      <w:kern w:val="2"/>
                      <w:sz w:val="21"/>
                    </w:rPr>
                    <w:t>响</w:t>
                  </w:r>
                </w:p>
              </w:tc>
              <w:tc>
                <w:tcPr>
                  <w:tcW w:w="2169" w:type="dxa"/>
                  <w:tcBorders>
                    <w:top w:val="single" w:sz="12" w:space="0" w:color="auto"/>
                    <w:left w:val="single" w:sz="6" w:space="0" w:color="auto"/>
                    <w:bottom w:val="single" w:sz="6" w:space="0" w:color="auto"/>
                    <w:right w:val="single" w:sz="6" w:space="0" w:color="auto"/>
                  </w:tcBorders>
                  <w:vAlign w:val="center"/>
                  <w:hideMark/>
                </w:tcPr>
                <w:p w14:paraId="141EDD48"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环</w:t>
                  </w:r>
                  <w:proofErr w:type="gramStart"/>
                  <w:r w:rsidRPr="00A77437">
                    <w:rPr>
                      <w:rFonts w:ascii="Calibri" w:hAnsi="Calibri" w:hint="eastAsia"/>
                      <w:kern w:val="2"/>
                      <w:sz w:val="21"/>
                    </w:rPr>
                    <w:t>评要求</w:t>
                  </w:r>
                  <w:proofErr w:type="gramEnd"/>
                </w:p>
              </w:tc>
              <w:tc>
                <w:tcPr>
                  <w:tcW w:w="2553" w:type="dxa"/>
                  <w:tcBorders>
                    <w:top w:val="single" w:sz="12" w:space="0" w:color="auto"/>
                    <w:left w:val="single" w:sz="6" w:space="0" w:color="auto"/>
                    <w:bottom w:val="single" w:sz="6" w:space="0" w:color="auto"/>
                    <w:right w:val="single" w:sz="6" w:space="0" w:color="auto"/>
                  </w:tcBorders>
                  <w:vAlign w:val="center"/>
                </w:tcPr>
                <w:p w14:paraId="4E117F32" w14:textId="3C8E0889" w:rsidR="007F0895" w:rsidRPr="00A77437" w:rsidRDefault="007F0895" w:rsidP="001B282B">
                  <w:pPr>
                    <w:widowControl w:val="0"/>
                    <w:adjustRightInd/>
                    <w:snapToGrid/>
                    <w:spacing w:after="0"/>
                    <w:jc w:val="center"/>
                    <w:rPr>
                      <w:rFonts w:ascii="Calibri" w:hAnsi="Calibri"/>
                      <w:kern w:val="2"/>
                      <w:sz w:val="21"/>
                    </w:rPr>
                  </w:pPr>
                  <w:r>
                    <w:rPr>
                      <w:rFonts w:ascii="Calibri" w:hAnsi="Calibri" w:hint="eastAsia"/>
                      <w:kern w:val="2"/>
                      <w:sz w:val="21"/>
                    </w:rPr>
                    <w:t>批复要求</w:t>
                  </w:r>
                </w:p>
              </w:tc>
              <w:tc>
                <w:tcPr>
                  <w:tcW w:w="2078" w:type="dxa"/>
                  <w:tcBorders>
                    <w:top w:val="single" w:sz="12" w:space="0" w:color="auto"/>
                    <w:left w:val="single" w:sz="6" w:space="0" w:color="auto"/>
                    <w:bottom w:val="single" w:sz="6" w:space="0" w:color="auto"/>
                    <w:right w:val="single" w:sz="12" w:space="0" w:color="auto"/>
                  </w:tcBorders>
                  <w:vAlign w:val="center"/>
                  <w:hideMark/>
                </w:tcPr>
                <w:p w14:paraId="7F1BC009" w14:textId="19BBA0B8"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实际落实情况</w:t>
                  </w:r>
                </w:p>
              </w:tc>
            </w:tr>
            <w:tr w:rsidR="007F0895" w:rsidRPr="00A77437" w14:paraId="0B0E369D" w14:textId="77777777" w:rsidTr="003E78A3">
              <w:trPr>
                <w:trHeight w:val="1551"/>
              </w:trPr>
              <w:tc>
                <w:tcPr>
                  <w:tcW w:w="449" w:type="dxa"/>
                  <w:vMerge w:val="restart"/>
                  <w:tcBorders>
                    <w:top w:val="single" w:sz="6" w:space="0" w:color="auto"/>
                    <w:left w:val="single" w:sz="12" w:space="0" w:color="auto"/>
                    <w:bottom w:val="single" w:sz="6" w:space="0" w:color="auto"/>
                    <w:right w:val="single" w:sz="6" w:space="0" w:color="auto"/>
                  </w:tcBorders>
                  <w:vAlign w:val="center"/>
                </w:tcPr>
                <w:p w14:paraId="2F36AF37" w14:textId="2FEA4B68"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环</w:t>
                  </w:r>
                </w:p>
                <w:p w14:paraId="5FEC8B46" w14:textId="77777777" w:rsidR="007F0895" w:rsidRPr="00A77437" w:rsidRDefault="007F0895" w:rsidP="001B282B">
                  <w:pPr>
                    <w:widowControl w:val="0"/>
                    <w:adjustRightInd/>
                    <w:snapToGrid/>
                    <w:spacing w:after="0"/>
                    <w:jc w:val="center"/>
                    <w:rPr>
                      <w:rFonts w:ascii="Calibri" w:hAnsi="Calibri"/>
                      <w:kern w:val="2"/>
                      <w:sz w:val="21"/>
                    </w:rPr>
                  </w:pPr>
                </w:p>
                <w:p w14:paraId="10A7E269" w14:textId="77777777" w:rsidR="007F0895" w:rsidRPr="00A77437" w:rsidRDefault="007F0895" w:rsidP="001B282B">
                  <w:pPr>
                    <w:widowControl w:val="0"/>
                    <w:adjustRightInd/>
                    <w:snapToGrid/>
                    <w:spacing w:after="0"/>
                    <w:jc w:val="center"/>
                    <w:rPr>
                      <w:rFonts w:ascii="Calibri" w:hAnsi="Calibri"/>
                      <w:kern w:val="2"/>
                      <w:sz w:val="21"/>
                    </w:rPr>
                  </w:pPr>
                </w:p>
                <w:p w14:paraId="13A591CA"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境</w:t>
                  </w:r>
                </w:p>
                <w:p w14:paraId="51D6BC56" w14:textId="77777777" w:rsidR="007F0895" w:rsidRPr="00A77437" w:rsidRDefault="007F0895" w:rsidP="001B282B">
                  <w:pPr>
                    <w:widowControl w:val="0"/>
                    <w:adjustRightInd/>
                    <w:snapToGrid/>
                    <w:spacing w:after="0"/>
                    <w:jc w:val="center"/>
                    <w:rPr>
                      <w:rFonts w:ascii="Calibri" w:hAnsi="Calibri"/>
                      <w:kern w:val="2"/>
                      <w:sz w:val="21"/>
                    </w:rPr>
                  </w:pPr>
                </w:p>
                <w:p w14:paraId="360413CC" w14:textId="77777777" w:rsidR="007F0895" w:rsidRPr="00A77437" w:rsidRDefault="007F0895" w:rsidP="001B282B">
                  <w:pPr>
                    <w:widowControl w:val="0"/>
                    <w:adjustRightInd/>
                    <w:snapToGrid/>
                    <w:spacing w:after="0"/>
                    <w:jc w:val="center"/>
                    <w:rPr>
                      <w:rFonts w:ascii="Calibri" w:hAnsi="Calibri"/>
                      <w:kern w:val="2"/>
                      <w:sz w:val="21"/>
                    </w:rPr>
                  </w:pPr>
                </w:p>
                <w:p w14:paraId="557849CE"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保</w:t>
                  </w:r>
                </w:p>
                <w:p w14:paraId="02B455BB" w14:textId="77777777" w:rsidR="007F0895" w:rsidRPr="00A77437" w:rsidRDefault="007F0895" w:rsidP="001B282B">
                  <w:pPr>
                    <w:widowControl w:val="0"/>
                    <w:adjustRightInd/>
                    <w:snapToGrid/>
                    <w:spacing w:after="0"/>
                    <w:jc w:val="center"/>
                    <w:rPr>
                      <w:rFonts w:ascii="Calibri" w:hAnsi="Calibri"/>
                      <w:kern w:val="2"/>
                      <w:sz w:val="21"/>
                    </w:rPr>
                  </w:pPr>
                </w:p>
                <w:p w14:paraId="5B499E01" w14:textId="77777777" w:rsidR="007F0895" w:rsidRPr="00A77437" w:rsidRDefault="007F0895" w:rsidP="001B282B">
                  <w:pPr>
                    <w:widowControl w:val="0"/>
                    <w:adjustRightInd/>
                    <w:snapToGrid/>
                    <w:spacing w:after="0"/>
                    <w:jc w:val="center"/>
                    <w:rPr>
                      <w:rFonts w:ascii="Calibri" w:hAnsi="Calibri"/>
                      <w:kern w:val="2"/>
                      <w:sz w:val="21"/>
                    </w:rPr>
                  </w:pPr>
                </w:p>
                <w:p w14:paraId="323F799D"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护</w:t>
                  </w:r>
                </w:p>
                <w:p w14:paraId="48294012" w14:textId="77777777" w:rsidR="007F0895" w:rsidRPr="00A77437" w:rsidRDefault="007F0895" w:rsidP="001B282B">
                  <w:pPr>
                    <w:widowControl w:val="0"/>
                    <w:adjustRightInd/>
                    <w:snapToGrid/>
                    <w:spacing w:after="0"/>
                    <w:jc w:val="center"/>
                    <w:rPr>
                      <w:rFonts w:ascii="Calibri" w:hAnsi="Calibri"/>
                      <w:kern w:val="2"/>
                      <w:sz w:val="21"/>
                    </w:rPr>
                  </w:pPr>
                </w:p>
                <w:p w14:paraId="718BC9AE" w14:textId="77777777" w:rsidR="007F0895" w:rsidRPr="00A77437" w:rsidRDefault="007F0895" w:rsidP="001B282B">
                  <w:pPr>
                    <w:widowControl w:val="0"/>
                    <w:adjustRightInd/>
                    <w:snapToGrid/>
                    <w:spacing w:after="0"/>
                    <w:jc w:val="center"/>
                    <w:rPr>
                      <w:rFonts w:ascii="Calibri" w:hAnsi="Calibri"/>
                      <w:kern w:val="2"/>
                      <w:sz w:val="21"/>
                    </w:rPr>
                  </w:pPr>
                </w:p>
                <w:p w14:paraId="1AC4FB92" w14:textId="77777777" w:rsidR="007F0895" w:rsidRPr="00A77437" w:rsidRDefault="007F0895" w:rsidP="001B282B">
                  <w:pPr>
                    <w:widowControl w:val="0"/>
                    <w:adjustRightInd/>
                    <w:snapToGrid/>
                    <w:spacing w:after="0"/>
                    <w:jc w:val="center"/>
                    <w:rPr>
                      <w:rFonts w:ascii="Calibri" w:hAnsi="Calibri"/>
                      <w:kern w:val="2"/>
                      <w:sz w:val="21"/>
                    </w:rPr>
                  </w:pPr>
                  <w:proofErr w:type="gramStart"/>
                  <w:r w:rsidRPr="00A77437">
                    <w:rPr>
                      <w:rFonts w:ascii="Calibri" w:hAnsi="Calibri" w:hint="eastAsia"/>
                      <w:kern w:val="2"/>
                      <w:sz w:val="21"/>
                    </w:rPr>
                    <w:t>措</w:t>
                  </w:r>
                  <w:proofErr w:type="gramEnd"/>
                </w:p>
                <w:p w14:paraId="11F3BE20" w14:textId="77777777" w:rsidR="007F0895" w:rsidRPr="00A77437" w:rsidRDefault="007F0895" w:rsidP="001B282B">
                  <w:pPr>
                    <w:widowControl w:val="0"/>
                    <w:adjustRightInd/>
                    <w:snapToGrid/>
                    <w:spacing w:after="0"/>
                    <w:jc w:val="center"/>
                    <w:rPr>
                      <w:rFonts w:ascii="Calibri" w:hAnsi="Calibri"/>
                      <w:kern w:val="2"/>
                      <w:sz w:val="21"/>
                    </w:rPr>
                  </w:pPr>
                </w:p>
                <w:p w14:paraId="4ED179F0" w14:textId="77777777" w:rsidR="007F0895" w:rsidRPr="00A77437" w:rsidRDefault="007F0895" w:rsidP="001B282B">
                  <w:pPr>
                    <w:widowControl w:val="0"/>
                    <w:adjustRightInd/>
                    <w:snapToGrid/>
                    <w:spacing w:after="0"/>
                    <w:jc w:val="center"/>
                    <w:rPr>
                      <w:rFonts w:ascii="Calibri" w:hAnsi="Calibri"/>
                      <w:kern w:val="2"/>
                      <w:sz w:val="21"/>
                    </w:rPr>
                  </w:pPr>
                </w:p>
                <w:p w14:paraId="553FBB63"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施</w:t>
                  </w:r>
                </w:p>
              </w:tc>
              <w:tc>
                <w:tcPr>
                  <w:tcW w:w="630" w:type="dxa"/>
                  <w:tcBorders>
                    <w:top w:val="single" w:sz="6" w:space="0" w:color="auto"/>
                    <w:left w:val="single" w:sz="6" w:space="0" w:color="auto"/>
                    <w:bottom w:val="single" w:sz="6" w:space="0" w:color="auto"/>
                    <w:right w:val="single" w:sz="6" w:space="0" w:color="auto"/>
                  </w:tcBorders>
                  <w:vAlign w:val="center"/>
                  <w:hideMark/>
                </w:tcPr>
                <w:p w14:paraId="09049E95" w14:textId="239A03BB" w:rsidR="007F0895" w:rsidRPr="00A77437" w:rsidRDefault="007F0895" w:rsidP="001B282B">
                  <w:pPr>
                    <w:widowControl w:val="0"/>
                    <w:adjustRightInd/>
                    <w:snapToGrid/>
                    <w:spacing w:after="0"/>
                    <w:jc w:val="center"/>
                    <w:rPr>
                      <w:rFonts w:ascii="Calibri" w:hAnsi="Calibri"/>
                      <w:kern w:val="2"/>
                      <w:sz w:val="21"/>
                    </w:rPr>
                  </w:pPr>
                  <w:r>
                    <w:rPr>
                      <w:rFonts w:ascii="Calibri" w:hAnsi="Calibri" w:hint="eastAsia"/>
                      <w:kern w:val="2"/>
                      <w:sz w:val="21"/>
                    </w:rPr>
                    <w:lastRenderedPageBreak/>
                    <w:t>生产废水</w:t>
                  </w:r>
                  <w:r w:rsidRPr="00A77437">
                    <w:rPr>
                      <w:rFonts w:ascii="Calibri" w:hAnsi="Calibri" w:hint="eastAsia"/>
                      <w:kern w:val="2"/>
                      <w:sz w:val="21"/>
                    </w:rPr>
                    <w:t>污染防治措施</w:t>
                  </w:r>
                </w:p>
              </w:tc>
              <w:tc>
                <w:tcPr>
                  <w:tcW w:w="2169" w:type="dxa"/>
                  <w:tcBorders>
                    <w:top w:val="single" w:sz="6" w:space="0" w:color="auto"/>
                    <w:left w:val="single" w:sz="6" w:space="0" w:color="auto"/>
                    <w:bottom w:val="single" w:sz="6" w:space="0" w:color="auto"/>
                    <w:right w:val="single" w:sz="6" w:space="0" w:color="auto"/>
                  </w:tcBorders>
                  <w:vAlign w:val="center"/>
                  <w:hideMark/>
                </w:tcPr>
                <w:p w14:paraId="5E77D03D" w14:textId="3C893D40" w:rsidR="007F0895" w:rsidRPr="000940FD" w:rsidRDefault="007F0895" w:rsidP="001B282B">
                  <w:pPr>
                    <w:widowControl w:val="0"/>
                    <w:adjustRightInd/>
                    <w:snapToGrid/>
                    <w:spacing w:after="0"/>
                    <w:rPr>
                      <w:rFonts w:ascii="Calibri" w:hAnsi="Calibri"/>
                      <w:bCs/>
                      <w:kern w:val="2"/>
                      <w:sz w:val="21"/>
                    </w:rPr>
                  </w:pPr>
                  <w:r w:rsidRPr="003C4E12">
                    <w:rPr>
                      <w:rFonts w:ascii="Calibri" w:hAnsi="Calibri" w:hint="eastAsia"/>
                      <w:bCs/>
                      <w:kern w:val="2"/>
                      <w:sz w:val="21"/>
                    </w:rPr>
                    <w:t>项目生产废水</w:t>
                  </w:r>
                  <w:proofErr w:type="gramStart"/>
                  <w:r w:rsidRPr="003C4E12">
                    <w:rPr>
                      <w:rFonts w:ascii="Calibri" w:hAnsi="Calibri" w:hint="eastAsia"/>
                      <w:bCs/>
                      <w:kern w:val="2"/>
                      <w:sz w:val="21"/>
                    </w:rPr>
                    <w:t>包括洗酸废水</w:t>
                  </w:r>
                  <w:proofErr w:type="gramEnd"/>
                  <w:r w:rsidRPr="003C4E12">
                    <w:rPr>
                      <w:rFonts w:ascii="Calibri" w:hAnsi="Calibri" w:hint="eastAsia"/>
                      <w:bCs/>
                      <w:kern w:val="2"/>
                      <w:sz w:val="21"/>
                    </w:rPr>
                    <w:t>、酸雾喷淋产生废水。</w:t>
                  </w:r>
                  <w:r>
                    <w:rPr>
                      <w:rFonts w:ascii="Calibri" w:hAnsi="Calibri" w:hint="eastAsia"/>
                      <w:bCs/>
                      <w:kern w:val="2"/>
                      <w:sz w:val="21"/>
                    </w:rPr>
                    <w:t>经厂区</w:t>
                  </w:r>
                  <w:r w:rsidRPr="003C4E12">
                    <w:rPr>
                      <w:rFonts w:ascii="Calibri" w:hAnsi="Calibri" w:hint="eastAsia"/>
                      <w:bCs/>
                      <w:kern w:val="2"/>
                      <w:sz w:val="21"/>
                    </w:rPr>
                    <w:t>污水处理站进行处理后达到《污水排入城镇下水道水质标准》（</w:t>
                  </w:r>
                  <w:r w:rsidRPr="003C4E12">
                    <w:rPr>
                      <w:rFonts w:ascii="Calibri" w:hAnsi="Calibri" w:hint="eastAsia"/>
                      <w:bCs/>
                      <w:kern w:val="2"/>
                      <w:sz w:val="21"/>
                    </w:rPr>
                    <w:t>GB/T31962-2015</w:t>
                  </w:r>
                  <w:r w:rsidRPr="003C4E12">
                    <w:rPr>
                      <w:rFonts w:ascii="Calibri" w:hAnsi="Calibri" w:hint="eastAsia"/>
                      <w:bCs/>
                      <w:kern w:val="2"/>
                      <w:sz w:val="21"/>
                    </w:rPr>
                    <w:t>）</w:t>
                  </w:r>
                  <w:r w:rsidRPr="003C4E12">
                    <w:rPr>
                      <w:rFonts w:ascii="Calibri" w:hAnsi="Calibri" w:hint="eastAsia"/>
                      <w:bCs/>
                      <w:kern w:val="2"/>
                      <w:sz w:val="21"/>
                    </w:rPr>
                    <w:t xml:space="preserve">B </w:t>
                  </w:r>
                  <w:r w:rsidRPr="003C4E12">
                    <w:rPr>
                      <w:rFonts w:ascii="Calibri" w:hAnsi="Calibri" w:hint="eastAsia"/>
                      <w:bCs/>
                      <w:kern w:val="2"/>
                      <w:sz w:val="21"/>
                    </w:rPr>
                    <w:t>级标准限值</w:t>
                  </w:r>
                  <w:r>
                    <w:rPr>
                      <w:rFonts w:ascii="Calibri" w:hAnsi="Calibri" w:hint="eastAsia"/>
                      <w:bCs/>
                      <w:kern w:val="2"/>
                      <w:sz w:val="21"/>
                    </w:rPr>
                    <w:t>，</w:t>
                  </w:r>
                  <w:r w:rsidRPr="003C4E12">
                    <w:rPr>
                      <w:rFonts w:ascii="Calibri" w:hAnsi="Calibri" w:hint="eastAsia"/>
                      <w:bCs/>
                      <w:kern w:val="2"/>
                      <w:sz w:val="21"/>
                    </w:rPr>
                    <w:t>输至华池县悦乐工业集中区二期废水污水厂处理。</w:t>
                  </w:r>
                </w:p>
              </w:tc>
              <w:tc>
                <w:tcPr>
                  <w:tcW w:w="2553" w:type="dxa"/>
                  <w:vMerge w:val="restart"/>
                  <w:tcBorders>
                    <w:top w:val="single" w:sz="6" w:space="0" w:color="auto"/>
                    <w:left w:val="single" w:sz="6" w:space="0" w:color="auto"/>
                    <w:right w:val="single" w:sz="6" w:space="0" w:color="auto"/>
                  </w:tcBorders>
                  <w:vAlign w:val="center"/>
                </w:tcPr>
                <w:p w14:paraId="6E87C0F4" w14:textId="4181FD00" w:rsidR="007F0895" w:rsidRDefault="007F0895" w:rsidP="003C4E12">
                  <w:pPr>
                    <w:widowControl w:val="0"/>
                    <w:adjustRightInd/>
                    <w:snapToGrid/>
                    <w:spacing w:after="0"/>
                    <w:jc w:val="center"/>
                    <w:rPr>
                      <w:rFonts w:ascii="Calibri" w:hAnsi="Calibri"/>
                      <w:bCs/>
                      <w:kern w:val="2"/>
                      <w:sz w:val="21"/>
                    </w:rPr>
                  </w:pPr>
                  <w:r w:rsidRPr="007F0895">
                    <w:rPr>
                      <w:rFonts w:ascii="Calibri" w:hAnsi="Calibri" w:hint="eastAsia"/>
                      <w:bCs/>
                      <w:kern w:val="2"/>
                      <w:sz w:val="21"/>
                    </w:rPr>
                    <w:t>落实废水污染防治措施，脱酸、</w:t>
                  </w:r>
                  <w:proofErr w:type="gramStart"/>
                  <w:r w:rsidRPr="007F0895">
                    <w:rPr>
                      <w:rFonts w:ascii="Calibri" w:hAnsi="Calibri" w:hint="eastAsia"/>
                      <w:bCs/>
                      <w:kern w:val="2"/>
                      <w:sz w:val="21"/>
                    </w:rPr>
                    <w:t>洗酸废水</w:t>
                  </w:r>
                  <w:proofErr w:type="gramEnd"/>
                  <w:r w:rsidRPr="007F0895">
                    <w:rPr>
                      <w:rFonts w:ascii="Calibri" w:hAnsi="Calibri" w:hint="eastAsia"/>
                      <w:bCs/>
                      <w:kern w:val="2"/>
                      <w:sz w:val="21"/>
                    </w:rPr>
                    <w:t>以及锅炉排水等废水进入污水处理站采用“酸碱中和＋絮凝沉淀”工艺处理达标后进入园区污水管网，最后进入华池县悦乐工业集中区污水站（二期）处理，处理后满足《地表水环境质量标准》</w:t>
                  </w:r>
                  <w:r w:rsidRPr="007F0895">
                    <w:rPr>
                      <w:rFonts w:ascii="Calibri" w:hAnsi="Calibri" w:hint="eastAsia"/>
                      <w:bCs/>
                      <w:kern w:val="2"/>
                      <w:sz w:val="21"/>
                    </w:rPr>
                    <w:t>(GB3838-2002)</w:t>
                  </w:r>
                  <w:r w:rsidRPr="007F0895">
                    <w:rPr>
                      <w:rFonts w:ascii="Calibri" w:hAnsi="Calibri" w:hint="eastAsia"/>
                      <w:bCs/>
                      <w:kern w:val="2"/>
                      <w:sz w:val="21"/>
                    </w:rPr>
                    <w:t>中</w:t>
                  </w:r>
                  <w:r w:rsidRPr="007F0895">
                    <w:rPr>
                      <w:rFonts w:ascii="Calibri" w:hAnsi="Calibri" w:hint="eastAsia"/>
                      <w:bCs/>
                      <w:kern w:val="2"/>
                      <w:sz w:val="21"/>
                    </w:rPr>
                    <w:t>IV</w:t>
                  </w:r>
                  <w:r w:rsidRPr="007F0895">
                    <w:rPr>
                      <w:rFonts w:ascii="Calibri" w:hAnsi="Calibri" w:hint="eastAsia"/>
                      <w:bCs/>
                      <w:kern w:val="2"/>
                      <w:sz w:val="21"/>
                    </w:rPr>
                    <w:t>水质标准。生活污</w:t>
                  </w:r>
                  <w:r w:rsidRPr="007F0895">
                    <w:rPr>
                      <w:rFonts w:ascii="Calibri" w:hAnsi="Calibri" w:hint="eastAsia"/>
                      <w:bCs/>
                      <w:kern w:val="2"/>
                      <w:sz w:val="21"/>
                    </w:rPr>
                    <w:lastRenderedPageBreak/>
                    <w:t>水进入化粪池，满足《污水综合排放标准》</w:t>
                  </w:r>
                  <w:r w:rsidRPr="007F0895">
                    <w:rPr>
                      <w:rFonts w:ascii="Calibri" w:hAnsi="Calibri" w:hint="eastAsia"/>
                      <w:bCs/>
                      <w:kern w:val="2"/>
                      <w:sz w:val="21"/>
                    </w:rPr>
                    <w:t>(GB8798-1996)</w:t>
                  </w:r>
                  <w:r w:rsidRPr="007F0895">
                    <w:rPr>
                      <w:rFonts w:ascii="Calibri" w:hAnsi="Calibri" w:hint="eastAsia"/>
                      <w:bCs/>
                      <w:kern w:val="2"/>
                      <w:sz w:val="21"/>
                    </w:rPr>
                    <w:t>中三级标准后排入园区</w:t>
                  </w:r>
                  <w:proofErr w:type="gramStart"/>
                  <w:r w:rsidRPr="007F0895">
                    <w:rPr>
                      <w:rFonts w:ascii="Calibri" w:hAnsi="Calibri" w:hint="eastAsia"/>
                      <w:bCs/>
                      <w:kern w:val="2"/>
                      <w:sz w:val="21"/>
                    </w:rPr>
                    <w:t>管网至悦乐</w:t>
                  </w:r>
                  <w:proofErr w:type="gramEnd"/>
                  <w:r w:rsidRPr="007F0895">
                    <w:rPr>
                      <w:rFonts w:ascii="Calibri" w:hAnsi="Calibri" w:hint="eastAsia"/>
                      <w:bCs/>
                      <w:kern w:val="2"/>
                      <w:sz w:val="21"/>
                    </w:rPr>
                    <w:t>工业集中区污水处理厂。设置</w:t>
                  </w:r>
                  <w:r w:rsidRPr="007F0895">
                    <w:rPr>
                      <w:rFonts w:ascii="Calibri" w:hAnsi="Calibri" w:hint="eastAsia"/>
                      <w:bCs/>
                      <w:kern w:val="2"/>
                      <w:sz w:val="21"/>
                    </w:rPr>
                    <w:t>100m3</w:t>
                  </w:r>
                  <w:r w:rsidRPr="007F0895">
                    <w:rPr>
                      <w:rFonts w:ascii="Calibri" w:hAnsi="Calibri" w:hint="eastAsia"/>
                      <w:bCs/>
                      <w:kern w:val="2"/>
                      <w:sz w:val="21"/>
                    </w:rPr>
                    <w:t>的雨水收集池，抽调至自建污水处理站进行处理，厂区进行分区防渗．按照《报告表》要求，厂区</w:t>
                  </w:r>
                  <w:proofErr w:type="gramStart"/>
                  <w:r w:rsidRPr="007F0895">
                    <w:rPr>
                      <w:rFonts w:ascii="Calibri" w:hAnsi="Calibri" w:hint="eastAsia"/>
                      <w:bCs/>
                      <w:kern w:val="2"/>
                      <w:sz w:val="21"/>
                    </w:rPr>
                    <w:t>污水处理站排口</w:t>
                  </w:r>
                  <w:proofErr w:type="gramEnd"/>
                  <w:r w:rsidRPr="007F0895">
                    <w:rPr>
                      <w:rFonts w:ascii="Calibri" w:hAnsi="Calibri" w:hint="eastAsia"/>
                      <w:bCs/>
                      <w:kern w:val="2"/>
                      <w:sz w:val="21"/>
                    </w:rPr>
                    <w:t>安装在线监测装置并联网</w:t>
                  </w:r>
                </w:p>
              </w:tc>
              <w:tc>
                <w:tcPr>
                  <w:tcW w:w="2078" w:type="dxa"/>
                  <w:tcBorders>
                    <w:top w:val="single" w:sz="6" w:space="0" w:color="auto"/>
                    <w:left w:val="single" w:sz="6" w:space="0" w:color="auto"/>
                    <w:bottom w:val="single" w:sz="6" w:space="0" w:color="auto"/>
                    <w:right w:val="single" w:sz="12" w:space="0" w:color="auto"/>
                  </w:tcBorders>
                  <w:vAlign w:val="center"/>
                  <w:hideMark/>
                </w:tcPr>
                <w:p w14:paraId="6C977FC9" w14:textId="10497E87" w:rsidR="007F0895" w:rsidRPr="000940FD" w:rsidRDefault="007F0895" w:rsidP="003C4E12">
                  <w:pPr>
                    <w:widowControl w:val="0"/>
                    <w:adjustRightInd/>
                    <w:snapToGrid/>
                    <w:spacing w:after="0"/>
                    <w:jc w:val="center"/>
                    <w:rPr>
                      <w:rFonts w:ascii="Calibri" w:hAnsi="Calibri"/>
                      <w:bCs/>
                      <w:kern w:val="2"/>
                      <w:sz w:val="21"/>
                    </w:rPr>
                  </w:pPr>
                  <w:r>
                    <w:rPr>
                      <w:rFonts w:ascii="Calibri" w:hAnsi="Calibri" w:hint="eastAsia"/>
                      <w:bCs/>
                      <w:kern w:val="2"/>
                      <w:sz w:val="21"/>
                    </w:rPr>
                    <w:lastRenderedPageBreak/>
                    <w:t>厂区</w:t>
                  </w:r>
                  <w:r w:rsidRPr="003C4E12">
                    <w:rPr>
                      <w:rFonts w:ascii="Calibri" w:hAnsi="Calibri" w:hint="eastAsia"/>
                      <w:bCs/>
                      <w:kern w:val="2"/>
                      <w:sz w:val="21"/>
                    </w:rPr>
                    <w:t>污水处理站进行处理后</w:t>
                  </w:r>
                  <w:r>
                    <w:rPr>
                      <w:rFonts w:ascii="Calibri" w:hAnsi="Calibri" w:hint="eastAsia"/>
                      <w:bCs/>
                      <w:kern w:val="2"/>
                      <w:sz w:val="21"/>
                    </w:rPr>
                    <w:t>满足</w:t>
                  </w:r>
                  <w:r w:rsidRPr="003C4E12">
                    <w:rPr>
                      <w:rFonts w:ascii="Calibri" w:hAnsi="Calibri" w:hint="eastAsia"/>
                      <w:bCs/>
                      <w:kern w:val="2"/>
                      <w:sz w:val="21"/>
                    </w:rPr>
                    <w:t>《污水排入城镇下水道水质标准》（</w:t>
                  </w:r>
                  <w:r w:rsidRPr="003C4E12">
                    <w:rPr>
                      <w:rFonts w:ascii="Calibri" w:hAnsi="Calibri" w:hint="eastAsia"/>
                      <w:bCs/>
                      <w:kern w:val="2"/>
                      <w:sz w:val="21"/>
                    </w:rPr>
                    <w:t>GB/T31962-2015</w:t>
                  </w:r>
                  <w:r w:rsidRPr="003C4E12">
                    <w:rPr>
                      <w:rFonts w:ascii="Calibri" w:hAnsi="Calibri" w:hint="eastAsia"/>
                      <w:bCs/>
                      <w:kern w:val="2"/>
                      <w:sz w:val="21"/>
                    </w:rPr>
                    <w:t>）</w:t>
                  </w:r>
                  <w:r w:rsidRPr="003C4E12">
                    <w:rPr>
                      <w:rFonts w:ascii="Calibri" w:hAnsi="Calibri" w:hint="eastAsia"/>
                      <w:bCs/>
                      <w:kern w:val="2"/>
                      <w:sz w:val="21"/>
                    </w:rPr>
                    <w:t xml:space="preserve">B </w:t>
                  </w:r>
                  <w:r w:rsidRPr="003C4E12">
                    <w:rPr>
                      <w:rFonts w:ascii="Calibri" w:hAnsi="Calibri" w:hint="eastAsia"/>
                      <w:bCs/>
                      <w:kern w:val="2"/>
                      <w:sz w:val="21"/>
                    </w:rPr>
                    <w:t>级标准限值</w:t>
                  </w:r>
                  <w:r>
                    <w:rPr>
                      <w:rFonts w:ascii="Calibri" w:hAnsi="Calibri" w:hint="eastAsia"/>
                      <w:bCs/>
                      <w:kern w:val="2"/>
                      <w:sz w:val="21"/>
                    </w:rPr>
                    <w:t>，废水部分回用部分</w:t>
                  </w:r>
                  <w:r w:rsidRPr="003C4E12">
                    <w:rPr>
                      <w:rFonts w:ascii="Calibri" w:hAnsi="Calibri" w:hint="eastAsia"/>
                      <w:bCs/>
                      <w:kern w:val="2"/>
                      <w:sz w:val="21"/>
                    </w:rPr>
                    <w:t>输至华池县悦乐工业集中区二期废水污水厂处理。</w:t>
                  </w:r>
                </w:p>
              </w:tc>
            </w:tr>
            <w:tr w:rsidR="007F0895" w:rsidRPr="00A77437" w14:paraId="175C95B3" w14:textId="77777777" w:rsidTr="003E78A3">
              <w:trPr>
                <w:trHeight w:val="1551"/>
              </w:trPr>
              <w:tc>
                <w:tcPr>
                  <w:tcW w:w="449" w:type="dxa"/>
                  <w:vMerge/>
                  <w:tcBorders>
                    <w:top w:val="single" w:sz="6" w:space="0" w:color="auto"/>
                    <w:left w:val="single" w:sz="12" w:space="0" w:color="auto"/>
                    <w:bottom w:val="single" w:sz="6" w:space="0" w:color="auto"/>
                    <w:right w:val="single" w:sz="6" w:space="0" w:color="auto"/>
                  </w:tcBorders>
                  <w:vAlign w:val="center"/>
                </w:tcPr>
                <w:p w14:paraId="1A4E4AFF" w14:textId="77777777" w:rsidR="007F0895" w:rsidRPr="00A77437" w:rsidRDefault="007F0895" w:rsidP="001B282B">
                  <w:pPr>
                    <w:widowControl w:val="0"/>
                    <w:adjustRightInd/>
                    <w:snapToGrid/>
                    <w:spacing w:after="0"/>
                    <w:jc w:val="center"/>
                    <w:rPr>
                      <w:rFonts w:ascii="Calibri" w:hAnsi="Calibri"/>
                      <w:kern w:val="2"/>
                      <w:sz w:val="21"/>
                    </w:rPr>
                  </w:pPr>
                </w:p>
              </w:tc>
              <w:tc>
                <w:tcPr>
                  <w:tcW w:w="630" w:type="dxa"/>
                  <w:tcBorders>
                    <w:top w:val="single" w:sz="6" w:space="0" w:color="auto"/>
                    <w:left w:val="single" w:sz="6" w:space="0" w:color="auto"/>
                    <w:bottom w:val="single" w:sz="6" w:space="0" w:color="auto"/>
                    <w:right w:val="single" w:sz="6" w:space="0" w:color="auto"/>
                  </w:tcBorders>
                  <w:vAlign w:val="center"/>
                </w:tcPr>
                <w:p w14:paraId="07A4954B" w14:textId="77777777" w:rsidR="007F0895" w:rsidRDefault="007F0895" w:rsidP="001B282B">
                  <w:pPr>
                    <w:widowControl w:val="0"/>
                    <w:adjustRightInd/>
                    <w:snapToGrid/>
                    <w:spacing w:after="0"/>
                    <w:jc w:val="center"/>
                    <w:rPr>
                      <w:rFonts w:ascii="Calibri" w:hAnsi="Calibri"/>
                      <w:kern w:val="2"/>
                      <w:sz w:val="21"/>
                    </w:rPr>
                  </w:pPr>
                  <w:r>
                    <w:rPr>
                      <w:rFonts w:ascii="Calibri" w:hAnsi="Calibri" w:hint="eastAsia"/>
                      <w:kern w:val="2"/>
                      <w:sz w:val="21"/>
                    </w:rPr>
                    <w:t>生活污水</w:t>
                  </w:r>
                </w:p>
                <w:p w14:paraId="489FDFE5" w14:textId="50001458" w:rsidR="007F0895"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污染防治措施</w:t>
                  </w:r>
                </w:p>
              </w:tc>
              <w:tc>
                <w:tcPr>
                  <w:tcW w:w="2169" w:type="dxa"/>
                  <w:tcBorders>
                    <w:top w:val="single" w:sz="6" w:space="0" w:color="auto"/>
                    <w:left w:val="single" w:sz="6" w:space="0" w:color="auto"/>
                    <w:bottom w:val="single" w:sz="6" w:space="0" w:color="auto"/>
                    <w:right w:val="single" w:sz="6" w:space="0" w:color="auto"/>
                  </w:tcBorders>
                  <w:vAlign w:val="center"/>
                </w:tcPr>
                <w:p w14:paraId="385D2411" w14:textId="4D3C5858" w:rsidR="007F0895" w:rsidRPr="000940FD" w:rsidRDefault="007F0895" w:rsidP="001B282B">
                  <w:pPr>
                    <w:widowControl w:val="0"/>
                    <w:adjustRightInd/>
                    <w:snapToGrid/>
                    <w:spacing w:after="0"/>
                    <w:rPr>
                      <w:rFonts w:ascii="Calibri" w:hAnsi="Calibri"/>
                      <w:bCs/>
                      <w:kern w:val="2"/>
                      <w:sz w:val="21"/>
                    </w:rPr>
                  </w:pPr>
                  <w:r w:rsidRPr="003C4E12">
                    <w:rPr>
                      <w:rFonts w:ascii="Calibri" w:hAnsi="Calibri" w:hint="eastAsia"/>
                      <w:bCs/>
                      <w:kern w:val="2"/>
                      <w:sz w:val="21"/>
                    </w:rPr>
                    <w:t>生活污水经过隔油池处理后和其他生活污水进入化粪池处理后进入园区一期污水厂处理</w:t>
                  </w:r>
                </w:p>
              </w:tc>
              <w:tc>
                <w:tcPr>
                  <w:tcW w:w="2553" w:type="dxa"/>
                  <w:vMerge/>
                  <w:tcBorders>
                    <w:left w:val="single" w:sz="6" w:space="0" w:color="auto"/>
                    <w:bottom w:val="single" w:sz="6" w:space="0" w:color="auto"/>
                    <w:right w:val="single" w:sz="6" w:space="0" w:color="auto"/>
                  </w:tcBorders>
                  <w:vAlign w:val="center"/>
                </w:tcPr>
                <w:p w14:paraId="188B2427" w14:textId="77777777" w:rsidR="007F0895" w:rsidRPr="003C4E12" w:rsidRDefault="007F0895" w:rsidP="001B282B">
                  <w:pPr>
                    <w:widowControl w:val="0"/>
                    <w:adjustRightInd/>
                    <w:snapToGrid/>
                    <w:spacing w:after="0"/>
                    <w:jc w:val="center"/>
                    <w:rPr>
                      <w:rFonts w:ascii="Calibri" w:hAnsi="Calibri"/>
                      <w:bCs/>
                      <w:kern w:val="2"/>
                      <w:sz w:val="21"/>
                    </w:rPr>
                  </w:pPr>
                </w:p>
              </w:tc>
              <w:tc>
                <w:tcPr>
                  <w:tcW w:w="2078" w:type="dxa"/>
                  <w:tcBorders>
                    <w:top w:val="single" w:sz="6" w:space="0" w:color="auto"/>
                    <w:left w:val="single" w:sz="6" w:space="0" w:color="auto"/>
                    <w:bottom w:val="single" w:sz="6" w:space="0" w:color="auto"/>
                    <w:right w:val="single" w:sz="12" w:space="0" w:color="auto"/>
                  </w:tcBorders>
                  <w:vAlign w:val="center"/>
                </w:tcPr>
                <w:p w14:paraId="683D6BC7" w14:textId="69024E85" w:rsidR="007F0895" w:rsidRPr="000940FD" w:rsidRDefault="007F0895" w:rsidP="001B282B">
                  <w:pPr>
                    <w:widowControl w:val="0"/>
                    <w:adjustRightInd/>
                    <w:snapToGrid/>
                    <w:spacing w:after="0"/>
                    <w:jc w:val="center"/>
                    <w:rPr>
                      <w:rFonts w:ascii="Calibri" w:hAnsi="Calibri"/>
                      <w:bCs/>
                      <w:kern w:val="2"/>
                      <w:sz w:val="21"/>
                    </w:rPr>
                  </w:pPr>
                  <w:r w:rsidRPr="003C4E12">
                    <w:rPr>
                      <w:rFonts w:ascii="Calibri" w:hAnsi="Calibri" w:hint="eastAsia"/>
                      <w:bCs/>
                      <w:kern w:val="2"/>
                      <w:sz w:val="21"/>
                    </w:rPr>
                    <w:t>生活污水经过隔油池处理后和其他生活污水进入化粪池处理后进入园区一期污水厂处理</w:t>
                  </w:r>
                </w:p>
              </w:tc>
            </w:tr>
            <w:tr w:rsidR="007F0895" w:rsidRPr="00A77437" w14:paraId="241277E0" w14:textId="77777777" w:rsidTr="003E78A3">
              <w:trPr>
                <w:trHeight w:val="1603"/>
              </w:trPr>
              <w:tc>
                <w:tcPr>
                  <w:tcW w:w="449" w:type="dxa"/>
                  <w:vMerge/>
                  <w:tcBorders>
                    <w:top w:val="single" w:sz="6" w:space="0" w:color="auto"/>
                    <w:left w:val="single" w:sz="12" w:space="0" w:color="auto"/>
                    <w:bottom w:val="single" w:sz="6" w:space="0" w:color="auto"/>
                    <w:right w:val="single" w:sz="6" w:space="0" w:color="auto"/>
                  </w:tcBorders>
                  <w:vAlign w:val="center"/>
                  <w:hideMark/>
                </w:tcPr>
                <w:p w14:paraId="3B51CA6D" w14:textId="77777777" w:rsidR="007F0895" w:rsidRPr="00A77437" w:rsidRDefault="007F0895" w:rsidP="001B282B">
                  <w:pPr>
                    <w:adjustRightInd/>
                    <w:snapToGrid/>
                    <w:spacing w:after="0"/>
                    <w:rPr>
                      <w:rFonts w:ascii="Calibri" w:hAnsi="Calibri"/>
                      <w:kern w:val="2"/>
                      <w:sz w:val="21"/>
                    </w:rPr>
                  </w:pPr>
                </w:p>
              </w:tc>
              <w:tc>
                <w:tcPr>
                  <w:tcW w:w="630" w:type="dxa"/>
                  <w:tcBorders>
                    <w:top w:val="single" w:sz="6" w:space="0" w:color="auto"/>
                    <w:left w:val="single" w:sz="6" w:space="0" w:color="auto"/>
                    <w:bottom w:val="single" w:sz="6" w:space="0" w:color="auto"/>
                    <w:right w:val="single" w:sz="6" w:space="0" w:color="auto"/>
                  </w:tcBorders>
                  <w:vAlign w:val="center"/>
                  <w:hideMark/>
                </w:tcPr>
                <w:p w14:paraId="4BCF8393" w14:textId="77777777" w:rsidR="007F0895" w:rsidRPr="00A77437" w:rsidRDefault="007F0895" w:rsidP="001B282B">
                  <w:pPr>
                    <w:widowControl w:val="0"/>
                    <w:adjustRightInd/>
                    <w:snapToGrid/>
                    <w:spacing w:after="0"/>
                    <w:jc w:val="center"/>
                    <w:rPr>
                      <w:rFonts w:ascii="Calibri" w:hAnsi="Calibri"/>
                      <w:bCs/>
                      <w:kern w:val="2"/>
                      <w:sz w:val="21"/>
                    </w:rPr>
                  </w:pPr>
                  <w:r w:rsidRPr="00A77437">
                    <w:rPr>
                      <w:rFonts w:ascii="Calibri" w:hAnsi="Calibri" w:hint="eastAsia"/>
                      <w:kern w:val="2"/>
                      <w:sz w:val="21"/>
                    </w:rPr>
                    <w:t>环境空气污染防治措施</w:t>
                  </w:r>
                </w:p>
              </w:tc>
              <w:tc>
                <w:tcPr>
                  <w:tcW w:w="2169" w:type="dxa"/>
                  <w:tcBorders>
                    <w:top w:val="single" w:sz="6" w:space="0" w:color="auto"/>
                    <w:left w:val="single" w:sz="6" w:space="0" w:color="auto"/>
                    <w:bottom w:val="single" w:sz="6" w:space="0" w:color="auto"/>
                    <w:right w:val="single" w:sz="6" w:space="0" w:color="auto"/>
                  </w:tcBorders>
                  <w:vAlign w:val="center"/>
                </w:tcPr>
                <w:p w14:paraId="1FAB973C" w14:textId="1D9FDD29" w:rsidR="007F0895" w:rsidRPr="00C703BC" w:rsidRDefault="007F0895" w:rsidP="00C91AE7">
                  <w:pPr>
                    <w:widowControl w:val="0"/>
                    <w:adjustRightInd/>
                    <w:snapToGrid/>
                    <w:spacing w:after="0"/>
                    <w:jc w:val="center"/>
                    <w:rPr>
                      <w:rFonts w:ascii="Calibri" w:hAnsi="Calibri"/>
                      <w:bCs/>
                      <w:kern w:val="2"/>
                      <w:sz w:val="21"/>
                    </w:rPr>
                  </w:pPr>
                  <w:r w:rsidRPr="00C91AE7">
                    <w:rPr>
                      <w:rFonts w:ascii="Calibri" w:hAnsi="Calibri" w:hint="eastAsia"/>
                      <w:bCs/>
                      <w:kern w:val="2"/>
                      <w:sz w:val="21"/>
                    </w:rPr>
                    <w:t>⑴</w:t>
                  </w:r>
                  <w:r w:rsidRPr="003C4E12">
                    <w:rPr>
                      <w:rFonts w:ascii="Calibri" w:hAnsi="Calibri" w:hint="eastAsia"/>
                      <w:bCs/>
                      <w:kern w:val="2"/>
                      <w:sz w:val="21"/>
                    </w:rPr>
                    <w:t>本项目在烘干车间高纯石墨烘干工序设置一套布袋除尘器（除尘效率</w:t>
                  </w:r>
                  <w:r w:rsidRPr="003C4E12">
                    <w:rPr>
                      <w:rFonts w:ascii="Calibri" w:hAnsi="Calibri" w:hint="eastAsia"/>
                      <w:bCs/>
                      <w:kern w:val="2"/>
                      <w:sz w:val="21"/>
                    </w:rPr>
                    <w:t xml:space="preserve"> 99%</w:t>
                  </w:r>
                  <w:r w:rsidRPr="003C4E12">
                    <w:rPr>
                      <w:rFonts w:ascii="Calibri" w:hAnsi="Calibri" w:hint="eastAsia"/>
                      <w:bCs/>
                      <w:kern w:val="2"/>
                      <w:sz w:val="21"/>
                    </w:rPr>
                    <w:t>以上），风机风量为</w:t>
                  </w:r>
                  <w:r w:rsidRPr="003C4E12">
                    <w:rPr>
                      <w:rFonts w:ascii="Calibri" w:hAnsi="Calibri" w:hint="eastAsia"/>
                      <w:bCs/>
                      <w:kern w:val="2"/>
                      <w:sz w:val="21"/>
                    </w:rPr>
                    <w:t xml:space="preserve"> 20000m</w:t>
                  </w:r>
                  <w:r w:rsidRPr="003C4E12">
                    <w:rPr>
                      <w:rFonts w:ascii="Calibri" w:hAnsi="Calibri" w:hint="eastAsia"/>
                      <w:bCs/>
                      <w:kern w:val="2"/>
                      <w:sz w:val="21"/>
                      <w:vertAlign w:val="superscript"/>
                    </w:rPr>
                    <w:t>3</w:t>
                  </w:r>
                  <w:r w:rsidRPr="003C4E12">
                    <w:rPr>
                      <w:rFonts w:ascii="Calibri" w:hAnsi="Calibri" w:hint="eastAsia"/>
                      <w:bCs/>
                      <w:kern w:val="2"/>
                      <w:sz w:val="21"/>
                    </w:rPr>
                    <w:t>/h</w:t>
                  </w:r>
                  <w:r w:rsidRPr="003C4E12">
                    <w:rPr>
                      <w:rFonts w:ascii="Calibri" w:hAnsi="Calibri" w:hint="eastAsia"/>
                      <w:bCs/>
                      <w:kern w:val="2"/>
                      <w:sz w:val="21"/>
                    </w:rPr>
                    <w:t>，高纯石墨烘干过程产生的粉尘经布袋除尘器处理后同</w:t>
                  </w:r>
                  <w:r w:rsidRPr="003C4E12">
                    <w:rPr>
                      <w:rFonts w:ascii="Calibri" w:hAnsi="Calibri" w:hint="eastAsia"/>
                      <w:bCs/>
                      <w:kern w:val="2"/>
                      <w:sz w:val="21"/>
                    </w:rPr>
                    <w:t xml:space="preserve"> 1 </w:t>
                  </w:r>
                  <w:r w:rsidRPr="003C4E12">
                    <w:rPr>
                      <w:rFonts w:ascii="Calibri" w:hAnsi="Calibri" w:hint="eastAsia"/>
                      <w:bCs/>
                      <w:kern w:val="2"/>
                      <w:sz w:val="21"/>
                    </w:rPr>
                    <w:t>根</w:t>
                  </w:r>
                  <w:r w:rsidRPr="003C4E12">
                    <w:rPr>
                      <w:rFonts w:ascii="Calibri" w:hAnsi="Calibri" w:hint="eastAsia"/>
                      <w:bCs/>
                      <w:kern w:val="2"/>
                      <w:sz w:val="21"/>
                    </w:rPr>
                    <w:t xml:space="preserve"> 15m </w:t>
                  </w:r>
                  <w:r w:rsidRPr="003C4E12">
                    <w:rPr>
                      <w:rFonts w:ascii="Calibri" w:hAnsi="Calibri" w:hint="eastAsia"/>
                      <w:bCs/>
                      <w:kern w:val="2"/>
                      <w:sz w:val="21"/>
                    </w:rPr>
                    <w:t>排气筒排放</w:t>
                  </w:r>
                </w:p>
                <w:p w14:paraId="14D58FF2" w14:textId="73095F77" w:rsidR="007F0895" w:rsidRPr="00C703BC" w:rsidRDefault="007F0895" w:rsidP="00C91AE7">
                  <w:pPr>
                    <w:widowControl w:val="0"/>
                    <w:adjustRightInd/>
                    <w:snapToGrid/>
                    <w:spacing w:after="0"/>
                    <w:jc w:val="center"/>
                    <w:rPr>
                      <w:rFonts w:ascii="Calibri" w:hAnsi="Calibri"/>
                      <w:bCs/>
                      <w:kern w:val="2"/>
                      <w:sz w:val="21"/>
                    </w:rPr>
                  </w:pPr>
                  <w:r w:rsidRPr="00C703BC">
                    <w:rPr>
                      <w:rFonts w:ascii="Calibri" w:hAnsi="Calibri" w:hint="eastAsia"/>
                      <w:bCs/>
                      <w:kern w:val="2"/>
                      <w:sz w:val="21"/>
                    </w:rPr>
                    <w:t>⑵</w:t>
                  </w:r>
                  <w:r w:rsidRPr="003C4E12">
                    <w:rPr>
                      <w:rFonts w:ascii="Calibri" w:hAnsi="Calibri" w:hint="eastAsia"/>
                      <w:bCs/>
                      <w:kern w:val="2"/>
                      <w:sz w:val="21"/>
                    </w:rPr>
                    <w:t>酸雾经集气罩收集后分别通过酸雾吸收塔（处理效率</w:t>
                  </w:r>
                  <w:r w:rsidRPr="003C4E12">
                    <w:rPr>
                      <w:rFonts w:ascii="Calibri" w:hAnsi="Calibri" w:hint="eastAsia"/>
                      <w:bCs/>
                      <w:kern w:val="2"/>
                      <w:sz w:val="21"/>
                    </w:rPr>
                    <w:t xml:space="preserve"> 98%</w:t>
                  </w:r>
                  <w:r w:rsidRPr="003C4E12">
                    <w:rPr>
                      <w:rFonts w:ascii="Calibri" w:hAnsi="Calibri" w:hint="eastAsia"/>
                      <w:bCs/>
                      <w:kern w:val="2"/>
                      <w:sz w:val="21"/>
                    </w:rPr>
                    <w:t>以上）后通过</w:t>
                  </w:r>
                  <w:r w:rsidRPr="003C4E12">
                    <w:rPr>
                      <w:rFonts w:ascii="Calibri" w:hAnsi="Calibri" w:hint="eastAsia"/>
                      <w:bCs/>
                      <w:kern w:val="2"/>
                      <w:sz w:val="21"/>
                    </w:rPr>
                    <w:t xml:space="preserve"> 1 </w:t>
                  </w:r>
                  <w:r w:rsidRPr="003C4E12">
                    <w:rPr>
                      <w:rFonts w:ascii="Calibri" w:hAnsi="Calibri" w:hint="eastAsia"/>
                      <w:bCs/>
                      <w:kern w:val="2"/>
                      <w:sz w:val="21"/>
                    </w:rPr>
                    <w:t>根</w:t>
                  </w:r>
                  <w:r w:rsidRPr="003C4E12">
                    <w:rPr>
                      <w:rFonts w:ascii="Calibri" w:hAnsi="Calibri" w:hint="eastAsia"/>
                      <w:bCs/>
                      <w:kern w:val="2"/>
                      <w:sz w:val="21"/>
                    </w:rPr>
                    <w:t xml:space="preserve"> 15m </w:t>
                  </w:r>
                  <w:r w:rsidRPr="003C4E12">
                    <w:rPr>
                      <w:rFonts w:ascii="Calibri" w:hAnsi="Calibri" w:hint="eastAsia"/>
                      <w:bCs/>
                      <w:kern w:val="2"/>
                      <w:sz w:val="21"/>
                    </w:rPr>
                    <w:t>排气筒排放</w:t>
                  </w:r>
                  <w:r w:rsidRPr="00C703BC">
                    <w:rPr>
                      <w:rFonts w:ascii="Calibri" w:hAnsi="Calibri" w:hint="eastAsia"/>
                      <w:bCs/>
                      <w:kern w:val="2"/>
                      <w:sz w:val="21"/>
                    </w:rPr>
                    <w:t>。</w:t>
                  </w:r>
                </w:p>
                <w:p w14:paraId="3C0CAD08" w14:textId="7E14305C" w:rsidR="007F0895" w:rsidRDefault="007F0895" w:rsidP="00C91AE7">
                  <w:pPr>
                    <w:widowControl w:val="0"/>
                    <w:adjustRightInd/>
                    <w:snapToGrid/>
                    <w:spacing w:after="0"/>
                    <w:jc w:val="center"/>
                    <w:rPr>
                      <w:rFonts w:ascii="Calibri" w:hAnsi="Calibri"/>
                      <w:bCs/>
                      <w:kern w:val="2"/>
                      <w:sz w:val="21"/>
                    </w:rPr>
                  </w:pPr>
                  <w:r w:rsidRPr="00C703BC">
                    <w:rPr>
                      <w:rFonts w:ascii="Calibri" w:hAnsi="Calibri" w:hint="eastAsia"/>
                      <w:bCs/>
                      <w:kern w:val="2"/>
                      <w:sz w:val="21"/>
                    </w:rPr>
                    <w:t>⑶</w:t>
                  </w:r>
                  <w:r>
                    <w:rPr>
                      <w:sz w:val="21"/>
                    </w:rPr>
                    <w:t>生物质蒸汽锅炉</w:t>
                  </w:r>
                  <w:r>
                    <w:rPr>
                      <w:rFonts w:ascii="Calibri" w:hAnsi="Calibri" w:hint="eastAsia"/>
                      <w:bCs/>
                      <w:kern w:val="2"/>
                      <w:sz w:val="21"/>
                    </w:rPr>
                    <w:t>废气经过</w:t>
                  </w:r>
                  <w:r>
                    <w:rPr>
                      <w:rFonts w:ascii="Calibri" w:hAnsi="Calibri"/>
                      <w:bCs/>
                      <w:kern w:val="2"/>
                      <w:sz w:val="21"/>
                    </w:rPr>
                    <w:t>15</w:t>
                  </w:r>
                  <w:r>
                    <w:rPr>
                      <w:rFonts w:ascii="Calibri" w:hAnsi="Calibri" w:hint="eastAsia"/>
                      <w:bCs/>
                      <w:kern w:val="2"/>
                      <w:sz w:val="21"/>
                    </w:rPr>
                    <w:t>米高排气筒排放</w:t>
                  </w:r>
                  <w:r w:rsidRPr="00C703BC">
                    <w:rPr>
                      <w:rFonts w:ascii="Calibri" w:hAnsi="Calibri" w:hint="eastAsia"/>
                      <w:bCs/>
                      <w:kern w:val="2"/>
                      <w:sz w:val="21"/>
                    </w:rPr>
                    <w:t>；</w:t>
                  </w:r>
                </w:p>
                <w:p w14:paraId="1BDAE80B" w14:textId="1181D970" w:rsidR="007F0895" w:rsidRPr="003C4E12" w:rsidRDefault="007F0895" w:rsidP="003E1F4E">
                  <w:pPr>
                    <w:widowControl w:val="0"/>
                    <w:adjustRightInd/>
                    <w:snapToGrid/>
                    <w:spacing w:after="0"/>
                    <w:jc w:val="center"/>
                    <w:rPr>
                      <w:rFonts w:ascii="Calibri" w:hAnsi="Calibri"/>
                      <w:bCs/>
                      <w:kern w:val="2"/>
                      <w:sz w:val="21"/>
                    </w:rPr>
                  </w:pPr>
                  <w:r>
                    <w:rPr>
                      <w:rFonts w:ascii="宋体" w:hAnsi="宋体" w:hint="eastAsia"/>
                      <w:bCs/>
                      <w:kern w:val="2"/>
                      <w:sz w:val="21"/>
                    </w:rPr>
                    <w:t>⑷</w:t>
                  </w:r>
                  <w:r>
                    <w:rPr>
                      <w:rFonts w:ascii="Calibri" w:hAnsi="Calibri" w:hint="eastAsia"/>
                      <w:bCs/>
                      <w:kern w:val="2"/>
                      <w:sz w:val="21"/>
                    </w:rPr>
                    <w:t>食堂油烟经</w:t>
                  </w:r>
                  <w:r>
                    <w:rPr>
                      <w:sz w:val="21"/>
                    </w:rPr>
                    <w:t>油烟净化器</w:t>
                  </w:r>
                  <w:r>
                    <w:rPr>
                      <w:rFonts w:hint="eastAsia"/>
                      <w:sz w:val="21"/>
                    </w:rPr>
                    <w:t>处理后排放</w:t>
                  </w:r>
                </w:p>
              </w:tc>
              <w:tc>
                <w:tcPr>
                  <w:tcW w:w="2553" w:type="dxa"/>
                  <w:tcBorders>
                    <w:top w:val="single" w:sz="6" w:space="0" w:color="auto"/>
                    <w:left w:val="single" w:sz="6" w:space="0" w:color="auto"/>
                    <w:bottom w:val="single" w:sz="6" w:space="0" w:color="auto"/>
                    <w:right w:val="single" w:sz="6" w:space="0" w:color="auto"/>
                  </w:tcBorders>
                  <w:vAlign w:val="center"/>
                </w:tcPr>
                <w:p w14:paraId="0E2BD989" w14:textId="70E63035" w:rsidR="007F0895" w:rsidRPr="00C91AE7" w:rsidRDefault="007F0895" w:rsidP="003E1F4E">
                  <w:pPr>
                    <w:widowControl w:val="0"/>
                    <w:adjustRightInd/>
                    <w:snapToGrid/>
                    <w:spacing w:after="0"/>
                    <w:rPr>
                      <w:rFonts w:ascii="Calibri" w:hAnsi="Calibri"/>
                      <w:bCs/>
                      <w:kern w:val="2"/>
                      <w:sz w:val="21"/>
                    </w:rPr>
                  </w:pPr>
                  <w:r w:rsidRPr="007F0895">
                    <w:rPr>
                      <w:rFonts w:ascii="Calibri" w:hAnsi="Calibri" w:hint="eastAsia"/>
                      <w:bCs/>
                      <w:kern w:val="2"/>
                      <w:sz w:val="21"/>
                    </w:rPr>
                    <w:t>落实大气污染防治措施。高纯石墨、酸化石墨筛分等工序均在密闭厂房进行，纯化反应、脱酸等生产环节废气采用集气罩收集，污水处理站投加生物除臭剂，加强储罐运行维护，确保无组织废气满足《大气污染物综合排放标准》</w:t>
                  </w:r>
                  <w:r w:rsidRPr="007F0895">
                    <w:rPr>
                      <w:rFonts w:ascii="Calibri" w:hAnsi="Calibri" w:hint="eastAsia"/>
                      <w:bCs/>
                      <w:kern w:val="2"/>
                      <w:sz w:val="21"/>
                    </w:rPr>
                    <w:t>(GB16297-1996)</w:t>
                  </w:r>
                  <w:r w:rsidRPr="007F0895">
                    <w:rPr>
                      <w:rFonts w:ascii="Calibri" w:hAnsi="Calibri" w:hint="eastAsia"/>
                      <w:bCs/>
                      <w:kern w:val="2"/>
                      <w:sz w:val="21"/>
                    </w:rPr>
                    <w:t>限值。高纯石墨生产车间高纯石墨纯化</w:t>
                  </w:r>
                  <w:r w:rsidRPr="007F0895">
                    <w:rPr>
                      <w:rFonts w:ascii="Calibri" w:hAnsi="Calibri" w:hint="eastAsia"/>
                      <w:bCs/>
                      <w:kern w:val="2"/>
                      <w:sz w:val="21"/>
                    </w:rPr>
                    <w:t>HCl</w:t>
                  </w:r>
                  <w:r w:rsidRPr="007F0895">
                    <w:rPr>
                      <w:rFonts w:ascii="Calibri" w:hAnsi="Calibri" w:hint="eastAsia"/>
                      <w:bCs/>
                      <w:kern w:val="2"/>
                      <w:sz w:val="21"/>
                    </w:rPr>
                    <w:t>废气经集气罩＋碱喷淋酸雾处理系统处理，</w:t>
                  </w:r>
                  <w:proofErr w:type="gramStart"/>
                  <w:r w:rsidRPr="007F0895">
                    <w:rPr>
                      <w:rFonts w:ascii="Calibri" w:hAnsi="Calibri" w:hint="eastAsia"/>
                      <w:bCs/>
                      <w:kern w:val="2"/>
                      <w:sz w:val="21"/>
                    </w:rPr>
                    <w:t>烘于车</w:t>
                  </w:r>
                  <w:proofErr w:type="gramEnd"/>
                  <w:r w:rsidRPr="007F0895">
                    <w:rPr>
                      <w:rFonts w:ascii="Calibri" w:hAnsi="Calibri" w:hint="eastAsia"/>
                      <w:bCs/>
                      <w:kern w:val="2"/>
                      <w:sz w:val="21"/>
                    </w:rPr>
                    <w:t>问高纯石墨烘干工序粉尘经布袋除尘器处理，酸化石墨生产车间酸化石墨脱酸硫酸雾废气经集气罩＋碱喷淋酸雾处理系统处理，高纯石墨和酸化石墨加工车间高纯石墨和酸化石墨混合</w:t>
                  </w:r>
                  <w:r w:rsidRPr="007F0895">
                    <w:rPr>
                      <w:rFonts w:ascii="Calibri" w:hAnsi="Calibri" w:hint="eastAsia"/>
                      <w:bCs/>
                      <w:kern w:val="2"/>
                      <w:sz w:val="21"/>
                    </w:rPr>
                    <w:t>HCl</w:t>
                  </w:r>
                  <w:r w:rsidRPr="007F0895">
                    <w:rPr>
                      <w:rFonts w:ascii="Calibri" w:hAnsi="Calibri" w:hint="eastAsia"/>
                      <w:bCs/>
                      <w:kern w:val="2"/>
                      <w:sz w:val="21"/>
                    </w:rPr>
                    <w:t>和</w:t>
                  </w:r>
                  <w:proofErr w:type="gramStart"/>
                  <w:r w:rsidRPr="007F0895">
                    <w:rPr>
                      <w:rFonts w:ascii="Calibri" w:hAnsi="Calibri" w:hint="eastAsia"/>
                      <w:bCs/>
                      <w:kern w:val="2"/>
                      <w:sz w:val="21"/>
                    </w:rPr>
                    <w:t>硫酸雾</w:t>
                  </w:r>
                  <w:proofErr w:type="gramEnd"/>
                  <w:r w:rsidRPr="007F0895">
                    <w:rPr>
                      <w:rFonts w:ascii="Calibri" w:hAnsi="Calibri" w:hint="eastAsia"/>
                      <w:bCs/>
                      <w:kern w:val="2"/>
                      <w:sz w:val="21"/>
                    </w:rPr>
                    <w:t>废气采用碱喷淋酸雾处理系统处理，处理后的废气分别通过</w:t>
                  </w:r>
                  <w:r w:rsidRPr="007F0895">
                    <w:rPr>
                      <w:rFonts w:ascii="Calibri" w:hAnsi="Calibri" w:hint="eastAsia"/>
                      <w:bCs/>
                      <w:kern w:val="2"/>
                      <w:sz w:val="21"/>
                    </w:rPr>
                    <w:t>15m</w:t>
                  </w:r>
                  <w:r w:rsidRPr="007F0895">
                    <w:rPr>
                      <w:rFonts w:ascii="Calibri" w:hAnsi="Calibri" w:hint="eastAsia"/>
                      <w:bCs/>
                      <w:kern w:val="2"/>
                      <w:sz w:val="21"/>
                    </w:rPr>
                    <w:t>高的排气筒排放，确保满足《大气污染物综合排放标准》</w:t>
                  </w:r>
                  <w:r w:rsidRPr="007F0895">
                    <w:rPr>
                      <w:rFonts w:ascii="Calibri" w:hAnsi="Calibri" w:hint="eastAsia"/>
                      <w:bCs/>
                      <w:kern w:val="2"/>
                      <w:sz w:val="21"/>
                    </w:rPr>
                    <w:t>(GB16297-1996)</w:t>
                  </w:r>
                  <w:r w:rsidRPr="007F0895">
                    <w:rPr>
                      <w:rFonts w:ascii="Calibri" w:hAnsi="Calibri" w:hint="eastAsia"/>
                      <w:bCs/>
                      <w:kern w:val="2"/>
                      <w:sz w:val="21"/>
                    </w:rPr>
                    <w:t>表</w:t>
                  </w:r>
                  <w:r w:rsidRPr="007F0895">
                    <w:rPr>
                      <w:rFonts w:ascii="Calibri" w:hAnsi="Calibri" w:hint="eastAsia"/>
                      <w:bCs/>
                      <w:kern w:val="2"/>
                      <w:sz w:val="21"/>
                    </w:rPr>
                    <w:t>2</w:t>
                  </w:r>
                  <w:r w:rsidRPr="007F0895">
                    <w:rPr>
                      <w:rFonts w:ascii="Calibri" w:hAnsi="Calibri" w:hint="eastAsia"/>
                      <w:bCs/>
                      <w:kern w:val="2"/>
                      <w:sz w:val="21"/>
                    </w:rPr>
                    <w:t>中二级标准限值要求。烘干车间锅炉废气通过布袋除尘器处理后通过</w:t>
                  </w:r>
                  <w:r w:rsidRPr="007F0895">
                    <w:rPr>
                      <w:rFonts w:ascii="Calibri" w:hAnsi="Calibri" w:hint="eastAsia"/>
                      <w:bCs/>
                      <w:kern w:val="2"/>
                      <w:sz w:val="21"/>
                    </w:rPr>
                    <w:t>15m</w:t>
                  </w:r>
                  <w:r w:rsidRPr="007F0895">
                    <w:rPr>
                      <w:rFonts w:ascii="Calibri" w:hAnsi="Calibri" w:hint="eastAsia"/>
                      <w:bCs/>
                      <w:kern w:val="2"/>
                      <w:sz w:val="21"/>
                    </w:rPr>
                    <w:t>高的排气筒排放，确保满足《锅炉大气污染物排放标准》（</w:t>
                  </w:r>
                  <w:r w:rsidRPr="007F0895">
                    <w:rPr>
                      <w:rFonts w:ascii="Calibri" w:hAnsi="Calibri" w:hint="eastAsia"/>
                      <w:bCs/>
                      <w:kern w:val="2"/>
                      <w:sz w:val="21"/>
                    </w:rPr>
                    <w:t>GB13271-2014</w:t>
                  </w:r>
                  <w:r w:rsidRPr="007F0895">
                    <w:rPr>
                      <w:rFonts w:ascii="Calibri" w:hAnsi="Calibri" w:hint="eastAsia"/>
                      <w:bCs/>
                      <w:kern w:val="2"/>
                      <w:sz w:val="21"/>
                    </w:rPr>
                    <w:t>）表</w:t>
                  </w:r>
                  <w:r w:rsidRPr="007F0895">
                    <w:rPr>
                      <w:rFonts w:ascii="Calibri" w:hAnsi="Calibri" w:hint="eastAsia"/>
                      <w:bCs/>
                      <w:kern w:val="2"/>
                      <w:sz w:val="21"/>
                    </w:rPr>
                    <w:t>2</w:t>
                  </w:r>
                  <w:r w:rsidRPr="007F0895">
                    <w:rPr>
                      <w:rFonts w:ascii="Calibri" w:hAnsi="Calibri" w:hint="eastAsia"/>
                      <w:bCs/>
                      <w:kern w:val="2"/>
                      <w:sz w:val="21"/>
                    </w:rPr>
                    <w:t>燃煤锅炉标准限值要求。食堂油烟经油烟净化器处理后经专用</w:t>
                  </w:r>
                  <w:proofErr w:type="gramStart"/>
                  <w:r w:rsidRPr="007F0895">
                    <w:rPr>
                      <w:rFonts w:ascii="Calibri" w:hAnsi="Calibri" w:hint="eastAsia"/>
                      <w:bCs/>
                      <w:kern w:val="2"/>
                      <w:sz w:val="21"/>
                    </w:rPr>
                    <w:t>烟道引顶排放</w:t>
                  </w:r>
                  <w:proofErr w:type="gramEnd"/>
                  <w:r w:rsidRPr="007F0895">
                    <w:rPr>
                      <w:rFonts w:ascii="Calibri" w:hAnsi="Calibri" w:hint="eastAsia"/>
                      <w:bCs/>
                      <w:kern w:val="2"/>
                      <w:sz w:val="21"/>
                    </w:rPr>
                    <w:t>，确保满足《饮食业油烟排</w:t>
                  </w:r>
                  <w:r w:rsidRPr="007F0895">
                    <w:rPr>
                      <w:rFonts w:ascii="Calibri" w:hAnsi="Calibri" w:hint="eastAsia"/>
                      <w:bCs/>
                      <w:kern w:val="2"/>
                      <w:sz w:val="21"/>
                    </w:rPr>
                    <w:lastRenderedPageBreak/>
                    <w:t>放标准（试行）》</w:t>
                  </w:r>
                  <w:r w:rsidRPr="007F0895">
                    <w:rPr>
                      <w:rFonts w:ascii="Calibri" w:hAnsi="Calibri" w:hint="eastAsia"/>
                      <w:bCs/>
                      <w:kern w:val="2"/>
                      <w:sz w:val="21"/>
                    </w:rPr>
                    <w:t xml:space="preserve"> (GB18483-2001)</w:t>
                  </w:r>
                  <w:r w:rsidRPr="007F0895">
                    <w:rPr>
                      <w:rFonts w:ascii="Calibri" w:hAnsi="Calibri" w:hint="eastAsia"/>
                      <w:bCs/>
                      <w:kern w:val="2"/>
                      <w:sz w:val="21"/>
                    </w:rPr>
                    <w:t>中相关标准要求。按照《报告表》要求，该项目设置</w:t>
                  </w:r>
                  <w:r w:rsidRPr="007F0895">
                    <w:rPr>
                      <w:rFonts w:ascii="Calibri" w:hAnsi="Calibri" w:hint="eastAsia"/>
                      <w:bCs/>
                      <w:kern w:val="2"/>
                      <w:sz w:val="21"/>
                    </w:rPr>
                    <w:t>50</w:t>
                  </w:r>
                  <w:r w:rsidRPr="007F0895">
                    <w:rPr>
                      <w:rFonts w:ascii="Calibri" w:hAnsi="Calibri" w:hint="eastAsia"/>
                      <w:bCs/>
                      <w:kern w:val="2"/>
                      <w:sz w:val="21"/>
                    </w:rPr>
                    <w:t>米卫生防护距离。</w:t>
                  </w:r>
                </w:p>
              </w:tc>
              <w:tc>
                <w:tcPr>
                  <w:tcW w:w="2078" w:type="dxa"/>
                  <w:tcBorders>
                    <w:top w:val="single" w:sz="6" w:space="0" w:color="auto"/>
                    <w:left w:val="single" w:sz="6" w:space="0" w:color="auto"/>
                    <w:bottom w:val="single" w:sz="6" w:space="0" w:color="auto"/>
                    <w:right w:val="single" w:sz="12" w:space="0" w:color="auto"/>
                  </w:tcBorders>
                  <w:vAlign w:val="center"/>
                  <w:hideMark/>
                </w:tcPr>
                <w:p w14:paraId="5A375950" w14:textId="2CF6ABDC" w:rsidR="007F0895" w:rsidRPr="00C91AE7" w:rsidRDefault="007F0895" w:rsidP="003E1F4E">
                  <w:pPr>
                    <w:widowControl w:val="0"/>
                    <w:adjustRightInd/>
                    <w:snapToGrid/>
                    <w:spacing w:after="0"/>
                    <w:rPr>
                      <w:rFonts w:ascii="Calibri" w:hAnsi="Calibri"/>
                      <w:bCs/>
                      <w:kern w:val="2"/>
                      <w:sz w:val="21"/>
                    </w:rPr>
                  </w:pPr>
                  <w:r w:rsidRPr="00C91AE7">
                    <w:rPr>
                      <w:rFonts w:ascii="Calibri" w:hAnsi="Calibri" w:hint="eastAsia"/>
                      <w:bCs/>
                      <w:kern w:val="2"/>
                      <w:sz w:val="21"/>
                    </w:rPr>
                    <w:lastRenderedPageBreak/>
                    <w:t>（</w:t>
                  </w:r>
                  <w:r w:rsidRPr="00C91AE7">
                    <w:rPr>
                      <w:rFonts w:ascii="Calibri" w:hAnsi="Calibri" w:hint="eastAsia"/>
                      <w:bCs/>
                      <w:kern w:val="2"/>
                      <w:sz w:val="21"/>
                    </w:rPr>
                    <w:t>1</w:t>
                  </w:r>
                  <w:r w:rsidRPr="00C91AE7">
                    <w:rPr>
                      <w:rFonts w:ascii="Calibri" w:hAnsi="Calibri" w:hint="eastAsia"/>
                      <w:bCs/>
                      <w:kern w:val="2"/>
                      <w:sz w:val="21"/>
                    </w:rPr>
                    <w:t>）</w:t>
                  </w:r>
                  <w:r>
                    <w:rPr>
                      <w:rFonts w:ascii="Calibri" w:hAnsi="Calibri" w:hint="eastAsia"/>
                      <w:bCs/>
                      <w:kern w:val="2"/>
                      <w:sz w:val="21"/>
                    </w:rPr>
                    <w:t>项目烘干粉尘</w:t>
                  </w:r>
                  <w:r w:rsidRPr="003C4E12">
                    <w:rPr>
                      <w:rFonts w:ascii="Calibri" w:hAnsi="Calibri" w:hint="eastAsia"/>
                      <w:bCs/>
                      <w:kern w:val="2"/>
                      <w:sz w:val="21"/>
                    </w:rPr>
                    <w:t>经布袋除尘器处理后</w:t>
                  </w:r>
                  <w:r>
                    <w:rPr>
                      <w:rFonts w:ascii="Calibri" w:hAnsi="Calibri" w:hint="eastAsia"/>
                      <w:bCs/>
                      <w:kern w:val="2"/>
                      <w:sz w:val="21"/>
                    </w:rPr>
                    <w:t>满足</w:t>
                  </w:r>
                  <w:r>
                    <w:rPr>
                      <w:sz w:val="21"/>
                    </w:rPr>
                    <w:t>《大气污染物综合排放标准》（</w:t>
                  </w:r>
                  <w:r>
                    <w:rPr>
                      <w:rFonts w:ascii="Times New Roman" w:eastAsia="Times New Roman"/>
                      <w:sz w:val="21"/>
                    </w:rPr>
                    <w:t>GB16297-1996</w:t>
                  </w:r>
                  <w:r>
                    <w:rPr>
                      <w:sz w:val="21"/>
                    </w:rPr>
                    <w:t>）二级标准限值</w:t>
                  </w:r>
                  <w:r>
                    <w:rPr>
                      <w:rFonts w:ascii="Calibri" w:hAnsi="Calibri" w:hint="eastAsia"/>
                      <w:bCs/>
                      <w:kern w:val="2"/>
                      <w:sz w:val="21"/>
                    </w:rPr>
                    <w:t>通过</w:t>
                  </w:r>
                  <w:r w:rsidRPr="003C4E12">
                    <w:rPr>
                      <w:rFonts w:ascii="Calibri" w:hAnsi="Calibri" w:hint="eastAsia"/>
                      <w:bCs/>
                      <w:kern w:val="2"/>
                      <w:sz w:val="21"/>
                    </w:rPr>
                    <w:t xml:space="preserve">1 </w:t>
                  </w:r>
                  <w:r w:rsidRPr="003C4E12">
                    <w:rPr>
                      <w:rFonts w:ascii="Calibri" w:hAnsi="Calibri" w:hint="eastAsia"/>
                      <w:bCs/>
                      <w:kern w:val="2"/>
                      <w:sz w:val="21"/>
                    </w:rPr>
                    <w:t>根</w:t>
                  </w:r>
                  <w:r w:rsidRPr="003C4E12">
                    <w:rPr>
                      <w:rFonts w:ascii="Calibri" w:hAnsi="Calibri" w:hint="eastAsia"/>
                      <w:bCs/>
                      <w:kern w:val="2"/>
                      <w:sz w:val="21"/>
                    </w:rPr>
                    <w:t xml:space="preserve"> 15m </w:t>
                  </w:r>
                  <w:r w:rsidRPr="003C4E12">
                    <w:rPr>
                      <w:rFonts w:ascii="Calibri" w:hAnsi="Calibri" w:hint="eastAsia"/>
                      <w:bCs/>
                      <w:kern w:val="2"/>
                      <w:sz w:val="21"/>
                    </w:rPr>
                    <w:t>排气筒排放</w:t>
                  </w:r>
                </w:p>
                <w:p w14:paraId="600FAD22" w14:textId="77777777" w:rsidR="007F0895" w:rsidRPr="003C4E12" w:rsidRDefault="007F0895" w:rsidP="00C91AE7">
                  <w:pPr>
                    <w:widowControl w:val="0"/>
                    <w:adjustRightInd/>
                    <w:snapToGrid/>
                    <w:spacing w:after="0"/>
                    <w:rPr>
                      <w:rFonts w:ascii="Calibri" w:hAnsi="Calibri"/>
                      <w:bCs/>
                      <w:kern w:val="2"/>
                      <w:sz w:val="21"/>
                    </w:rPr>
                  </w:pPr>
                  <w:r w:rsidRPr="00C91AE7">
                    <w:rPr>
                      <w:rFonts w:ascii="Calibri" w:hAnsi="Calibri" w:hint="eastAsia"/>
                      <w:bCs/>
                      <w:kern w:val="2"/>
                      <w:sz w:val="21"/>
                    </w:rPr>
                    <w:t>（</w:t>
                  </w:r>
                  <w:r w:rsidRPr="00C91AE7">
                    <w:rPr>
                      <w:rFonts w:ascii="Calibri" w:hAnsi="Calibri" w:hint="eastAsia"/>
                      <w:bCs/>
                      <w:kern w:val="2"/>
                      <w:sz w:val="21"/>
                    </w:rPr>
                    <w:t>2</w:t>
                  </w:r>
                  <w:r w:rsidRPr="00C91AE7">
                    <w:rPr>
                      <w:rFonts w:ascii="Calibri" w:hAnsi="Calibri" w:hint="eastAsia"/>
                      <w:bCs/>
                      <w:kern w:val="2"/>
                      <w:sz w:val="21"/>
                    </w:rPr>
                    <w:t>）</w:t>
                  </w:r>
                  <w:r w:rsidRPr="003C4E12">
                    <w:rPr>
                      <w:rFonts w:ascii="Calibri" w:hAnsi="Calibri" w:hint="eastAsia"/>
                      <w:bCs/>
                      <w:kern w:val="2"/>
                      <w:sz w:val="21"/>
                    </w:rPr>
                    <w:t>酸雾经集气罩收集后分别通过酸雾吸收塔</w:t>
                  </w:r>
                  <w:r>
                    <w:rPr>
                      <w:rFonts w:ascii="Calibri" w:hAnsi="Calibri" w:hint="eastAsia"/>
                      <w:bCs/>
                      <w:kern w:val="2"/>
                      <w:sz w:val="21"/>
                    </w:rPr>
                    <w:t>处理</w:t>
                  </w:r>
                  <w:r w:rsidRPr="003C4E12">
                    <w:rPr>
                      <w:rFonts w:ascii="Calibri" w:hAnsi="Calibri" w:hint="eastAsia"/>
                      <w:bCs/>
                      <w:kern w:val="2"/>
                      <w:sz w:val="21"/>
                    </w:rPr>
                    <w:t>后</w:t>
                  </w:r>
                </w:p>
                <w:p w14:paraId="00CB6FD5" w14:textId="3FFB4655" w:rsidR="007F0895" w:rsidRPr="003E1F4E" w:rsidRDefault="007F0895" w:rsidP="00C91AE7">
                  <w:pPr>
                    <w:widowControl w:val="0"/>
                    <w:adjustRightInd/>
                    <w:snapToGrid/>
                    <w:spacing w:after="0"/>
                    <w:rPr>
                      <w:rFonts w:ascii="Calibri" w:hAnsi="Calibri"/>
                      <w:bCs/>
                      <w:kern w:val="2"/>
                      <w:sz w:val="21"/>
                    </w:rPr>
                  </w:pPr>
                  <w:r>
                    <w:rPr>
                      <w:rFonts w:ascii="Calibri" w:hAnsi="Calibri" w:hint="eastAsia"/>
                      <w:bCs/>
                      <w:kern w:val="2"/>
                      <w:sz w:val="21"/>
                    </w:rPr>
                    <w:t>满足</w:t>
                  </w:r>
                  <w:r>
                    <w:rPr>
                      <w:sz w:val="21"/>
                    </w:rPr>
                    <w:t>《大气污染物综合排放标准》（</w:t>
                  </w:r>
                  <w:r>
                    <w:rPr>
                      <w:rFonts w:ascii="Times New Roman" w:eastAsia="Times New Roman"/>
                      <w:sz w:val="21"/>
                    </w:rPr>
                    <w:t>GB16297-1996</w:t>
                  </w:r>
                  <w:r>
                    <w:rPr>
                      <w:sz w:val="21"/>
                    </w:rPr>
                    <w:t>）二级标准限值</w:t>
                  </w:r>
                  <w:r>
                    <w:rPr>
                      <w:rFonts w:ascii="Calibri" w:hAnsi="Calibri" w:hint="eastAsia"/>
                      <w:bCs/>
                      <w:kern w:val="2"/>
                      <w:sz w:val="21"/>
                    </w:rPr>
                    <w:t>通过</w:t>
                  </w:r>
                  <w:r w:rsidRPr="003C4E12">
                    <w:rPr>
                      <w:rFonts w:ascii="Calibri" w:hAnsi="Calibri" w:hint="eastAsia"/>
                      <w:bCs/>
                      <w:kern w:val="2"/>
                      <w:sz w:val="21"/>
                    </w:rPr>
                    <w:t xml:space="preserve">1 </w:t>
                  </w:r>
                  <w:r w:rsidRPr="003C4E12">
                    <w:rPr>
                      <w:rFonts w:ascii="Calibri" w:hAnsi="Calibri" w:hint="eastAsia"/>
                      <w:bCs/>
                      <w:kern w:val="2"/>
                      <w:sz w:val="21"/>
                    </w:rPr>
                    <w:t>根</w:t>
                  </w:r>
                  <w:r w:rsidRPr="003C4E12">
                    <w:rPr>
                      <w:rFonts w:ascii="Calibri" w:hAnsi="Calibri" w:hint="eastAsia"/>
                      <w:bCs/>
                      <w:kern w:val="2"/>
                      <w:sz w:val="21"/>
                    </w:rPr>
                    <w:t xml:space="preserve"> 15m </w:t>
                  </w:r>
                  <w:r w:rsidRPr="003C4E12">
                    <w:rPr>
                      <w:rFonts w:ascii="Calibri" w:hAnsi="Calibri" w:hint="eastAsia"/>
                      <w:bCs/>
                      <w:kern w:val="2"/>
                      <w:sz w:val="21"/>
                    </w:rPr>
                    <w:t>排气筒排放</w:t>
                  </w:r>
                </w:p>
                <w:p w14:paraId="7420E97C" w14:textId="5983D121" w:rsidR="007F0895" w:rsidRDefault="007F0895" w:rsidP="003E1F4E">
                  <w:pPr>
                    <w:widowControl w:val="0"/>
                    <w:adjustRightInd/>
                    <w:snapToGrid/>
                    <w:spacing w:after="0"/>
                    <w:rPr>
                      <w:rFonts w:ascii="Calibri" w:hAnsi="Calibri"/>
                      <w:bCs/>
                      <w:kern w:val="2"/>
                      <w:sz w:val="21"/>
                    </w:rPr>
                  </w:pPr>
                  <w:r>
                    <w:rPr>
                      <w:rFonts w:ascii="Calibri" w:hAnsi="Calibri" w:hint="eastAsia"/>
                      <w:bCs/>
                      <w:kern w:val="2"/>
                      <w:sz w:val="21"/>
                    </w:rPr>
                    <w:t>（</w:t>
                  </w:r>
                  <w:r>
                    <w:rPr>
                      <w:rFonts w:ascii="Calibri" w:hAnsi="Calibri" w:hint="eastAsia"/>
                      <w:bCs/>
                      <w:kern w:val="2"/>
                      <w:sz w:val="21"/>
                    </w:rPr>
                    <w:t>3</w:t>
                  </w:r>
                  <w:r>
                    <w:rPr>
                      <w:rFonts w:ascii="Calibri" w:hAnsi="Calibri" w:hint="eastAsia"/>
                      <w:bCs/>
                      <w:kern w:val="2"/>
                      <w:sz w:val="21"/>
                    </w:rPr>
                    <w:t>）生物质锅炉改为天然气热风炉，废气满足《</w:t>
                  </w:r>
                  <w:r>
                    <w:rPr>
                      <w:sz w:val="21"/>
                    </w:rPr>
                    <w:t>锅炉大气污染物排放标准》（</w:t>
                  </w:r>
                  <w:r>
                    <w:rPr>
                      <w:rFonts w:ascii="Times New Roman" w:eastAsia="Times New Roman"/>
                      <w:sz w:val="21"/>
                    </w:rPr>
                    <w:t>GB13271-2014</w:t>
                  </w:r>
                  <w:r>
                    <w:rPr>
                      <w:sz w:val="21"/>
                    </w:rPr>
                    <w:t>）表</w:t>
                  </w:r>
                  <w:r>
                    <w:rPr>
                      <w:rFonts w:ascii="Times New Roman" w:eastAsia="Times New Roman"/>
                      <w:sz w:val="21"/>
                    </w:rPr>
                    <w:t xml:space="preserve">2 </w:t>
                  </w:r>
                  <w:r>
                    <w:rPr>
                      <w:sz w:val="21"/>
                    </w:rPr>
                    <w:t>燃</w:t>
                  </w:r>
                  <w:r w:rsidR="00361BC6">
                    <w:rPr>
                      <w:rFonts w:hint="eastAsia"/>
                      <w:sz w:val="21"/>
                    </w:rPr>
                    <w:t>气</w:t>
                  </w:r>
                  <w:r>
                    <w:rPr>
                      <w:sz w:val="21"/>
                    </w:rPr>
                    <w:t>锅炉标准的要求</w:t>
                  </w:r>
                  <w:r>
                    <w:rPr>
                      <w:rFonts w:ascii="Calibri" w:hAnsi="Calibri" w:hint="eastAsia"/>
                      <w:bCs/>
                      <w:kern w:val="2"/>
                      <w:sz w:val="21"/>
                    </w:rPr>
                    <w:t>经过</w:t>
                  </w:r>
                  <w:r w:rsidR="00515FE6">
                    <w:rPr>
                      <w:rFonts w:ascii="Calibri" w:hAnsi="Calibri" w:hint="eastAsia"/>
                      <w:bCs/>
                      <w:kern w:val="2"/>
                      <w:sz w:val="21"/>
                    </w:rPr>
                    <w:t>12</w:t>
                  </w:r>
                  <w:r>
                    <w:rPr>
                      <w:rFonts w:ascii="Calibri" w:hAnsi="Calibri" w:hint="eastAsia"/>
                      <w:bCs/>
                      <w:kern w:val="2"/>
                      <w:sz w:val="21"/>
                    </w:rPr>
                    <w:t>米高排气筒排放</w:t>
                  </w:r>
                  <w:r w:rsidRPr="00C703BC">
                    <w:rPr>
                      <w:rFonts w:ascii="Calibri" w:hAnsi="Calibri" w:hint="eastAsia"/>
                      <w:bCs/>
                      <w:kern w:val="2"/>
                      <w:sz w:val="21"/>
                    </w:rPr>
                    <w:t>；</w:t>
                  </w:r>
                </w:p>
                <w:p w14:paraId="09602EB1" w14:textId="77777777" w:rsidR="007F0895" w:rsidRPr="00CC523B" w:rsidRDefault="007F0895" w:rsidP="003E1F4E">
                  <w:pPr>
                    <w:widowControl w:val="0"/>
                    <w:adjustRightInd/>
                    <w:snapToGrid/>
                    <w:spacing w:after="0"/>
                    <w:rPr>
                      <w:rFonts w:ascii="Times New Roman" w:eastAsia="Times New Roman"/>
                      <w:sz w:val="21"/>
                    </w:rPr>
                  </w:pPr>
                  <w:r>
                    <w:rPr>
                      <w:rFonts w:ascii="Calibri" w:hAnsi="Calibri" w:hint="eastAsia"/>
                      <w:bCs/>
                      <w:kern w:val="2"/>
                      <w:sz w:val="21"/>
                    </w:rPr>
                    <w:t>（</w:t>
                  </w:r>
                  <w:r>
                    <w:rPr>
                      <w:rFonts w:ascii="Calibri" w:hAnsi="Calibri" w:hint="eastAsia"/>
                      <w:bCs/>
                      <w:kern w:val="2"/>
                      <w:sz w:val="21"/>
                    </w:rPr>
                    <w:t>4</w:t>
                  </w:r>
                  <w:r>
                    <w:rPr>
                      <w:rFonts w:ascii="Calibri" w:hAnsi="Calibri" w:hint="eastAsia"/>
                      <w:bCs/>
                      <w:kern w:val="2"/>
                      <w:sz w:val="21"/>
                    </w:rPr>
                    <w:t>）食堂油烟经</w:t>
                  </w:r>
                  <w:r>
                    <w:rPr>
                      <w:sz w:val="21"/>
                    </w:rPr>
                    <w:t>油烟净化器</w:t>
                  </w:r>
                  <w:r>
                    <w:rPr>
                      <w:rFonts w:hint="eastAsia"/>
                      <w:sz w:val="21"/>
                    </w:rPr>
                    <w:t>处理后</w:t>
                  </w:r>
                  <w:r>
                    <w:rPr>
                      <w:sz w:val="21"/>
                    </w:rPr>
                    <w:t>《饮食业油烟排放标准</w:t>
                  </w:r>
                  <w:r>
                    <w:rPr>
                      <w:rFonts w:ascii="Times New Roman" w:eastAsia="Times New Roman"/>
                      <w:sz w:val="21"/>
                    </w:rPr>
                    <w:t>(</w:t>
                  </w:r>
                  <w:r>
                    <w:rPr>
                      <w:sz w:val="21"/>
                    </w:rPr>
                    <w:t>试行</w:t>
                  </w:r>
                  <w:r>
                    <w:rPr>
                      <w:rFonts w:ascii="Times New Roman" w:eastAsia="Times New Roman"/>
                      <w:sz w:val="21"/>
                    </w:rPr>
                    <w:t>)</w:t>
                  </w:r>
                  <w:r>
                    <w:rPr>
                      <w:sz w:val="21"/>
                    </w:rPr>
                    <w:t>》</w:t>
                  </w:r>
                  <w:r>
                    <w:rPr>
                      <w:rFonts w:ascii="Times New Roman" w:eastAsia="Times New Roman"/>
                      <w:sz w:val="21"/>
                    </w:rPr>
                    <w:t>(GB18483-2001)</w:t>
                  </w:r>
                  <w:r>
                    <w:rPr>
                      <w:sz w:val="21"/>
                    </w:rPr>
                    <w:t>中</w:t>
                  </w:r>
                  <w:r w:rsidRPr="00CC523B">
                    <w:rPr>
                      <w:rFonts w:ascii="宋体" w:hAnsi="宋体" w:cs="宋体" w:hint="eastAsia"/>
                      <w:sz w:val="21"/>
                    </w:rPr>
                    <w:t>相关标准要求</w:t>
                  </w:r>
                </w:p>
                <w:p w14:paraId="38049D47" w14:textId="3C175A5A" w:rsidR="00CC523B" w:rsidRPr="00C91AE7" w:rsidRDefault="00CC523B" w:rsidP="003E1F4E">
                  <w:pPr>
                    <w:widowControl w:val="0"/>
                    <w:adjustRightInd/>
                    <w:snapToGrid/>
                    <w:spacing w:after="0"/>
                    <w:rPr>
                      <w:rFonts w:ascii="Calibri" w:hAnsi="Calibri"/>
                      <w:bCs/>
                      <w:kern w:val="2"/>
                      <w:sz w:val="21"/>
                    </w:rPr>
                  </w:pPr>
                  <w:r w:rsidRPr="00CC523B">
                    <w:rPr>
                      <w:rFonts w:ascii="Times New Roman" w:eastAsia="Times New Roman" w:hint="eastAsia"/>
                      <w:sz w:val="21"/>
                    </w:rPr>
                    <w:t>(</w:t>
                  </w:r>
                  <w:r w:rsidRPr="00CC523B">
                    <w:rPr>
                      <w:rFonts w:ascii="Times New Roman" w:eastAsia="Times New Roman"/>
                      <w:sz w:val="21"/>
                    </w:rPr>
                    <w:t>5)</w:t>
                  </w:r>
                  <w:r w:rsidRPr="00CC523B">
                    <w:rPr>
                      <w:rFonts w:ascii="Times New Roman" w:eastAsia="Times New Roman" w:hint="eastAsia"/>
                      <w:sz w:val="21"/>
                    </w:rPr>
                    <w:t xml:space="preserve"> 50</w:t>
                  </w:r>
                  <w:r w:rsidRPr="00CC523B">
                    <w:rPr>
                      <w:rFonts w:ascii="宋体" w:hAnsi="宋体" w:cs="宋体" w:hint="eastAsia"/>
                      <w:sz w:val="21"/>
                    </w:rPr>
                    <w:t>米卫生防护距离</w:t>
                  </w:r>
                  <w:r>
                    <w:rPr>
                      <w:rFonts w:ascii="宋体" w:hAnsi="宋体" w:cs="宋体" w:hint="eastAsia"/>
                      <w:sz w:val="21"/>
                    </w:rPr>
                    <w:t>内无居民点等敏感目标</w:t>
                  </w:r>
                </w:p>
              </w:tc>
            </w:tr>
            <w:tr w:rsidR="007F0895" w:rsidRPr="00A77437" w14:paraId="1237EFA4" w14:textId="77777777" w:rsidTr="003E78A3">
              <w:trPr>
                <w:trHeight w:val="411"/>
              </w:trPr>
              <w:tc>
                <w:tcPr>
                  <w:tcW w:w="449" w:type="dxa"/>
                  <w:vMerge/>
                  <w:tcBorders>
                    <w:top w:val="single" w:sz="6" w:space="0" w:color="auto"/>
                    <w:left w:val="single" w:sz="12" w:space="0" w:color="auto"/>
                    <w:bottom w:val="single" w:sz="6" w:space="0" w:color="auto"/>
                    <w:right w:val="single" w:sz="6" w:space="0" w:color="auto"/>
                  </w:tcBorders>
                  <w:vAlign w:val="center"/>
                  <w:hideMark/>
                </w:tcPr>
                <w:p w14:paraId="738D7FFF" w14:textId="77777777" w:rsidR="007F0895" w:rsidRPr="00A77437" w:rsidRDefault="007F0895" w:rsidP="001B282B">
                  <w:pPr>
                    <w:adjustRightInd/>
                    <w:snapToGrid/>
                    <w:spacing w:after="0"/>
                    <w:rPr>
                      <w:rFonts w:ascii="Calibri" w:hAnsi="Calibri"/>
                      <w:kern w:val="2"/>
                      <w:sz w:val="21"/>
                    </w:rPr>
                  </w:pPr>
                </w:p>
              </w:tc>
              <w:tc>
                <w:tcPr>
                  <w:tcW w:w="630" w:type="dxa"/>
                  <w:tcBorders>
                    <w:top w:val="single" w:sz="6" w:space="0" w:color="auto"/>
                    <w:left w:val="single" w:sz="6" w:space="0" w:color="auto"/>
                    <w:bottom w:val="single" w:sz="6" w:space="0" w:color="auto"/>
                    <w:right w:val="single" w:sz="6" w:space="0" w:color="auto"/>
                  </w:tcBorders>
                  <w:vAlign w:val="center"/>
                  <w:hideMark/>
                </w:tcPr>
                <w:p w14:paraId="16745F9D" w14:textId="77777777" w:rsidR="007F0895" w:rsidRPr="00A77437" w:rsidRDefault="007F0895" w:rsidP="001B282B">
                  <w:pPr>
                    <w:widowControl w:val="0"/>
                    <w:adjustRightInd/>
                    <w:snapToGrid/>
                    <w:spacing w:after="0"/>
                    <w:jc w:val="center"/>
                    <w:rPr>
                      <w:rFonts w:ascii="Calibri" w:hAnsi="Calibri"/>
                      <w:kern w:val="2"/>
                      <w:sz w:val="21"/>
                    </w:rPr>
                  </w:pPr>
                  <w:r w:rsidRPr="00A77437">
                    <w:rPr>
                      <w:rFonts w:ascii="Calibri" w:hAnsi="Calibri" w:hint="eastAsia"/>
                      <w:kern w:val="2"/>
                      <w:sz w:val="21"/>
                    </w:rPr>
                    <w:t>噪声污染防治措施</w:t>
                  </w:r>
                </w:p>
              </w:tc>
              <w:tc>
                <w:tcPr>
                  <w:tcW w:w="2169" w:type="dxa"/>
                  <w:tcBorders>
                    <w:top w:val="single" w:sz="6" w:space="0" w:color="auto"/>
                    <w:left w:val="single" w:sz="6" w:space="0" w:color="auto"/>
                    <w:bottom w:val="single" w:sz="6" w:space="0" w:color="auto"/>
                    <w:right w:val="single" w:sz="6" w:space="0" w:color="auto"/>
                  </w:tcBorders>
                  <w:vAlign w:val="center"/>
                  <w:hideMark/>
                </w:tcPr>
                <w:p w14:paraId="01387A5D" w14:textId="77777777" w:rsidR="007F0895" w:rsidRPr="003E1F4E" w:rsidRDefault="007F0895" w:rsidP="003E1F4E">
                  <w:pPr>
                    <w:widowControl w:val="0"/>
                    <w:adjustRightInd/>
                    <w:snapToGrid/>
                    <w:spacing w:after="0"/>
                    <w:jc w:val="center"/>
                    <w:rPr>
                      <w:rFonts w:ascii="Calibri" w:hAnsi="Calibri"/>
                      <w:kern w:val="2"/>
                      <w:sz w:val="21"/>
                    </w:rPr>
                  </w:pPr>
                  <w:r w:rsidRPr="003E1F4E">
                    <w:rPr>
                      <w:rFonts w:ascii="Calibri" w:hAnsi="Calibri" w:hint="eastAsia"/>
                      <w:kern w:val="2"/>
                      <w:sz w:val="21"/>
                    </w:rPr>
                    <w:t>①高噪声生产设备均安装于车间内；</w:t>
                  </w:r>
                </w:p>
                <w:p w14:paraId="6EBAFF99" w14:textId="77777777" w:rsidR="007F0895" w:rsidRPr="003E1F4E" w:rsidRDefault="007F0895" w:rsidP="003E1F4E">
                  <w:pPr>
                    <w:widowControl w:val="0"/>
                    <w:adjustRightInd/>
                    <w:snapToGrid/>
                    <w:spacing w:after="0"/>
                    <w:jc w:val="center"/>
                    <w:rPr>
                      <w:rFonts w:ascii="Calibri" w:hAnsi="Calibri"/>
                      <w:kern w:val="2"/>
                      <w:sz w:val="21"/>
                    </w:rPr>
                  </w:pPr>
                  <w:r w:rsidRPr="003E1F4E">
                    <w:rPr>
                      <w:rFonts w:ascii="Calibri" w:hAnsi="Calibri" w:hint="eastAsia"/>
                      <w:kern w:val="2"/>
                      <w:sz w:val="21"/>
                    </w:rPr>
                    <w:t>②选用低噪声设备，安装时采取基础减震、隔等措施；</w:t>
                  </w:r>
                </w:p>
                <w:p w14:paraId="4319AB43" w14:textId="16EC8B2B" w:rsidR="007F0895" w:rsidRPr="00A77437" w:rsidRDefault="007F0895" w:rsidP="003E1F4E">
                  <w:pPr>
                    <w:widowControl w:val="0"/>
                    <w:adjustRightInd/>
                    <w:snapToGrid/>
                    <w:spacing w:after="0"/>
                    <w:jc w:val="center"/>
                    <w:rPr>
                      <w:rFonts w:ascii="Calibri" w:hAnsi="Calibri"/>
                      <w:kern w:val="2"/>
                      <w:sz w:val="21"/>
                    </w:rPr>
                  </w:pPr>
                  <w:r w:rsidRPr="003E1F4E">
                    <w:rPr>
                      <w:rFonts w:ascii="Calibri" w:hAnsi="Calibri" w:hint="eastAsia"/>
                      <w:kern w:val="2"/>
                      <w:sz w:val="21"/>
                    </w:rPr>
                    <w:t>③加强人工管理，减少或降低人为噪声的产生。</w:t>
                  </w:r>
                </w:p>
              </w:tc>
              <w:tc>
                <w:tcPr>
                  <w:tcW w:w="2553" w:type="dxa"/>
                  <w:tcBorders>
                    <w:top w:val="single" w:sz="6" w:space="0" w:color="auto"/>
                    <w:left w:val="single" w:sz="6" w:space="0" w:color="auto"/>
                    <w:bottom w:val="single" w:sz="6" w:space="0" w:color="auto"/>
                    <w:right w:val="single" w:sz="6" w:space="0" w:color="auto"/>
                  </w:tcBorders>
                  <w:vAlign w:val="center"/>
                </w:tcPr>
                <w:p w14:paraId="4E4D52E0" w14:textId="21397F04" w:rsidR="007F0895" w:rsidRDefault="007F0895" w:rsidP="003E1F4E">
                  <w:pPr>
                    <w:widowControl w:val="0"/>
                    <w:adjustRightInd/>
                    <w:snapToGrid/>
                    <w:spacing w:after="0"/>
                    <w:jc w:val="center"/>
                    <w:rPr>
                      <w:rFonts w:ascii="Calibri" w:hAnsi="Calibri"/>
                      <w:kern w:val="2"/>
                      <w:sz w:val="21"/>
                    </w:rPr>
                  </w:pPr>
                  <w:proofErr w:type="gramStart"/>
                  <w:r w:rsidRPr="007F0895">
                    <w:rPr>
                      <w:rFonts w:ascii="Calibri" w:hAnsi="Calibri" w:hint="eastAsia"/>
                      <w:kern w:val="2"/>
                      <w:sz w:val="21"/>
                    </w:rPr>
                    <w:t>落实声</w:t>
                  </w:r>
                  <w:proofErr w:type="gramEnd"/>
                  <w:r w:rsidRPr="007F0895">
                    <w:rPr>
                      <w:rFonts w:ascii="Calibri" w:hAnsi="Calibri" w:hint="eastAsia"/>
                      <w:kern w:val="2"/>
                      <w:sz w:val="21"/>
                    </w:rPr>
                    <w:t>环境保护措施，优化平面布置，合理布置噪声源，优先选用低噪声设备。对高噪声设备采取基础减震、隔声等措施，确保厂界噪声满足《工业企业厂界环境噪声排放标准》</w:t>
                  </w:r>
                  <w:r w:rsidRPr="007F0895">
                    <w:rPr>
                      <w:rFonts w:ascii="Calibri" w:hAnsi="Calibri" w:hint="eastAsia"/>
                      <w:kern w:val="2"/>
                      <w:sz w:val="21"/>
                    </w:rPr>
                    <w:t>(GB12348-2008)3</w:t>
                  </w:r>
                  <w:r w:rsidRPr="007F0895">
                    <w:rPr>
                      <w:rFonts w:ascii="Calibri" w:hAnsi="Calibri" w:hint="eastAsia"/>
                      <w:kern w:val="2"/>
                      <w:sz w:val="21"/>
                    </w:rPr>
                    <w:t>类标准要求、周边敏感点噪声满足《声环境质量标准》</w:t>
                  </w:r>
                  <w:r w:rsidRPr="007F0895">
                    <w:rPr>
                      <w:rFonts w:ascii="Calibri" w:hAnsi="Calibri" w:hint="eastAsia"/>
                      <w:kern w:val="2"/>
                      <w:sz w:val="21"/>
                    </w:rPr>
                    <w:t>(GB3096-2008)</w:t>
                  </w:r>
                  <w:r w:rsidRPr="007F0895">
                    <w:rPr>
                      <w:rFonts w:ascii="Calibri" w:hAnsi="Calibri" w:hint="eastAsia"/>
                      <w:kern w:val="2"/>
                      <w:sz w:val="21"/>
                    </w:rPr>
                    <w:t>中的</w:t>
                  </w:r>
                  <w:r w:rsidRPr="007F0895">
                    <w:rPr>
                      <w:rFonts w:ascii="Calibri" w:hAnsi="Calibri" w:hint="eastAsia"/>
                      <w:kern w:val="2"/>
                      <w:sz w:val="21"/>
                    </w:rPr>
                    <w:t>2</w:t>
                  </w:r>
                  <w:r w:rsidRPr="007F0895">
                    <w:rPr>
                      <w:rFonts w:ascii="Calibri" w:hAnsi="Calibri" w:hint="eastAsia"/>
                      <w:kern w:val="2"/>
                      <w:sz w:val="21"/>
                    </w:rPr>
                    <w:t>类标准要求。</w:t>
                  </w:r>
                </w:p>
              </w:tc>
              <w:tc>
                <w:tcPr>
                  <w:tcW w:w="2078" w:type="dxa"/>
                  <w:tcBorders>
                    <w:top w:val="single" w:sz="6" w:space="0" w:color="auto"/>
                    <w:left w:val="single" w:sz="6" w:space="0" w:color="auto"/>
                    <w:bottom w:val="single" w:sz="6" w:space="0" w:color="auto"/>
                    <w:right w:val="single" w:sz="12" w:space="0" w:color="auto"/>
                  </w:tcBorders>
                  <w:vAlign w:val="center"/>
                  <w:hideMark/>
                </w:tcPr>
                <w:p w14:paraId="4ACC1469" w14:textId="4345229A" w:rsidR="007F0895" w:rsidRPr="003E1F4E" w:rsidRDefault="007F0895" w:rsidP="003E1F4E">
                  <w:pPr>
                    <w:widowControl w:val="0"/>
                    <w:adjustRightInd/>
                    <w:snapToGrid/>
                    <w:spacing w:after="0"/>
                    <w:jc w:val="center"/>
                    <w:rPr>
                      <w:rFonts w:ascii="Calibri" w:hAnsi="Calibri"/>
                      <w:kern w:val="2"/>
                      <w:sz w:val="21"/>
                    </w:rPr>
                  </w:pPr>
                  <w:r>
                    <w:rPr>
                      <w:rFonts w:ascii="Calibri" w:hAnsi="Calibri" w:hint="eastAsia"/>
                      <w:kern w:val="2"/>
                      <w:sz w:val="21"/>
                    </w:rPr>
                    <w:t>高噪声设备</w:t>
                  </w:r>
                  <w:r w:rsidRPr="00A77437">
                    <w:rPr>
                      <w:rFonts w:ascii="Calibri" w:hAnsi="Calibri" w:hint="eastAsia"/>
                      <w:kern w:val="2"/>
                      <w:sz w:val="21"/>
                    </w:rPr>
                    <w:t>基础安装</w:t>
                  </w:r>
                  <w:proofErr w:type="gramStart"/>
                  <w:r w:rsidRPr="00A77437">
                    <w:rPr>
                      <w:rFonts w:ascii="Calibri" w:hAnsi="Calibri" w:hint="eastAsia"/>
                      <w:kern w:val="2"/>
                      <w:sz w:val="21"/>
                    </w:rPr>
                    <w:t>减震垫</w:t>
                  </w:r>
                  <w:r>
                    <w:rPr>
                      <w:rFonts w:ascii="Calibri" w:hAnsi="Calibri" w:hint="eastAsia"/>
                      <w:kern w:val="2"/>
                      <w:sz w:val="21"/>
                    </w:rPr>
                    <w:t>并位于</w:t>
                  </w:r>
                  <w:proofErr w:type="gramEnd"/>
                  <w:r>
                    <w:rPr>
                      <w:rFonts w:ascii="Calibri" w:hAnsi="Calibri" w:hint="eastAsia"/>
                      <w:kern w:val="2"/>
                      <w:sz w:val="21"/>
                    </w:rPr>
                    <w:t>车间内，厂界噪声满足</w:t>
                  </w:r>
                  <w:r>
                    <w:rPr>
                      <w:spacing w:val="6"/>
                      <w:sz w:val="21"/>
                    </w:rPr>
                    <w:t>《工业企</w:t>
                  </w:r>
                  <w:r>
                    <w:rPr>
                      <w:spacing w:val="4"/>
                      <w:sz w:val="21"/>
                    </w:rPr>
                    <w:t>业</w:t>
                  </w:r>
                  <w:r>
                    <w:rPr>
                      <w:spacing w:val="6"/>
                      <w:sz w:val="21"/>
                    </w:rPr>
                    <w:t>厂界</w:t>
                  </w:r>
                  <w:r>
                    <w:rPr>
                      <w:spacing w:val="4"/>
                      <w:sz w:val="21"/>
                    </w:rPr>
                    <w:t>环</w:t>
                  </w:r>
                  <w:r>
                    <w:rPr>
                      <w:spacing w:val="6"/>
                      <w:sz w:val="21"/>
                    </w:rPr>
                    <w:t>境噪</w:t>
                  </w:r>
                  <w:r>
                    <w:rPr>
                      <w:sz w:val="21"/>
                    </w:rPr>
                    <w:t>声排放标准</w:t>
                  </w:r>
                  <w:r>
                    <w:rPr>
                      <w:spacing w:val="-18"/>
                      <w:sz w:val="21"/>
                    </w:rPr>
                    <w:t>》</w:t>
                  </w:r>
                  <w:r>
                    <w:rPr>
                      <w:sz w:val="21"/>
                    </w:rPr>
                    <w:t>（</w:t>
                  </w:r>
                  <w:r>
                    <w:rPr>
                      <w:rFonts w:ascii="Times New Roman" w:eastAsia="Times New Roman"/>
                      <w:sz w:val="21"/>
                    </w:rPr>
                    <w:t>GB12348-2008</w:t>
                  </w:r>
                  <w:r>
                    <w:rPr>
                      <w:sz w:val="21"/>
                    </w:rPr>
                    <w:t>）</w:t>
                  </w:r>
                  <w:r>
                    <w:rPr>
                      <w:rFonts w:ascii="Times New Roman" w:eastAsia="Times New Roman"/>
                      <w:sz w:val="21"/>
                    </w:rPr>
                    <w:t>3</w:t>
                  </w:r>
                  <w:r>
                    <w:rPr>
                      <w:rFonts w:ascii="Times New Roman" w:eastAsia="Times New Roman"/>
                      <w:spacing w:val="10"/>
                      <w:sz w:val="21"/>
                    </w:rPr>
                    <w:t xml:space="preserve">  </w:t>
                  </w:r>
                  <w:r>
                    <w:rPr>
                      <w:spacing w:val="7"/>
                      <w:sz w:val="21"/>
                    </w:rPr>
                    <w:t>类标</w:t>
                  </w:r>
                  <w:r>
                    <w:rPr>
                      <w:sz w:val="21"/>
                    </w:rPr>
                    <w:t>准要求</w:t>
                  </w:r>
                </w:p>
              </w:tc>
            </w:tr>
            <w:tr w:rsidR="007F0895" w:rsidRPr="00A77437" w14:paraId="2EC85A0F" w14:textId="77777777" w:rsidTr="003E78A3">
              <w:trPr>
                <w:trHeight w:val="2543"/>
              </w:trPr>
              <w:tc>
                <w:tcPr>
                  <w:tcW w:w="449" w:type="dxa"/>
                  <w:vMerge/>
                  <w:tcBorders>
                    <w:top w:val="single" w:sz="6" w:space="0" w:color="auto"/>
                    <w:left w:val="single" w:sz="12" w:space="0" w:color="auto"/>
                    <w:bottom w:val="single" w:sz="6" w:space="0" w:color="auto"/>
                    <w:right w:val="single" w:sz="6" w:space="0" w:color="auto"/>
                  </w:tcBorders>
                  <w:vAlign w:val="center"/>
                  <w:hideMark/>
                </w:tcPr>
                <w:p w14:paraId="06F124D9" w14:textId="77777777" w:rsidR="007F0895" w:rsidRPr="00A77437" w:rsidRDefault="007F0895" w:rsidP="003E1F4E">
                  <w:pPr>
                    <w:adjustRightInd/>
                    <w:snapToGrid/>
                    <w:spacing w:after="0"/>
                    <w:rPr>
                      <w:rFonts w:ascii="Calibri" w:hAnsi="Calibri"/>
                      <w:kern w:val="2"/>
                      <w:sz w:val="21"/>
                    </w:rPr>
                  </w:pPr>
                </w:p>
              </w:tc>
              <w:tc>
                <w:tcPr>
                  <w:tcW w:w="630" w:type="dxa"/>
                  <w:tcBorders>
                    <w:top w:val="single" w:sz="6" w:space="0" w:color="auto"/>
                    <w:left w:val="single" w:sz="6" w:space="0" w:color="auto"/>
                    <w:bottom w:val="single" w:sz="6" w:space="0" w:color="auto"/>
                    <w:right w:val="single" w:sz="6" w:space="0" w:color="auto"/>
                  </w:tcBorders>
                  <w:vAlign w:val="center"/>
                  <w:hideMark/>
                </w:tcPr>
                <w:p w14:paraId="6C1F4A22" w14:textId="77777777" w:rsidR="007F0895" w:rsidRPr="00A77437" w:rsidRDefault="007F0895" w:rsidP="003E1F4E">
                  <w:pPr>
                    <w:widowControl w:val="0"/>
                    <w:adjustRightInd/>
                    <w:snapToGrid/>
                    <w:spacing w:after="0"/>
                    <w:jc w:val="center"/>
                    <w:rPr>
                      <w:rFonts w:ascii="Calibri" w:hAnsi="Calibri"/>
                      <w:kern w:val="2"/>
                      <w:sz w:val="21"/>
                    </w:rPr>
                  </w:pPr>
                  <w:r w:rsidRPr="00A77437">
                    <w:rPr>
                      <w:rFonts w:ascii="Calibri" w:hAnsi="Calibri" w:hint="eastAsia"/>
                      <w:kern w:val="2"/>
                      <w:sz w:val="21"/>
                    </w:rPr>
                    <w:t>固体物</w:t>
                  </w:r>
                </w:p>
                <w:p w14:paraId="076BE820" w14:textId="77777777" w:rsidR="007F0895" w:rsidRPr="00A77437" w:rsidRDefault="007F0895" w:rsidP="003E1F4E">
                  <w:pPr>
                    <w:widowControl w:val="0"/>
                    <w:adjustRightInd/>
                    <w:snapToGrid/>
                    <w:spacing w:after="0"/>
                    <w:jc w:val="center"/>
                    <w:rPr>
                      <w:rFonts w:ascii="Calibri" w:hAnsi="Calibri"/>
                      <w:kern w:val="2"/>
                      <w:sz w:val="21"/>
                    </w:rPr>
                  </w:pPr>
                  <w:r w:rsidRPr="00A77437">
                    <w:rPr>
                      <w:rFonts w:ascii="Calibri" w:hAnsi="Calibri" w:hint="eastAsia"/>
                      <w:kern w:val="2"/>
                      <w:sz w:val="21"/>
                    </w:rPr>
                    <w:t>处理措施</w:t>
                  </w:r>
                </w:p>
              </w:tc>
              <w:tc>
                <w:tcPr>
                  <w:tcW w:w="2169" w:type="dxa"/>
                  <w:tcBorders>
                    <w:top w:val="single" w:sz="6" w:space="0" w:color="auto"/>
                    <w:left w:val="single" w:sz="6" w:space="0" w:color="auto"/>
                    <w:bottom w:val="single" w:sz="6" w:space="0" w:color="auto"/>
                    <w:right w:val="single" w:sz="6" w:space="0" w:color="auto"/>
                  </w:tcBorders>
                  <w:vAlign w:val="center"/>
                  <w:hideMark/>
                </w:tcPr>
                <w:p w14:paraId="1FE23B23" w14:textId="5730F2D3" w:rsidR="007F0895" w:rsidRPr="00A77437" w:rsidRDefault="007F0895" w:rsidP="003E78A3">
                  <w:pPr>
                    <w:pStyle w:val="TableParagraph"/>
                    <w:spacing w:before="1" w:line="242" w:lineRule="auto"/>
                    <w:ind w:left="112" w:right="81"/>
                    <w:jc w:val="both"/>
                    <w:rPr>
                      <w:rFonts w:ascii="Calibri" w:hAnsi="Calibri"/>
                      <w:bCs/>
                      <w:kern w:val="2"/>
                      <w:sz w:val="21"/>
                    </w:rPr>
                  </w:pPr>
                  <w:r>
                    <w:rPr>
                      <w:spacing w:val="-4"/>
                      <w:sz w:val="21"/>
                    </w:rPr>
                    <w:t>废包装袋经过收集后由交由资源回收公司处理；石墨筛分过程会产生不合格的石</w:t>
                  </w:r>
                  <w:r>
                    <w:rPr>
                      <w:spacing w:val="-6"/>
                      <w:sz w:val="21"/>
                    </w:rPr>
                    <w:t>墨废渣，收集后回用；布袋除尘器收集灰，收集后回用；废</w:t>
                  </w:r>
                  <w:proofErr w:type="gramStart"/>
                  <w:r>
                    <w:rPr>
                      <w:spacing w:val="-6"/>
                      <w:sz w:val="21"/>
                    </w:rPr>
                    <w:t>反渗透膜由厂家</w:t>
                  </w:r>
                  <w:proofErr w:type="gramEnd"/>
                  <w:r>
                    <w:rPr>
                      <w:spacing w:val="-6"/>
                      <w:sz w:val="21"/>
                    </w:rPr>
                    <w:t>更换</w:t>
                  </w:r>
                  <w:r>
                    <w:rPr>
                      <w:spacing w:val="-7"/>
                      <w:sz w:val="21"/>
                    </w:rPr>
                    <w:t>回收，不暂存；生活垃圾委托环卫部门定期清运；废盐酸、废硫酸暂存于废酸储</w:t>
                  </w:r>
                  <w:r>
                    <w:rPr>
                      <w:spacing w:val="-9"/>
                      <w:sz w:val="21"/>
                    </w:rPr>
                    <w:t>罐，均回用于生产；废酸渣、废机油、废油桶暂存于</w:t>
                  </w:r>
                  <w:r>
                    <w:rPr>
                      <w:rFonts w:ascii="Times New Roman" w:eastAsia="Times New Roman"/>
                      <w:sz w:val="21"/>
                    </w:rPr>
                    <w:t>1</w:t>
                  </w:r>
                  <w:r>
                    <w:rPr>
                      <w:spacing w:val="-22"/>
                      <w:sz w:val="21"/>
                    </w:rPr>
                    <w:t>座</w:t>
                  </w:r>
                  <w:r>
                    <w:rPr>
                      <w:rFonts w:ascii="Times New Roman" w:eastAsia="Times New Roman"/>
                      <w:sz w:val="21"/>
                    </w:rPr>
                    <w:t>100m</w:t>
                  </w:r>
                  <w:r>
                    <w:rPr>
                      <w:rFonts w:ascii="Times New Roman" w:eastAsia="Times New Roman"/>
                      <w:sz w:val="21"/>
                      <w:vertAlign w:val="superscript"/>
                    </w:rPr>
                    <w:t>2</w:t>
                  </w:r>
                  <w:proofErr w:type="gramStart"/>
                  <w:r>
                    <w:rPr>
                      <w:spacing w:val="-4"/>
                      <w:sz w:val="21"/>
                    </w:rPr>
                    <w:t>危废暂存</w:t>
                  </w:r>
                  <w:proofErr w:type="gramEnd"/>
                  <w:r>
                    <w:rPr>
                      <w:spacing w:val="-4"/>
                      <w:sz w:val="21"/>
                    </w:rPr>
                    <w:t>间，定</w:t>
                  </w:r>
                  <w:r>
                    <w:rPr>
                      <w:spacing w:val="-6"/>
                      <w:sz w:val="21"/>
                    </w:rPr>
                    <w:t>期交由有资质单位处置；污泥需属性鉴别，若鉴别为一般固废，则定期运至垃圾</w:t>
                  </w:r>
                  <w:r>
                    <w:rPr>
                      <w:spacing w:val="-7"/>
                      <w:sz w:val="21"/>
                    </w:rPr>
                    <w:t>填埋场填埋，若鉴别为危险废物，则</w:t>
                  </w:r>
                  <w:proofErr w:type="gramStart"/>
                  <w:r>
                    <w:rPr>
                      <w:spacing w:val="-7"/>
                      <w:sz w:val="21"/>
                    </w:rPr>
                    <w:t>暂存于危废暂存</w:t>
                  </w:r>
                  <w:proofErr w:type="gramEnd"/>
                  <w:r>
                    <w:rPr>
                      <w:spacing w:val="-7"/>
                      <w:sz w:val="21"/>
                    </w:rPr>
                    <w:t>间，定期交由有资质单位进</w:t>
                  </w:r>
                  <w:r>
                    <w:rPr>
                      <w:sz w:val="21"/>
                    </w:rPr>
                    <w:t>行处置</w:t>
                  </w:r>
                </w:p>
              </w:tc>
              <w:tc>
                <w:tcPr>
                  <w:tcW w:w="2553" w:type="dxa"/>
                  <w:tcBorders>
                    <w:top w:val="single" w:sz="6" w:space="0" w:color="auto"/>
                    <w:left w:val="single" w:sz="6" w:space="0" w:color="auto"/>
                    <w:bottom w:val="single" w:sz="6" w:space="0" w:color="auto"/>
                    <w:right w:val="single" w:sz="6" w:space="0" w:color="auto"/>
                  </w:tcBorders>
                  <w:vAlign w:val="center"/>
                </w:tcPr>
                <w:p w14:paraId="1B2D8683" w14:textId="35CA6FDB" w:rsidR="007F0895" w:rsidRDefault="007F0895" w:rsidP="007F0895">
                  <w:pPr>
                    <w:widowControl w:val="0"/>
                    <w:adjustRightInd/>
                    <w:snapToGrid/>
                    <w:spacing w:after="0"/>
                    <w:jc w:val="center"/>
                    <w:rPr>
                      <w:rFonts w:ascii="Calibri" w:hAnsi="Calibri"/>
                      <w:kern w:val="2"/>
                      <w:sz w:val="21"/>
                    </w:rPr>
                  </w:pPr>
                  <w:r w:rsidRPr="007F0895">
                    <w:rPr>
                      <w:rFonts w:ascii="Calibri" w:hAnsi="Calibri" w:hint="eastAsia"/>
                      <w:kern w:val="2"/>
                      <w:sz w:val="21"/>
                    </w:rPr>
                    <w:t>落实固废防治措施。石墨废渣、布袋除尘器收集灰、收集后回用，废包装袋等可回收的固废回收利用或综合处理。一般工业固体废物的贮存、处置确保满足《一般工业固体废物贮存和填埋污染控制标准》</w:t>
                  </w:r>
                  <w:r w:rsidRPr="007F0895">
                    <w:rPr>
                      <w:rFonts w:ascii="Calibri" w:hAnsi="Calibri" w:hint="eastAsia"/>
                      <w:kern w:val="2"/>
                      <w:sz w:val="21"/>
                    </w:rPr>
                    <w:t>(GB18599-2020)</w:t>
                  </w:r>
                  <w:r w:rsidRPr="007F0895">
                    <w:rPr>
                      <w:rFonts w:ascii="Calibri" w:hAnsi="Calibri" w:hint="eastAsia"/>
                      <w:kern w:val="2"/>
                      <w:sz w:val="21"/>
                    </w:rPr>
                    <w:t>中的相关规定的要求，废酸渣、废机油等危险废物进入危险废物暂存间，定期交有资质单位安全处置，危险废物暂存确保满足《危险废物贮存污染控制标准》</w:t>
                  </w:r>
                  <w:r w:rsidRPr="007F0895">
                    <w:rPr>
                      <w:rFonts w:ascii="Calibri" w:hAnsi="Calibri" w:hint="eastAsia"/>
                      <w:kern w:val="2"/>
                      <w:sz w:val="21"/>
                    </w:rPr>
                    <w:t>(GB18597-2001)</w:t>
                  </w:r>
                  <w:r w:rsidRPr="007F0895">
                    <w:rPr>
                      <w:rFonts w:ascii="Calibri" w:hAnsi="Calibri" w:hint="eastAsia"/>
                      <w:kern w:val="2"/>
                      <w:sz w:val="21"/>
                    </w:rPr>
                    <w:t>及其修改单的要求。污水处理站污泥经鉴别后，若为危险废物，按照危险废物管理并处置；若为一般固废，暂存后定期清运</w:t>
                  </w:r>
                  <w:proofErr w:type="gramStart"/>
                  <w:r w:rsidRPr="007F0895">
                    <w:rPr>
                      <w:rFonts w:ascii="Calibri" w:hAnsi="Calibri" w:hint="eastAsia"/>
                      <w:kern w:val="2"/>
                      <w:sz w:val="21"/>
                    </w:rPr>
                    <w:t>至工业固</w:t>
                  </w:r>
                  <w:proofErr w:type="gramEnd"/>
                  <w:r w:rsidRPr="007F0895">
                    <w:rPr>
                      <w:rFonts w:ascii="Calibri" w:hAnsi="Calibri" w:hint="eastAsia"/>
                      <w:kern w:val="2"/>
                      <w:sz w:val="21"/>
                    </w:rPr>
                    <w:t>废填埋场处理。生活垃圾分类收集定期清运</w:t>
                  </w:r>
                </w:p>
              </w:tc>
              <w:tc>
                <w:tcPr>
                  <w:tcW w:w="2078" w:type="dxa"/>
                  <w:tcBorders>
                    <w:top w:val="single" w:sz="6" w:space="0" w:color="auto"/>
                    <w:left w:val="single" w:sz="6" w:space="0" w:color="auto"/>
                    <w:bottom w:val="single" w:sz="6" w:space="0" w:color="auto"/>
                    <w:right w:val="single" w:sz="12" w:space="0" w:color="auto"/>
                  </w:tcBorders>
                  <w:vAlign w:val="center"/>
                  <w:hideMark/>
                </w:tcPr>
                <w:p w14:paraId="1CB9EF97" w14:textId="0771288E" w:rsidR="007F0895" w:rsidRPr="007F0895" w:rsidRDefault="007F0895" w:rsidP="003E1F4E">
                  <w:pPr>
                    <w:widowControl w:val="0"/>
                    <w:adjustRightInd/>
                    <w:snapToGrid/>
                    <w:spacing w:after="0"/>
                    <w:jc w:val="center"/>
                    <w:rPr>
                      <w:rFonts w:ascii="Calibri" w:hAnsi="Calibri"/>
                      <w:kern w:val="2"/>
                      <w:sz w:val="21"/>
                    </w:rPr>
                  </w:pPr>
                  <w:r>
                    <w:rPr>
                      <w:rFonts w:ascii="Calibri" w:hAnsi="Calibri" w:hint="eastAsia"/>
                      <w:kern w:val="2"/>
                      <w:sz w:val="21"/>
                    </w:rPr>
                    <w:t>①</w:t>
                  </w:r>
                  <w:r w:rsidRPr="007F0895">
                    <w:rPr>
                      <w:rFonts w:ascii="Calibri" w:hAnsi="Calibri"/>
                      <w:kern w:val="2"/>
                      <w:sz w:val="21"/>
                    </w:rPr>
                    <w:t>废包装袋经过收集后由交由资源回收公司处理</w:t>
                  </w:r>
                </w:p>
                <w:p w14:paraId="193D5E81" w14:textId="77777777" w:rsidR="007F0895" w:rsidRPr="007F0895" w:rsidRDefault="007F0895" w:rsidP="003E1F4E">
                  <w:pPr>
                    <w:widowControl w:val="0"/>
                    <w:adjustRightInd/>
                    <w:snapToGrid/>
                    <w:spacing w:after="0"/>
                    <w:jc w:val="center"/>
                    <w:rPr>
                      <w:rFonts w:ascii="Calibri" w:hAnsi="Calibri"/>
                      <w:kern w:val="2"/>
                      <w:sz w:val="21"/>
                    </w:rPr>
                  </w:pPr>
                  <w:r w:rsidRPr="007F0895">
                    <w:rPr>
                      <w:rFonts w:ascii="Calibri" w:hAnsi="Calibri" w:hint="eastAsia"/>
                      <w:kern w:val="2"/>
                      <w:sz w:val="21"/>
                    </w:rPr>
                    <w:t>②</w:t>
                  </w:r>
                  <w:r w:rsidRPr="007F0895">
                    <w:rPr>
                      <w:rFonts w:ascii="Calibri" w:hAnsi="Calibri"/>
                      <w:kern w:val="2"/>
                      <w:sz w:val="21"/>
                    </w:rPr>
                    <w:t>石墨废渣收集后回用</w:t>
                  </w:r>
                  <w:r w:rsidRPr="007F0895">
                    <w:rPr>
                      <w:rFonts w:ascii="Calibri" w:hAnsi="Calibri" w:hint="eastAsia"/>
                      <w:kern w:val="2"/>
                      <w:sz w:val="21"/>
                    </w:rPr>
                    <w:t>于生产</w:t>
                  </w:r>
                </w:p>
                <w:p w14:paraId="5D04C0F7" w14:textId="2E8C10BB" w:rsidR="007F0895" w:rsidRPr="003E78A3" w:rsidRDefault="007F0895" w:rsidP="003E1F4E">
                  <w:pPr>
                    <w:widowControl w:val="0"/>
                    <w:adjustRightInd/>
                    <w:snapToGrid/>
                    <w:spacing w:after="0"/>
                    <w:jc w:val="center"/>
                    <w:rPr>
                      <w:rFonts w:ascii="Calibri" w:hAnsi="Calibri"/>
                      <w:kern w:val="2"/>
                      <w:sz w:val="21"/>
                    </w:rPr>
                  </w:pPr>
                  <w:r w:rsidRPr="007F0895">
                    <w:rPr>
                      <w:rFonts w:ascii="Calibri" w:hAnsi="Calibri" w:hint="eastAsia"/>
                      <w:kern w:val="2"/>
                      <w:sz w:val="21"/>
                    </w:rPr>
                    <w:t>③</w:t>
                  </w:r>
                  <w:r w:rsidRPr="007F0895">
                    <w:rPr>
                      <w:rFonts w:ascii="Calibri" w:hAnsi="Calibri"/>
                      <w:kern w:val="2"/>
                      <w:sz w:val="21"/>
                    </w:rPr>
                    <w:t>废酸渣、废机油、废油</w:t>
                  </w:r>
                  <w:r w:rsidRPr="003E78A3">
                    <w:rPr>
                      <w:rFonts w:ascii="Calibri" w:hAnsi="Calibri"/>
                      <w:kern w:val="2"/>
                      <w:sz w:val="21"/>
                    </w:rPr>
                    <w:t>桶</w:t>
                  </w:r>
                  <w:r w:rsidRPr="003E78A3">
                    <w:rPr>
                      <w:rFonts w:ascii="Calibri" w:hAnsi="Calibri" w:hint="eastAsia"/>
                      <w:kern w:val="2"/>
                      <w:sz w:val="21"/>
                    </w:rPr>
                    <w:t>暂未产生</w:t>
                  </w:r>
                  <w:r w:rsidR="00515FE6">
                    <w:rPr>
                      <w:rFonts w:ascii="Calibri" w:hAnsi="Calibri" w:hint="eastAsia"/>
                      <w:kern w:val="2"/>
                      <w:sz w:val="21"/>
                    </w:rPr>
                    <w:t>，厂区内</w:t>
                  </w:r>
                  <w:proofErr w:type="gramStart"/>
                  <w:r w:rsidR="00515FE6">
                    <w:rPr>
                      <w:rFonts w:ascii="Calibri" w:hAnsi="Calibri" w:hint="eastAsia"/>
                      <w:kern w:val="2"/>
                      <w:sz w:val="21"/>
                    </w:rPr>
                    <w:t>设置危废暂存</w:t>
                  </w:r>
                  <w:proofErr w:type="gramEnd"/>
                  <w:r w:rsidR="00515FE6">
                    <w:rPr>
                      <w:rFonts w:ascii="Calibri" w:hAnsi="Calibri" w:hint="eastAsia"/>
                      <w:kern w:val="2"/>
                      <w:sz w:val="21"/>
                    </w:rPr>
                    <w:t>间；</w:t>
                  </w:r>
                </w:p>
                <w:p w14:paraId="45036862" w14:textId="7B593E72" w:rsidR="007F0895" w:rsidRPr="003E1F4E" w:rsidRDefault="007F0895" w:rsidP="003E1F4E">
                  <w:pPr>
                    <w:widowControl w:val="0"/>
                    <w:adjustRightInd/>
                    <w:snapToGrid/>
                    <w:spacing w:after="0"/>
                    <w:jc w:val="center"/>
                    <w:rPr>
                      <w:rFonts w:ascii="Calibri" w:hAnsi="Calibri"/>
                      <w:kern w:val="2"/>
                      <w:sz w:val="21"/>
                    </w:rPr>
                  </w:pPr>
                  <w:r w:rsidRPr="003E78A3">
                    <w:rPr>
                      <w:rFonts w:ascii="Calibri" w:hAnsi="Calibri" w:hint="eastAsia"/>
                      <w:kern w:val="2"/>
                      <w:sz w:val="21"/>
                    </w:rPr>
                    <w:t>④经甘肃亿德顺石墨科技有限公司外委鉴定，不属于危险废物，</w:t>
                  </w:r>
                  <w:r w:rsidR="003E78A3">
                    <w:rPr>
                      <w:rFonts w:ascii="Calibri" w:hAnsi="Calibri" w:hint="eastAsia"/>
                      <w:kern w:val="2"/>
                      <w:sz w:val="21"/>
                    </w:rPr>
                    <w:t>暂存于污水处理站北侧，定期外售回收</w:t>
                  </w:r>
                </w:p>
              </w:tc>
            </w:tr>
          </w:tbl>
          <w:p w14:paraId="5E15A6DA" w14:textId="77777777" w:rsidR="003F52BF" w:rsidRPr="00A77437" w:rsidRDefault="003F52BF" w:rsidP="00F733CA">
            <w:pPr>
              <w:spacing w:after="0" w:line="360" w:lineRule="auto"/>
              <w:rPr>
                <w:rFonts w:ascii="宋体" w:hAnsi="宋体" w:hint="eastAsia"/>
                <w:sz w:val="21"/>
                <w:szCs w:val="21"/>
              </w:rPr>
            </w:pPr>
          </w:p>
          <w:p w14:paraId="211E8A4F" w14:textId="77777777" w:rsidR="001B282B" w:rsidRDefault="001B282B" w:rsidP="00DB6FAC">
            <w:pPr>
              <w:spacing w:after="0" w:line="360" w:lineRule="auto"/>
              <w:rPr>
                <w:rFonts w:ascii="宋体" w:hAnsi="宋体" w:hint="eastAsia"/>
                <w:sz w:val="21"/>
                <w:szCs w:val="21"/>
              </w:rPr>
            </w:pPr>
          </w:p>
          <w:p w14:paraId="1F3E3382" w14:textId="77777777" w:rsidR="007F0895" w:rsidRDefault="007F0895" w:rsidP="00DB6FAC">
            <w:pPr>
              <w:spacing w:after="0" w:line="360" w:lineRule="auto"/>
              <w:rPr>
                <w:rFonts w:ascii="宋体" w:hAnsi="宋体" w:hint="eastAsia"/>
                <w:sz w:val="21"/>
                <w:szCs w:val="21"/>
              </w:rPr>
            </w:pPr>
          </w:p>
          <w:tbl>
            <w:tblPr>
              <w:tblStyle w:val="a9"/>
              <w:tblW w:w="0" w:type="auto"/>
              <w:jc w:val="center"/>
              <w:tblLook w:val="04A0" w:firstRow="1" w:lastRow="0" w:firstColumn="1" w:lastColumn="0" w:noHBand="0" w:noVBand="1"/>
            </w:tblPr>
            <w:tblGrid>
              <w:gridCol w:w="3726"/>
              <w:gridCol w:w="16"/>
              <w:gridCol w:w="3710"/>
            </w:tblGrid>
            <w:tr w:rsidR="007F0895" w:rsidRPr="00A77437" w14:paraId="66429EAF" w14:textId="77777777" w:rsidTr="009C0877">
              <w:trPr>
                <w:jc w:val="center"/>
              </w:trPr>
              <w:tc>
                <w:tcPr>
                  <w:tcW w:w="3726" w:type="dxa"/>
                </w:tcPr>
                <w:p w14:paraId="304AB76D" w14:textId="77777777" w:rsidR="007F0895" w:rsidRPr="00CA4E86" w:rsidRDefault="007F0895" w:rsidP="007F0895">
                  <w:pPr>
                    <w:widowControl w:val="0"/>
                    <w:adjustRightInd/>
                    <w:snapToGrid/>
                    <w:spacing w:after="0" w:line="360" w:lineRule="auto"/>
                    <w:jc w:val="center"/>
                    <w:rPr>
                      <w:rFonts w:ascii="Times New Roman" w:hAnsi="Times New Roman"/>
                      <w:color w:val="FF0000"/>
                      <w:kern w:val="2"/>
                      <w:szCs w:val="24"/>
                    </w:rPr>
                  </w:pPr>
                  <w:r w:rsidRPr="00590B5C">
                    <w:rPr>
                      <w:rFonts w:ascii="Times New Roman" w:hAnsi="Times New Roman"/>
                      <w:noProof/>
                      <w:color w:val="FF0000"/>
                      <w:kern w:val="2"/>
                      <w:szCs w:val="24"/>
                    </w:rPr>
                    <w:lastRenderedPageBreak/>
                    <w:drawing>
                      <wp:inline distT="0" distB="0" distL="0" distR="0" wp14:anchorId="55A2DE68" wp14:editId="280EFB29">
                        <wp:extent cx="1889532" cy="2216150"/>
                        <wp:effectExtent l="0" t="0" r="0" b="0"/>
                        <wp:docPr id="17924569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2215" cy="2219296"/>
                                </a:xfrm>
                                <a:prstGeom prst="rect">
                                  <a:avLst/>
                                </a:prstGeom>
                                <a:noFill/>
                                <a:ln>
                                  <a:noFill/>
                                </a:ln>
                              </pic:spPr>
                            </pic:pic>
                          </a:graphicData>
                        </a:graphic>
                      </wp:inline>
                    </w:drawing>
                  </w:r>
                </w:p>
              </w:tc>
              <w:tc>
                <w:tcPr>
                  <w:tcW w:w="3726" w:type="dxa"/>
                  <w:gridSpan w:val="2"/>
                </w:tcPr>
                <w:p w14:paraId="3D6BA917" w14:textId="77777777" w:rsidR="007F0895" w:rsidRPr="00CA4E86" w:rsidRDefault="007F0895" w:rsidP="007F0895">
                  <w:pPr>
                    <w:widowControl w:val="0"/>
                    <w:adjustRightInd/>
                    <w:snapToGrid/>
                    <w:spacing w:after="0" w:line="360" w:lineRule="auto"/>
                    <w:jc w:val="center"/>
                    <w:rPr>
                      <w:noProof/>
                      <w:color w:val="FF0000"/>
                    </w:rPr>
                  </w:pPr>
                  <w:r w:rsidRPr="00590B5C">
                    <w:rPr>
                      <w:rFonts w:ascii="Times New Roman" w:hAnsi="Times New Roman"/>
                      <w:noProof/>
                      <w:color w:val="FF0000"/>
                      <w:kern w:val="2"/>
                      <w:szCs w:val="24"/>
                    </w:rPr>
                    <w:drawing>
                      <wp:inline distT="0" distB="0" distL="0" distR="0" wp14:anchorId="4B687309" wp14:editId="35B62750">
                        <wp:extent cx="1889532" cy="2222500"/>
                        <wp:effectExtent l="0" t="0" r="0" b="6350"/>
                        <wp:docPr id="18163688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4255" cy="2228055"/>
                                </a:xfrm>
                                <a:prstGeom prst="rect">
                                  <a:avLst/>
                                </a:prstGeom>
                                <a:noFill/>
                                <a:ln>
                                  <a:noFill/>
                                </a:ln>
                              </pic:spPr>
                            </pic:pic>
                          </a:graphicData>
                        </a:graphic>
                      </wp:inline>
                    </w:drawing>
                  </w:r>
                </w:p>
              </w:tc>
            </w:tr>
            <w:tr w:rsidR="007F0895" w:rsidRPr="00A77437" w14:paraId="257E5F7F" w14:textId="77777777" w:rsidTr="009C0877">
              <w:trPr>
                <w:jc w:val="center"/>
              </w:trPr>
              <w:tc>
                <w:tcPr>
                  <w:tcW w:w="3726" w:type="dxa"/>
                </w:tcPr>
                <w:p w14:paraId="24CE9CC8" w14:textId="77777777" w:rsidR="007F0895" w:rsidRPr="003E1F4E" w:rsidRDefault="007F0895" w:rsidP="007F0895">
                  <w:pPr>
                    <w:widowControl w:val="0"/>
                    <w:adjustRightInd/>
                    <w:snapToGrid/>
                    <w:spacing w:after="0" w:line="360" w:lineRule="auto"/>
                    <w:jc w:val="center"/>
                    <w:rPr>
                      <w:rFonts w:ascii="Times New Roman" w:hAnsi="Times New Roman"/>
                      <w:kern w:val="2"/>
                      <w:szCs w:val="24"/>
                    </w:rPr>
                  </w:pPr>
                  <w:r w:rsidRPr="003E1F4E">
                    <w:rPr>
                      <w:rFonts w:ascii="Times New Roman" w:hAnsi="Times New Roman" w:hint="eastAsia"/>
                      <w:kern w:val="2"/>
                      <w:szCs w:val="24"/>
                    </w:rPr>
                    <w:t>污水处理装置</w:t>
                  </w:r>
                </w:p>
              </w:tc>
              <w:tc>
                <w:tcPr>
                  <w:tcW w:w="3726" w:type="dxa"/>
                  <w:gridSpan w:val="2"/>
                </w:tcPr>
                <w:p w14:paraId="25616C24" w14:textId="77777777" w:rsidR="007F0895" w:rsidRPr="003E1F4E" w:rsidRDefault="007F0895" w:rsidP="007F0895">
                  <w:pPr>
                    <w:widowControl w:val="0"/>
                    <w:adjustRightInd/>
                    <w:snapToGrid/>
                    <w:spacing w:after="0" w:line="360" w:lineRule="auto"/>
                    <w:jc w:val="center"/>
                    <w:rPr>
                      <w:noProof/>
                    </w:rPr>
                  </w:pPr>
                  <w:r w:rsidRPr="003E1F4E">
                    <w:rPr>
                      <w:rFonts w:hint="eastAsia"/>
                      <w:noProof/>
                    </w:rPr>
                    <w:t>污泥压滤装置</w:t>
                  </w:r>
                </w:p>
              </w:tc>
            </w:tr>
            <w:tr w:rsidR="007F0895" w:rsidRPr="00A77437" w14:paraId="7E43900D" w14:textId="77777777" w:rsidTr="009C0877">
              <w:trPr>
                <w:jc w:val="center"/>
              </w:trPr>
              <w:tc>
                <w:tcPr>
                  <w:tcW w:w="3726" w:type="dxa"/>
                </w:tcPr>
                <w:p w14:paraId="7C224A5F" w14:textId="77777777" w:rsidR="007F0895" w:rsidRPr="00CA4E86" w:rsidRDefault="007F0895" w:rsidP="007F0895">
                  <w:pPr>
                    <w:widowControl w:val="0"/>
                    <w:adjustRightInd/>
                    <w:snapToGrid/>
                    <w:spacing w:after="0" w:line="360" w:lineRule="auto"/>
                    <w:jc w:val="center"/>
                    <w:rPr>
                      <w:rFonts w:ascii="Times New Roman" w:hAnsi="Times New Roman"/>
                      <w:color w:val="FF0000"/>
                      <w:kern w:val="2"/>
                      <w:szCs w:val="24"/>
                    </w:rPr>
                  </w:pPr>
                  <w:r w:rsidRPr="008A52A7">
                    <w:rPr>
                      <w:rFonts w:ascii="Times New Roman" w:hAnsi="Times New Roman"/>
                      <w:noProof/>
                      <w:color w:val="FF0000"/>
                      <w:kern w:val="2"/>
                      <w:szCs w:val="24"/>
                    </w:rPr>
                    <w:drawing>
                      <wp:inline distT="0" distB="0" distL="0" distR="0" wp14:anchorId="28FCDE1F" wp14:editId="77348A9A">
                        <wp:extent cx="1858645" cy="2336800"/>
                        <wp:effectExtent l="0" t="0" r="8255" b="6350"/>
                        <wp:docPr id="19921861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67271" cy="2347645"/>
                                </a:xfrm>
                                <a:prstGeom prst="rect">
                                  <a:avLst/>
                                </a:prstGeom>
                                <a:noFill/>
                                <a:ln>
                                  <a:noFill/>
                                </a:ln>
                              </pic:spPr>
                            </pic:pic>
                          </a:graphicData>
                        </a:graphic>
                      </wp:inline>
                    </w:drawing>
                  </w:r>
                </w:p>
              </w:tc>
              <w:tc>
                <w:tcPr>
                  <w:tcW w:w="3726" w:type="dxa"/>
                  <w:gridSpan w:val="2"/>
                </w:tcPr>
                <w:p w14:paraId="4A8C2A67" w14:textId="77777777" w:rsidR="007F0895" w:rsidRPr="00CA4E86" w:rsidRDefault="007F0895" w:rsidP="007F0895">
                  <w:pPr>
                    <w:widowControl w:val="0"/>
                    <w:adjustRightInd/>
                    <w:snapToGrid/>
                    <w:spacing w:after="0" w:line="360" w:lineRule="auto"/>
                    <w:jc w:val="center"/>
                    <w:rPr>
                      <w:rFonts w:ascii="Times New Roman" w:hAnsi="Times New Roman"/>
                      <w:color w:val="FF0000"/>
                      <w:kern w:val="2"/>
                      <w:szCs w:val="24"/>
                    </w:rPr>
                  </w:pPr>
                  <w:r w:rsidRPr="008A52A7">
                    <w:rPr>
                      <w:rFonts w:ascii="Times New Roman" w:hAnsi="Times New Roman"/>
                      <w:noProof/>
                      <w:color w:val="FF0000"/>
                      <w:kern w:val="2"/>
                      <w:szCs w:val="24"/>
                    </w:rPr>
                    <w:drawing>
                      <wp:inline distT="0" distB="0" distL="0" distR="0" wp14:anchorId="08ECFCAD" wp14:editId="24449C7F">
                        <wp:extent cx="1828165" cy="2336800"/>
                        <wp:effectExtent l="0" t="0" r="635" b="6350"/>
                        <wp:docPr id="20572493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3293" cy="2356137"/>
                                </a:xfrm>
                                <a:prstGeom prst="rect">
                                  <a:avLst/>
                                </a:prstGeom>
                                <a:noFill/>
                                <a:ln>
                                  <a:noFill/>
                                </a:ln>
                              </pic:spPr>
                            </pic:pic>
                          </a:graphicData>
                        </a:graphic>
                      </wp:inline>
                    </w:drawing>
                  </w:r>
                </w:p>
              </w:tc>
            </w:tr>
            <w:tr w:rsidR="007F0895" w:rsidRPr="00A77437" w14:paraId="44CA509C" w14:textId="77777777" w:rsidTr="009C0877">
              <w:trPr>
                <w:jc w:val="center"/>
              </w:trPr>
              <w:tc>
                <w:tcPr>
                  <w:tcW w:w="3726" w:type="dxa"/>
                </w:tcPr>
                <w:p w14:paraId="00FA2C60" w14:textId="77777777" w:rsidR="007F0895" w:rsidRPr="009D3F19" w:rsidRDefault="007F0895"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材料烘干及布袋除尘器</w:t>
                  </w:r>
                </w:p>
              </w:tc>
              <w:tc>
                <w:tcPr>
                  <w:tcW w:w="3726" w:type="dxa"/>
                  <w:gridSpan w:val="2"/>
                </w:tcPr>
                <w:p w14:paraId="188516D9" w14:textId="77777777" w:rsidR="007F0895" w:rsidRPr="009D3F19" w:rsidRDefault="007F0895"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酸雾喷淋装置及排气筒</w:t>
                  </w:r>
                </w:p>
              </w:tc>
            </w:tr>
            <w:tr w:rsidR="007F0895" w:rsidRPr="00A77437" w14:paraId="4486E877" w14:textId="77777777" w:rsidTr="009C0877">
              <w:trPr>
                <w:jc w:val="center"/>
              </w:trPr>
              <w:tc>
                <w:tcPr>
                  <w:tcW w:w="3726" w:type="dxa"/>
                </w:tcPr>
                <w:p w14:paraId="2083447B" w14:textId="77777777" w:rsidR="007F0895" w:rsidRDefault="007F0895" w:rsidP="007F0895">
                  <w:pPr>
                    <w:widowControl w:val="0"/>
                    <w:adjustRightInd/>
                    <w:snapToGrid/>
                    <w:spacing w:after="0" w:line="360" w:lineRule="auto"/>
                    <w:jc w:val="center"/>
                    <w:rPr>
                      <w:rFonts w:ascii="Times New Roman" w:hAnsi="Times New Roman"/>
                      <w:kern w:val="2"/>
                      <w:sz w:val="22"/>
                    </w:rPr>
                  </w:pPr>
                  <w:r w:rsidRPr="00590B5C">
                    <w:rPr>
                      <w:rFonts w:ascii="Times New Roman" w:hAnsi="Times New Roman"/>
                      <w:noProof/>
                      <w:kern w:val="2"/>
                      <w:sz w:val="22"/>
                    </w:rPr>
                    <w:drawing>
                      <wp:inline distT="0" distB="0" distL="0" distR="0" wp14:anchorId="2F5CD522" wp14:editId="17694239">
                        <wp:extent cx="1889772" cy="2520000"/>
                        <wp:effectExtent l="0" t="0" r="0" b="0"/>
                        <wp:docPr id="16717492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89772" cy="2520000"/>
                                </a:xfrm>
                                <a:prstGeom prst="rect">
                                  <a:avLst/>
                                </a:prstGeom>
                                <a:noFill/>
                                <a:ln>
                                  <a:noFill/>
                                </a:ln>
                              </pic:spPr>
                            </pic:pic>
                          </a:graphicData>
                        </a:graphic>
                      </wp:inline>
                    </w:drawing>
                  </w:r>
                </w:p>
              </w:tc>
              <w:tc>
                <w:tcPr>
                  <w:tcW w:w="3726" w:type="dxa"/>
                  <w:gridSpan w:val="2"/>
                </w:tcPr>
                <w:p w14:paraId="66E6EFB5" w14:textId="77777777" w:rsidR="007F0895" w:rsidRDefault="007F0895" w:rsidP="007F0895">
                  <w:pPr>
                    <w:widowControl w:val="0"/>
                    <w:adjustRightInd/>
                    <w:snapToGrid/>
                    <w:spacing w:after="0" w:line="360" w:lineRule="auto"/>
                    <w:jc w:val="center"/>
                    <w:rPr>
                      <w:rFonts w:ascii="Times New Roman" w:hAnsi="Times New Roman"/>
                      <w:kern w:val="2"/>
                      <w:sz w:val="22"/>
                    </w:rPr>
                  </w:pPr>
                  <w:r w:rsidRPr="00590B5C">
                    <w:rPr>
                      <w:rFonts w:ascii="Times New Roman" w:hAnsi="Times New Roman"/>
                      <w:noProof/>
                      <w:kern w:val="2"/>
                      <w:sz w:val="22"/>
                    </w:rPr>
                    <w:drawing>
                      <wp:inline distT="0" distB="0" distL="0" distR="0" wp14:anchorId="3C1E3DC4" wp14:editId="6F345B1C">
                        <wp:extent cx="1889772" cy="2520000"/>
                        <wp:effectExtent l="0" t="0" r="0" b="0"/>
                        <wp:docPr id="9984808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89772" cy="2520000"/>
                                </a:xfrm>
                                <a:prstGeom prst="rect">
                                  <a:avLst/>
                                </a:prstGeom>
                                <a:noFill/>
                                <a:ln>
                                  <a:noFill/>
                                </a:ln>
                              </pic:spPr>
                            </pic:pic>
                          </a:graphicData>
                        </a:graphic>
                      </wp:inline>
                    </w:drawing>
                  </w:r>
                </w:p>
              </w:tc>
            </w:tr>
            <w:tr w:rsidR="007F0895" w:rsidRPr="00A77437" w14:paraId="0471478C" w14:textId="77777777" w:rsidTr="009C0877">
              <w:trPr>
                <w:jc w:val="center"/>
              </w:trPr>
              <w:tc>
                <w:tcPr>
                  <w:tcW w:w="7452" w:type="dxa"/>
                  <w:gridSpan w:val="3"/>
                </w:tcPr>
                <w:p w14:paraId="069104C9" w14:textId="77777777" w:rsidR="007F0895" w:rsidRDefault="007F0895"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设备基础减震及隔声罩</w:t>
                  </w:r>
                </w:p>
              </w:tc>
            </w:tr>
            <w:tr w:rsidR="007F0895" w:rsidRPr="00A77437" w14:paraId="285036EC" w14:textId="77777777" w:rsidTr="009C0877">
              <w:trPr>
                <w:jc w:val="center"/>
              </w:trPr>
              <w:tc>
                <w:tcPr>
                  <w:tcW w:w="3742" w:type="dxa"/>
                  <w:gridSpan w:val="2"/>
                </w:tcPr>
                <w:p w14:paraId="08D28600" w14:textId="77777777" w:rsidR="007F0895" w:rsidRDefault="007F0895" w:rsidP="007F0895">
                  <w:pPr>
                    <w:widowControl w:val="0"/>
                    <w:adjustRightInd/>
                    <w:snapToGrid/>
                    <w:spacing w:after="0" w:line="360" w:lineRule="auto"/>
                    <w:jc w:val="center"/>
                    <w:rPr>
                      <w:rFonts w:ascii="Times New Roman" w:hAnsi="Times New Roman"/>
                      <w:kern w:val="2"/>
                      <w:sz w:val="22"/>
                    </w:rPr>
                  </w:pPr>
                  <w:r w:rsidRPr="00590B5C">
                    <w:rPr>
                      <w:rFonts w:ascii="Times New Roman" w:hAnsi="Times New Roman"/>
                      <w:noProof/>
                      <w:kern w:val="2"/>
                      <w:sz w:val="22"/>
                    </w:rPr>
                    <w:lastRenderedPageBreak/>
                    <w:drawing>
                      <wp:inline distT="0" distB="0" distL="0" distR="0" wp14:anchorId="46982DAB" wp14:editId="4D8C8E86">
                        <wp:extent cx="1937385" cy="2425700"/>
                        <wp:effectExtent l="0" t="0" r="5715" b="0"/>
                        <wp:docPr id="11750654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8926" cy="2452670"/>
                                </a:xfrm>
                                <a:prstGeom prst="rect">
                                  <a:avLst/>
                                </a:prstGeom>
                                <a:noFill/>
                                <a:ln>
                                  <a:noFill/>
                                </a:ln>
                              </pic:spPr>
                            </pic:pic>
                          </a:graphicData>
                        </a:graphic>
                      </wp:inline>
                    </w:drawing>
                  </w:r>
                </w:p>
              </w:tc>
              <w:tc>
                <w:tcPr>
                  <w:tcW w:w="3710" w:type="dxa"/>
                </w:tcPr>
                <w:p w14:paraId="0F6B7410" w14:textId="77777777" w:rsidR="007F0895" w:rsidRDefault="007F0895" w:rsidP="007F0895">
                  <w:pPr>
                    <w:widowControl w:val="0"/>
                    <w:adjustRightInd/>
                    <w:snapToGrid/>
                    <w:spacing w:after="0" w:line="360" w:lineRule="auto"/>
                    <w:jc w:val="center"/>
                    <w:rPr>
                      <w:rFonts w:ascii="Times New Roman" w:hAnsi="Times New Roman"/>
                      <w:kern w:val="2"/>
                      <w:sz w:val="22"/>
                    </w:rPr>
                  </w:pPr>
                  <w:r w:rsidRPr="00590B5C">
                    <w:rPr>
                      <w:rFonts w:ascii="Times New Roman" w:hAnsi="Times New Roman"/>
                      <w:noProof/>
                      <w:kern w:val="2"/>
                      <w:sz w:val="22"/>
                    </w:rPr>
                    <w:drawing>
                      <wp:inline distT="0" distB="0" distL="0" distR="0" wp14:anchorId="07ECF802" wp14:editId="0B4ABEF6">
                        <wp:extent cx="1955723" cy="2393950"/>
                        <wp:effectExtent l="0" t="0" r="6985" b="6350"/>
                        <wp:docPr id="4174204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64941" cy="2405233"/>
                                </a:xfrm>
                                <a:prstGeom prst="rect">
                                  <a:avLst/>
                                </a:prstGeom>
                                <a:noFill/>
                                <a:ln>
                                  <a:noFill/>
                                </a:ln>
                              </pic:spPr>
                            </pic:pic>
                          </a:graphicData>
                        </a:graphic>
                      </wp:inline>
                    </w:drawing>
                  </w:r>
                </w:p>
              </w:tc>
            </w:tr>
            <w:tr w:rsidR="007F0895" w:rsidRPr="00A77437" w14:paraId="33479CD0" w14:textId="77777777" w:rsidTr="009C0877">
              <w:trPr>
                <w:jc w:val="center"/>
              </w:trPr>
              <w:tc>
                <w:tcPr>
                  <w:tcW w:w="3742" w:type="dxa"/>
                  <w:gridSpan w:val="2"/>
                </w:tcPr>
                <w:p w14:paraId="2857BC8D" w14:textId="2A02ADE4" w:rsidR="007F0895" w:rsidRDefault="00ED0B0C"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硫酸罐区</w:t>
                  </w:r>
                  <w:r w:rsidR="007F0895">
                    <w:rPr>
                      <w:rFonts w:ascii="Times New Roman" w:hAnsi="Times New Roman" w:hint="eastAsia"/>
                      <w:kern w:val="2"/>
                      <w:sz w:val="22"/>
                    </w:rPr>
                    <w:t>事故池</w:t>
                  </w:r>
                </w:p>
              </w:tc>
              <w:tc>
                <w:tcPr>
                  <w:tcW w:w="3710" w:type="dxa"/>
                </w:tcPr>
                <w:p w14:paraId="48E92545" w14:textId="202FC526" w:rsidR="007F0895" w:rsidRDefault="00515FE6"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喷淋废水收集池</w:t>
                  </w:r>
                </w:p>
              </w:tc>
            </w:tr>
            <w:tr w:rsidR="007F0895" w:rsidRPr="00A77437" w14:paraId="3F035758" w14:textId="77777777" w:rsidTr="009C0877">
              <w:trPr>
                <w:jc w:val="center"/>
              </w:trPr>
              <w:tc>
                <w:tcPr>
                  <w:tcW w:w="3742" w:type="dxa"/>
                  <w:gridSpan w:val="2"/>
                </w:tcPr>
                <w:p w14:paraId="5D579BBF" w14:textId="77777777" w:rsidR="007F0895" w:rsidRDefault="007F0895" w:rsidP="007F0895">
                  <w:pPr>
                    <w:widowControl w:val="0"/>
                    <w:adjustRightInd/>
                    <w:snapToGrid/>
                    <w:spacing w:after="0" w:line="360" w:lineRule="auto"/>
                    <w:jc w:val="center"/>
                    <w:rPr>
                      <w:rFonts w:ascii="Times New Roman" w:hAnsi="Times New Roman"/>
                      <w:kern w:val="2"/>
                      <w:sz w:val="22"/>
                    </w:rPr>
                  </w:pPr>
                  <w:r w:rsidRPr="008A52A7">
                    <w:rPr>
                      <w:rFonts w:ascii="Times New Roman" w:hAnsi="Times New Roman"/>
                      <w:noProof/>
                      <w:kern w:val="2"/>
                      <w:sz w:val="22"/>
                    </w:rPr>
                    <w:drawing>
                      <wp:inline distT="0" distB="0" distL="0" distR="0" wp14:anchorId="11B20C08" wp14:editId="76843E7C">
                        <wp:extent cx="1838969" cy="2452254"/>
                        <wp:effectExtent l="0" t="0" r="8890" b="5715"/>
                        <wp:docPr id="13069891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0049" cy="2467029"/>
                                </a:xfrm>
                                <a:prstGeom prst="rect">
                                  <a:avLst/>
                                </a:prstGeom>
                                <a:noFill/>
                                <a:ln>
                                  <a:noFill/>
                                </a:ln>
                              </pic:spPr>
                            </pic:pic>
                          </a:graphicData>
                        </a:graphic>
                      </wp:inline>
                    </w:drawing>
                  </w:r>
                </w:p>
              </w:tc>
              <w:tc>
                <w:tcPr>
                  <w:tcW w:w="3710" w:type="dxa"/>
                </w:tcPr>
                <w:p w14:paraId="04FED378" w14:textId="16027C38" w:rsidR="007F0895" w:rsidRDefault="00585F89" w:rsidP="007F0895">
                  <w:pPr>
                    <w:widowControl w:val="0"/>
                    <w:adjustRightInd/>
                    <w:snapToGrid/>
                    <w:spacing w:after="0" w:line="360" w:lineRule="auto"/>
                    <w:jc w:val="center"/>
                    <w:rPr>
                      <w:rFonts w:ascii="Times New Roman" w:hAnsi="Times New Roman"/>
                      <w:kern w:val="2"/>
                      <w:sz w:val="22"/>
                    </w:rPr>
                  </w:pPr>
                  <w:r w:rsidRPr="00515FE6">
                    <w:rPr>
                      <w:rFonts w:ascii="Times New Roman" w:hAnsi="Times New Roman"/>
                      <w:noProof/>
                      <w:kern w:val="2"/>
                      <w:sz w:val="22"/>
                    </w:rPr>
                    <w:drawing>
                      <wp:inline distT="0" distB="0" distL="0" distR="0" wp14:anchorId="786426E3" wp14:editId="4690E4D0">
                        <wp:extent cx="1871980" cy="2496727"/>
                        <wp:effectExtent l="0" t="0" r="0" b="0"/>
                        <wp:docPr id="6999110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81101" cy="2508892"/>
                                </a:xfrm>
                                <a:prstGeom prst="rect">
                                  <a:avLst/>
                                </a:prstGeom>
                                <a:noFill/>
                                <a:ln>
                                  <a:noFill/>
                                </a:ln>
                              </pic:spPr>
                            </pic:pic>
                          </a:graphicData>
                        </a:graphic>
                      </wp:inline>
                    </w:drawing>
                  </w:r>
                </w:p>
              </w:tc>
            </w:tr>
            <w:tr w:rsidR="007F0895" w:rsidRPr="00A77437" w14:paraId="2D634D8D" w14:textId="77777777" w:rsidTr="009C0877">
              <w:trPr>
                <w:jc w:val="center"/>
              </w:trPr>
              <w:tc>
                <w:tcPr>
                  <w:tcW w:w="3742" w:type="dxa"/>
                  <w:gridSpan w:val="2"/>
                </w:tcPr>
                <w:p w14:paraId="7E3AA002" w14:textId="77777777" w:rsidR="007F0895" w:rsidRPr="008A52A7" w:rsidRDefault="007F0895" w:rsidP="007F0895">
                  <w:pPr>
                    <w:widowControl w:val="0"/>
                    <w:adjustRightInd/>
                    <w:snapToGrid/>
                    <w:spacing w:after="0" w:line="360" w:lineRule="auto"/>
                    <w:jc w:val="center"/>
                    <w:rPr>
                      <w:rFonts w:ascii="Times New Roman" w:hAnsi="Times New Roman"/>
                      <w:noProof/>
                      <w:kern w:val="2"/>
                      <w:sz w:val="22"/>
                    </w:rPr>
                  </w:pPr>
                  <w:r>
                    <w:rPr>
                      <w:rFonts w:ascii="Times New Roman" w:hAnsi="Times New Roman" w:hint="eastAsia"/>
                      <w:noProof/>
                      <w:kern w:val="2"/>
                      <w:sz w:val="22"/>
                    </w:rPr>
                    <w:t>操作区域地面防渗</w:t>
                  </w:r>
                </w:p>
              </w:tc>
              <w:tc>
                <w:tcPr>
                  <w:tcW w:w="3710" w:type="dxa"/>
                </w:tcPr>
                <w:p w14:paraId="2A197326" w14:textId="36D06674" w:rsidR="007F0895" w:rsidRDefault="00585F89"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noProof/>
                      <w:kern w:val="2"/>
                      <w:sz w:val="22"/>
                    </w:rPr>
                    <w:t>一般工业固废暂存区域</w:t>
                  </w:r>
                </w:p>
              </w:tc>
            </w:tr>
            <w:tr w:rsidR="00ED0B0C" w:rsidRPr="00A77437" w14:paraId="5DBACC3E" w14:textId="77777777" w:rsidTr="009C0877">
              <w:trPr>
                <w:jc w:val="center"/>
              </w:trPr>
              <w:tc>
                <w:tcPr>
                  <w:tcW w:w="3742" w:type="dxa"/>
                  <w:gridSpan w:val="2"/>
                </w:tcPr>
                <w:p w14:paraId="7D11B509" w14:textId="5D1D5C3E" w:rsidR="00ED0B0C" w:rsidRDefault="00585F89" w:rsidP="007F0895">
                  <w:pPr>
                    <w:widowControl w:val="0"/>
                    <w:adjustRightInd/>
                    <w:snapToGrid/>
                    <w:spacing w:after="0" w:line="360" w:lineRule="auto"/>
                    <w:jc w:val="center"/>
                    <w:rPr>
                      <w:rFonts w:ascii="Times New Roman" w:hAnsi="Times New Roman"/>
                      <w:noProof/>
                      <w:kern w:val="2"/>
                      <w:sz w:val="22"/>
                    </w:rPr>
                  </w:pPr>
                  <w:r w:rsidRPr="008A52A7">
                    <w:rPr>
                      <w:rFonts w:ascii="Times New Roman" w:hAnsi="Times New Roman"/>
                      <w:noProof/>
                      <w:kern w:val="2"/>
                      <w:sz w:val="22"/>
                    </w:rPr>
                    <w:drawing>
                      <wp:inline distT="0" distB="0" distL="0" distR="0" wp14:anchorId="4A68A2A5" wp14:editId="399C842C">
                        <wp:extent cx="1920240" cy="2560628"/>
                        <wp:effectExtent l="0" t="0" r="3810" b="0"/>
                        <wp:docPr id="8029195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5563" cy="2581060"/>
                                </a:xfrm>
                                <a:prstGeom prst="rect">
                                  <a:avLst/>
                                </a:prstGeom>
                                <a:noFill/>
                                <a:ln>
                                  <a:noFill/>
                                </a:ln>
                              </pic:spPr>
                            </pic:pic>
                          </a:graphicData>
                        </a:graphic>
                      </wp:inline>
                    </w:drawing>
                  </w:r>
                </w:p>
              </w:tc>
              <w:tc>
                <w:tcPr>
                  <w:tcW w:w="3710" w:type="dxa"/>
                </w:tcPr>
                <w:p w14:paraId="2B5B0425" w14:textId="4DF6DA90" w:rsidR="00ED0B0C" w:rsidRDefault="00515FE6" w:rsidP="007F0895">
                  <w:pPr>
                    <w:widowControl w:val="0"/>
                    <w:adjustRightInd/>
                    <w:snapToGrid/>
                    <w:spacing w:after="0" w:line="360" w:lineRule="auto"/>
                    <w:jc w:val="center"/>
                    <w:rPr>
                      <w:rFonts w:ascii="Times New Roman" w:hAnsi="Times New Roman"/>
                      <w:kern w:val="2"/>
                      <w:sz w:val="22"/>
                    </w:rPr>
                  </w:pPr>
                  <w:r w:rsidRPr="00515FE6">
                    <w:rPr>
                      <w:rFonts w:ascii="Times New Roman" w:hAnsi="Times New Roman"/>
                      <w:noProof/>
                      <w:kern w:val="2"/>
                      <w:sz w:val="22"/>
                    </w:rPr>
                    <w:drawing>
                      <wp:inline distT="0" distB="0" distL="0" distR="0" wp14:anchorId="5A974A09" wp14:editId="3942984E">
                        <wp:extent cx="1993935" cy="2659380"/>
                        <wp:effectExtent l="0" t="0" r="6350" b="7620"/>
                        <wp:docPr id="1476308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04704" cy="2673743"/>
                                </a:xfrm>
                                <a:prstGeom prst="rect">
                                  <a:avLst/>
                                </a:prstGeom>
                                <a:noFill/>
                                <a:ln>
                                  <a:noFill/>
                                </a:ln>
                              </pic:spPr>
                            </pic:pic>
                          </a:graphicData>
                        </a:graphic>
                      </wp:inline>
                    </w:drawing>
                  </w:r>
                </w:p>
              </w:tc>
            </w:tr>
            <w:tr w:rsidR="00ED0B0C" w:rsidRPr="00A77437" w14:paraId="5C7D9560" w14:textId="77777777" w:rsidTr="009C0877">
              <w:trPr>
                <w:jc w:val="center"/>
              </w:trPr>
              <w:tc>
                <w:tcPr>
                  <w:tcW w:w="3742" w:type="dxa"/>
                  <w:gridSpan w:val="2"/>
                </w:tcPr>
                <w:p w14:paraId="23B992F7" w14:textId="73F733A6" w:rsidR="00ED0B0C" w:rsidRDefault="00585F89" w:rsidP="007F0895">
                  <w:pPr>
                    <w:widowControl w:val="0"/>
                    <w:adjustRightInd/>
                    <w:snapToGrid/>
                    <w:spacing w:after="0" w:line="360" w:lineRule="auto"/>
                    <w:jc w:val="center"/>
                    <w:rPr>
                      <w:rFonts w:ascii="Times New Roman" w:hAnsi="Times New Roman"/>
                      <w:noProof/>
                      <w:kern w:val="2"/>
                      <w:sz w:val="22"/>
                    </w:rPr>
                  </w:pPr>
                  <w:r>
                    <w:rPr>
                      <w:rFonts w:ascii="Times New Roman" w:hAnsi="Times New Roman" w:hint="eastAsia"/>
                      <w:kern w:val="2"/>
                      <w:sz w:val="22"/>
                    </w:rPr>
                    <w:t>厨房油烟管道及油烟净化器</w:t>
                  </w:r>
                </w:p>
              </w:tc>
              <w:tc>
                <w:tcPr>
                  <w:tcW w:w="3710" w:type="dxa"/>
                </w:tcPr>
                <w:p w14:paraId="2147D9DC" w14:textId="1F70367E" w:rsidR="00ED0B0C" w:rsidRDefault="00ED0B0C"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天然气热风炉排气筒</w:t>
                  </w:r>
                </w:p>
              </w:tc>
            </w:tr>
            <w:tr w:rsidR="00515FE6" w:rsidRPr="00A77437" w14:paraId="7989F22F" w14:textId="77777777" w:rsidTr="009C0877">
              <w:trPr>
                <w:jc w:val="center"/>
              </w:trPr>
              <w:tc>
                <w:tcPr>
                  <w:tcW w:w="3742" w:type="dxa"/>
                  <w:gridSpan w:val="2"/>
                </w:tcPr>
                <w:p w14:paraId="1FDF4C19" w14:textId="6AC70176" w:rsidR="00515FE6" w:rsidRDefault="00515FE6" w:rsidP="007F0895">
                  <w:pPr>
                    <w:widowControl w:val="0"/>
                    <w:adjustRightInd/>
                    <w:snapToGrid/>
                    <w:spacing w:after="0" w:line="360" w:lineRule="auto"/>
                    <w:jc w:val="center"/>
                    <w:rPr>
                      <w:rFonts w:ascii="Times New Roman" w:hAnsi="Times New Roman"/>
                      <w:noProof/>
                      <w:kern w:val="2"/>
                      <w:sz w:val="22"/>
                    </w:rPr>
                  </w:pPr>
                  <w:r w:rsidRPr="00515FE6">
                    <w:rPr>
                      <w:rFonts w:ascii="Times New Roman" w:hAnsi="Times New Roman"/>
                      <w:noProof/>
                      <w:kern w:val="2"/>
                      <w:sz w:val="22"/>
                    </w:rPr>
                    <w:lastRenderedPageBreak/>
                    <w:drawing>
                      <wp:inline distT="0" distB="0" distL="0" distR="0" wp14:anchorId="107D5AFD" wp14:editId="3AB7D3BC">
                        <wp:extent cx="2159350" cy="2880000"/>
                        <wp:effectExtent l="0" t="0" r="0" b="0"/>
                        <wp:docPr id="2132404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9350" cy="2880000"/>
                                </a:xfrm>
                                <a:prstGeom prst="rect">
                                  <a:avLst/>
                                </a:prstGeom>
                                <a:noFill/>
                                <a:ln>
                                  <a:noFill/>
                                </a:ln>
                              </pic:spPr>
                            </pic:pic>
                          </a:graphicData>
                        </a:graphic>
                      </wp:inline>
                    </w:drawing>
                  </w:r>
                </w:p>
              </w:tc>
              <w:tc>
                <w:tcPr>
                  <w:tcW w:w="3710" w:type="dxa"/>
                </w:tcPr>
                <w:p w14:paraId="54772316" w14:textId="4DE47624" w:rsidR="00515FE6" w:rsidRDefault="00515FE6" w:rsidP="007F0895">
                  <w:pPr>
                    <w:widowControl w:val="0"/>
                    <w:adjustRightInd/>
                    <w:snapToGrid/>
                    <w:spacing w:after="0" w:line="360" w:lineRule="auto"/>
                    <w:jc w:val="center"/>
                    <w:rPr>
                      <w:rFonts w:ascii="Times New Roman" w:hAnsi="Times New Roman"/>
                      <w:kern w:val="2"/>
                      <w:sz w:val="22"/>
                    </w:rPr>
                  </w:pPr>
                  <w:r w:rsidRPr="00515FE6">
                    <w:rPr>
                      <w:rFonts w:ascii="Times New Roman" w:hAnsi="Times New Roman"/>
                      <w:noProof/>
                      <w:kern w:val="2"/>
                      <w:sz w:val="22"/>
                    </w:rPr>
                    <w:drawing>
                      <wp:inline distT="0" distB="0" distL="0" distR="0" wp14:anchorId="312A0D40" wp14:editId="6FC6DA76">
                        <wp:extent cx="2159350" cy="2880000"/>
                        <wp:effectExtent l="0" t="0" r="0" b="0"/>
                        <wp:docPr id="6563137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59350" cy="2880000"/>
                                </a:xfrm>
                                <a:prstGeom prst="rect">
                                  <a:avLst/>
                                </a:prstGeom>
                                <a:noFill/>
                                <a:ln>
                                  <a:noFill/>
                                </a:ln>
                              </pic:spPr>
                            </pic:pic>
                          </a:graphicData>
                        </a:graphic>
                      </wp:inline>
                    </w:drawing>
                  </w:r>
                </w:p>
              </w:tc>
            </w:tr>
            <w:tr w:rsidR="00515FE6" w:rsidRPr="00A77437" w14:paraId="6B149EBB" w14:textId="77777777" w:rsidTr="009C0877">
              <w:trPr>
                <w:jc w:val="center"/>
              </w:trPr>
              <w:tc>
                <w:tcPr>
                  <w:tcW w:w="3742" w:type="dxa"/>
                  <w:gridSpan w:val="2"/>
                </w:tcPr>
                <w:p w14:paraId="15EC1D6C" w14:textId="3D461903" w:rsidR="00515FE6" w:rsidRDefault="00515FE6" w:rsidP="007F0895">
                  <w:pPr>
                    <w:widowControl w:val="0"/>
                    <w:adjustRightInd/>
                    <w:snapToGrid/>
                    <w:spacing w:after="0" w:line="360" w:lineRule="auto"/>
                    <w:jc w:val="center"/>
                    <w:rPr>
                      <w:rFonts w:ascii="Times New Roman" w:hAnsi="Times New Roman"/>
                      <w:noProof/>
                      <w:kern w:val="2"/>
                      <w:sz w:val="22"/>
                    </w:rPr>
                  </w:pPr>
                  <w:r>
                    <w:rPr>
                      <w:rFonts w:ascii="Times New Roman" w:hAnsi="Times New Roman" w:hint="eastAsia"/>
                      <w:noProof/>
                      <w:kern w:val="2"/>
                      <w:sz w:val="22"/>
                    </w:rPr>
                    <w:t>危废暂存间</w:t>
                  </w:r>
                </w:p>
              </w:tc>
              <w:tc>
                <w:tcPr>
                  <w:tcW w:w="3710" w:type="dxa"/>
                </w:tcPr>
                <w:p w14:paraId="1E3179A6" w14:textId="115259A2" w:rsidR="00515FE6" w:rsidRDefault="00515FE6" w:rsidP="007F0895">
                  <w:pPr>
                    <w:widowControl w:val="0"/>
                    <w:adjustRightInd/>
                    <w:snapToGrid/>
                    <w:spacing w:after="0" w:line="360" w:lineRule="auto"/>
                    <w:jc w:val="center"/>
                    <w:rPr>
                      <w:rFonts w:ascii="Times New Roman" w:hAnsi="Times New Roman"/>
                      <w:kern w:val="2"/>
                      <w:sz w:val="22"/>
                    </w:rPr>
                  </w:pPr>
                  <w:r>
                    <w:rPr>
                      <w:rFonts w:ascii="Times New Roman" w:hAnsi="Times New Roman" w:hint="eastAsia"/>
                      <w:kern w:val="2"/>
                      <w:sz w:val="22"/>
                    </w:rPr>
                    <w:t>初期雨水收集池</w:t>
                  </w:r>
                </w:p>
              </w:tc>
            </w:tr>
          </w:tbl>
          <w:p w14:paraId="20B35808" w14:textId="6E079BEE" w:rsidR="007F0895" w:rsidRPr="007F0895" w:rsidRDefault="007F0895" w:rsidP="00DB6FAC">
            <w:pPr>
              <w:spacing w:after="0" w:line="360" w:lineRule="auto"/>
              <w:rPr>
                <w:rFonts w:ascii="宋体" w:hAnsi="宋体" w:hint="eastAsia"/>
                <w:sz w:val="21"/>
                <w:szCs w:val="21"/>
              </w:rPr>
            </w:pPr>
          </w:p>
        </w:tc>
      </w:tr>
    </w:tbl>
    <w:p w14:paraId="58323B29" w14:textId="77777777" w:rsidR="0067775D" w:rsidRPr="00A77437" w:rsidRDefault="0067775D">
      <w:pPr>
        <w:adjustRightInd/>
        <w:snapToGrid/>
        <w:spacing w:after="0"/>
        <w:rPr>
          <w:rFonts w:eastAsia="仿宋_GB2312"/>
          <w:b/>
          <w:sz w:val="21"/>
          <w:szCs w:val="21"/>
        </w:rPr>
      </w:pPr>
      <w:r w:rsidRPr="00A77437">
        <w:rPr>
          <w:rFonts w:eastAsia="仿宋_GB2312"/>
          <w:b/>
          <w:sz w:val="21"/>
          <w:szCs w:val="21"/>
        </w:rPr>
        <w:lastRenderedPageBreak/>
        <w:br w:type="page"/>
      </w:r>
    </w:p>
    <w:p w14:paraId="3CBB6BAF" w14:textId="58BE2FA3" w:rsidR="003F52BF" w:rsidRPr="00A77437" w:rsidRDefault="00CC523B" w:rsidP="003F52BF">
      <w:pPr>
        <w:spacing w:after="0" w:line="360" w:lineRule="auto"/>
        <w:rPr>
          <w:rFonts w:eastAsia="仿宋_GB2312"/>
          <w:b/>
          <w:sz w:val="21"/>
          <w:szCs w:val="21"/>
        </w:rPr>
      </w:pPr>
      <w:r>
        <w:rPr>
          <w:rFonts w:eastAsia="仿宋_GB2312" w:hint="eastAsia"/>
          <w:b/>
          <w:sz w:val="21"/>
          <w:szCs w:val="21"/>
        </w:rPr>
        <w:lastRenderedPageBreak/>
        <w:t>表四</w:t>
      </w:r>
    </w:p>
    <w:tbl>
      <w:tblPr>
        <w:tblStyle w:val="a9"/>
        <w:tblpPr w:leftFromText="180" w:rightFromText="180" w:vertAnchor="text" w:tblpY="1"/>
        <w:tblOverlap w:val="never"/>
        <w:tblW w:w="0" w:type="auto"/>
        <w:tblLook w:val="04A0" w:firstRow="1" w:lastRow="0" w:firstColumn="1" w:lastColumn="0" w:noHBand="0" w:noVBand="1"/>
      </w:tblPr>
      <w:tblGrid>
        <w:gridCol w:w="8296"/>
      </w:tblGrid>
      <w:tr w:rsidR="00511F0E" w:rsidRPr="00A77437" w14:paraId="2B3E4307" w14:textId="77777777" w:rsidTr="00511F0E">
        <w:trPr>
          <w:trHeight w:val="12465"/>
        </w:trPr>
        <w:tc>
          <w:tcPr>
            <w:tcW w:w="8296" w:type="dxa"/>
          </w:tcPr>
          <w:p w14:paraId="4CE1410A" w14:textId="2BC147DD" w:rsidR="001B282B" w:rsidRPr="00A77437" w:rsidRDefault="00CC523B" w:rsidP="001B282B">
            <w:pPr>
              <w:keepNext/>
              <w:keepLines/>
              <w:widowControl w:val="0"/>
              <w:adjustRightInd/>
              <w:snapToGrid/>
              <w:spacing w:after="0" w:line="360" w:lineRule="auto"/>
              <w:jc w:val="both"/>
              <w:outlineLvl w:val="1"/>
              <w:rPr>
                <w:rFonts w:ascii="Cambria" w:hAnsi="Cambria"/>
                <w:b/>
                <w:bCs/>
                <w:kern w:val="2"/>
                <w:sz w:val="30"/>
                <w:szCs w:val="32"/>
              </w:rPr>
            </w:pPr>
            <w:r>
              <w:rPr>
                <w:rFonts w:ascii="Cambria" w:hAnsi="Cambria"/>
                <w:b/>
                <w:bCs/>
                <w:kern w:val="2"/>
                <w:sz w:val="30"/>
                <w:szCs w:val="32"/>
              </w:rPr>
              <w:t>4</w:t>
            </w:r>
            <w:r w:rsidR="00096EA7" w:rsidRPr="00A77437">
              <w:rPr>
                <w:rFonts w:ascii="Cambria" w:hAnsi="Cambria"/>
                <w:b/>
                <w:bCs/>
                <w:kern w:val="2"/>
                <w:sz w:val="30"/>
                <w:szCs w:val="32"/>
              </w:rPr>
              <w:t>.</w:t>
            </w:r>
            <w:r w:rsidR="001B282B" w:rsidRPr="00A77437">
              <w:rPr>
                <w:rFonts w:ascii="Cambria" w:hAnsi="Cambria" w:hint="eastAsia"/>
                <w:b/>
                <w:bCs/>
                <w:kern w:val="2"/>
                <w:sz w:val="30"/>
                <w:szCs w:val="32"/>
              </w:rPr>
              <w:t>建设项目环</w:t>
            </w:r>
            <w:proofErr w:type="gramStart"/>
            <w:r w:rsidR="001B282B" w:rsidRPr="00A77437">
              <w:rPr>
                <w:rFonts w:ascii="Cambria" w:hAnsi="Cambria" w:hint="eastAsia"/>
                <w:b/>
                <w:bCs/>
                <w:kern w:val="2"/>
                <w:sz w:val="30"/>
                <w:szCs w:val="32"/>
              </w:rPr>
              <w:t>评报告</w:t>
            </w:r>
            <w:proofErr w:type="gramEnd"/>
            <w:r w:rsidR="001B282B" w:rsidRPr="00A77437">
              <w:rPr>
                <w:rFonts w:ascii="Cambria" w:hAnsi="Cambria" w:hint="eastAsia"/>
                <w:b/>
                <w:bCs/>
                <w:kern w:val="2"/>
                <w:sz w:val="30"/>
                <w:szCs w:val="32"/>
              </w:rPr>
              <w:t>表的主要结论与建议</w:t>
            </w:r>
          </w:p>
          <w:p w14:paraId="420B486C" w14:textId="0C908FAC" w:rsidR="00361582" w:rsidRPr="00A77437" w:rsidRDefault="00CC523B" w:rsidP="00361582">
            <w:pPr>
              <w:keepNext/>
              <w:keepLines/>
              <w:widowControl w:val="0"/>
              <w:adjustRightInd/>
              <w:snapToGrid/>
              <w:spacing w:after="0" w:line="360" w:lineRule="auto"/>
              <w:jc w:val="both"/>
              <w:outlineLvl w:val="1"/>
              <w:rPr>
                <w:rFonts w:ascii="Cambria" w:hAnsi="Cambria"/>
                <w:b/>
                <w:bCs/>
                <w:kern w:val="2"/>
                <w:sz w:val="28"/>
                <w:szCs w:val="28"/>
              </w:rPr>
            </w:pPr>
            <w:r>
              <w:rPr>
                <w:rFonts w:ascii="Cambria" w:hAnsi="Cambria"/>
                <w:b/>
                <w:bCs/>
                <w:kern w:val="2"/>
                <w:sz w:val="28"/>
                <w:szCs w:val="28"/>
              </w:rPr>
              <w:t>4</w:t>
            </w:r>
            <w:r w:rsidR="00361582" w:rsidRPr="00A77437">
              <w:rPr>
                <w:rFonts w:ascii="Cambria" w:hAnsi="Cambria" w:hint="eastAsia"/>
                <w:b/>
                <w:bCs/>
                <w:kern w:val="2"/>
                <w:sz w:val="28"/>
                <w:szCs w:val="28"/>
              </w:rPr>
              <w:t>.1</w:t>
            </w:r>
            <w:r w:rsidR="00361582" w:rsidRPr="00A77437">
              <w:rPr>
                <w:rFonts w:ascii="Cambria" w:hAnsi="Cambria" w:hint="eastAsia"/>
                <w:b/>
                <w:bCs/>
                <w:kern w:val="2"/>
                <w:sz w:val="28"/>
                <w:szCs w:val="28"/>
              </w:rPr>
              <w:t>建设项目环</w:t>
            </w:r>
            <w:proofErr w:type="gramStart"/>
            <w:r w:rsidR="00361582" w:rsidRPr="00A77437">
              <w:rPr>
                <w:rFonts w:ascii="Cambria" w:hAnsi="Cambria" w:hint="eastAsia"/>
                <w:b/>
                <w:bCs/>
                <w:kern w:val="2"/>
                <w:sz w:val="28"/>
                <w:szCs w:val="28"/>
              </w:rPr>
              <w:t>评报告</w:t>
            </w:r>
            <w:proofErr w:type="gramEnd"/>
            <w:r w:rsidR="00361582" w:rsidRPr="00A77437">
              <w:rPr>
                <w:rFonts w:ascii="Cambria" w:hAnsi="Cambria" w:hint="eastAsia"/>
                <w:b/>
                <w:bCs/>
                <w:kern w:val="2"/>
                <w:sz w:val="28"/>
                <w:szCs w:val="28"/>
              </w:rPr>
              <w:t>表的主要结论与建议</w:t>
            </w:r>
          </w:p>
          <w:p w14:paraId="47354245" w14:textId="0377486B" w:rsidR="00716BA3" w:rsidRPr="00B13D1D" w:rsidRDefault="00E635F7" w:rsidP="00355CAD">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本建设项目符合国家及地方产业政策要求、规划要求；选址合理；通过工程分析、环境影响分析，本项目施工期和运行期存在的环境问题，在认真落实各项污染防治措施，对所产生的污染物进行有效处理和处置，对周围环境不会产生显著影响。因此，从环保角度而言，本项目实施可行</w:t>
            </w:r>
            <w:r w:rsidR="00716BA3" w:rsidRPr="00B13D1D">
              <w:rPr>
                <w:rFonts w:ascii="Calibri" w:hAnsi="Calibri" w:hint="eastAsia"/>
                <w:kern w:val="2"/>
              </w:rPr>
              <w:t>。</w:t>
            </w:r>
          </w:p>
          <w:p w14:paraId="6F1561B6" w14:textId="02F11FBD" w:rsidR="00361582" w:rsidRPr="00CC523B" w:rsidRDefault="00CC523B" w:rsidP="00361582">
            <w:pPr>
              <w:keepNext/>
              <w:keepLines/>
              <w:widowControl w:val="0"/>
              <w:adjustRightInd/>
              <w:snapToGrid/>
              <w:spacing w:after="0" w:line="360" w:lineRule="auto"/>
              <w:jc w:val="both"/>
              <w:outlineLvl w:val="1"/>
              <w:rPr>
                <w:rFonts w:ascii="Cambria" w:hAnsi="Cambria"/>
                <w:b/>
                <w:bCs/>
                <w:kern w:val="2"/>
                <w:sz w:val="28"/>
                <w:szCs w:val="28"/>
              </w:rPr>
            </w:pPr>
            <w:r w:rsidRPr="00CC523B">
              <w:rPr>
                <w:rFonts w:ascii="Cambria" w:hAnsi="Cambria"/>
                <w:b/>
                <w:bCs/>
                <w:kern w:val="2"/>
                <w:sz w:val="28"/>
                <w:szCs w:val="28"/>
              </w:rPr>
              <w:t>4</w:t>
            </w:r>
            <w:r w:rsidR="00361582" w:rsidRPr="00CC523B">
              <w:rPr>
                <w:rFonts w:ascii="Cambria" w:hAnsi="Cambria" w:hint="eastAsia"/>
                <w:b/>
                <w:bCs/>
                <w:kern w:val="2"/>
                <w:sz w:val="28"/>
                <w:szCs w:val="28"/>
              </w:rPr>
              <w:t>.2</w:t>
            </w:r>
            <w:r w:rsidR="00361582" w:rsidRPr="00CC523B">
              <w:rPr>
                <w:rFonts w:ascii="Cambria" w:hAnsi="Cambria" w:hint="eastAsia"/>
                <w:b/>
                <w:bCs/>
                <w:kern w:val="2"/>
                <w:sz w:val="28"/>
                <w:szCs w:val="28"/>
              </w:rPr>
              <w:t>审批部门审批决定</w:t>
            </w:r>
          </w:p>
          <w:p w14:paraId="31A03647" w14:textId="13E32396"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一、项目位于华池县悦乐工业集中区，总占地</w:t>
            </w:r>
            <w:r w:rsidRPr="00E635F7">
              <w:rPr>
                <w:rFonts w:ascii="Calibri" w:hAnsi="Calibri" w:hint="eastAsia"/>
                <w:kern w:val="2"/>
              </w:rPr>
              <w:t>100</w:t>
            </w:r>
            <w:r w:rsidRPr="00E635F7">
              <w:rPr>
                <w:rFonts w:ascii="Calibri" w:hAnsi="Calibri" w:hint="eastAsia"/>
                <w:kern w:val="2"/>
              </w:rPr>
              <w:t>亩，拟建年产万吨高纯石墨生产线</w:t>
            </w:r>
            <w:r w:rsidRPr="00E635F7">
              <w:rPr>
                <w:rFonts w:ascii="Calibri" w:hAnsi="Calibri" w:hint="eastAsia"/>
                <w:kern w:val="2"/>
              </w:rPr>
              <w:t>3</w:t>
            </w:r>
            <w:r w:rsidRPr="00E635F7">
              <w:rPr>
                <w:rFonts w:ascii="Calibri" w:hAnsi="Calibri" w:hint="eastAsia"/>
                <w:kern w:val="2"/>
              </w:rPr>
              <w:t>条、万吨酸化石墨生产线</w:t>
            </w:r>
            <w:r w:rsidRPr="00E635F7">
              <w:rPr>
                <w:rFonts w:ascii="Calibri" w:hAnsi="Calibri" w:hint="eastAsia"/>
                <w:kern w:val="2"/>
              </w:rPr>
              <w:t>3</w:t>
            </w:r>
            <w:r w:rsidRPr="00E635F7">
              <w:rPr>
                <w:rFonts w:ascii="Calibri" w:hAnsi="Calibri" w:hint="eastAsia"/>
                <w:kern w:val="2"/>
              </w:rPr>
              <w:t>条，年生产高纯石墨</w:t>
            </w:r>
            <w:r w:rsidRPr="00E635F7">
              <w:rPr>
                <w:rFonts w:ascii="Calibri" w:hAnsi="Calibri" w:hint="eastAsia"/>
                <w:kern w:val="2"/>
              </w:rPr>
              <w:t>3</w:t>
            </w:r>
            <w:r w:rsidRPr="00E635F7">
              <w:rPr>
                <w:rFonts w:ascii="Calibri" w:hAnsi="Calibri" w:hint="eastAsia"/>
                <w:kern w:val="2"/>
              </w:rPr>
              <w:t>万吨、酸化石墨</w:t>
            </w:r>
            <w:r w:rsidRPr="00E635F7">
              <w:rPr>
                <w:rFonts w:ascii="Calibri" w:hAnsi="Calibri" w:hint="eastAsia"/>
                <w:kern w:val="2"/>
              </w:rPr>
              <w:t>3</w:t>
            </w:r>
            <w:r w:rsidRPr="00E635F7">
              <w:rPr>
                <w:rFonts w:ascii="Calibri" w:hAnsi="Calibri" w:hint="eastAsia"/>
                <w:kern w:val="2"/>
              </w:rPr>
              <w:t>万吨。建设内容包括高纯石墨生产车间、</w:t>
            </w:r>
            <w:proofErr w:type="gramStart"/>
            <w:r w:rsidRPr="00E635F7">
              <w:rPr>
                <w:rFonts w:ascii="Calibri" w:hAnsi="Calibri" w:hint="eastAsia"/>
                <w:kern w:val="2"/>
              </w:rPr>
              <w:t>烘于车间</w:t>
            </w:r>
            <w:proofErr w:type="gramEnd"/>
            <w:r w:rsidRPr="00E635F7">
              <w:rPr>
                <w:rFonts w:ascii="Calibri" w:hAnsi="Calibri" w:hint="eastAsia"/>
                <w:kern w:val="2"/>
              </w:rPr>
              <w:t>、酸化石墨生产车间及高纯石墨和酸化石墨加工车间、办公楼、职工宿舍、食堂及配电室、原料库、成品库和硫酸、双氧水、盐酸储罐区等，配套建设污水处理站、酸雾吸收塔、给排水、供电、供暖等工程。项目总投资</w:t>
            </w:r>
            <w:r w:rsidRPr="00E635F7">
              <w:rPr>
                <w:rFonts w:ascii="Calibri" w:hAnsi="Calibri" w:hint="eastAsia"/>
                <w:kern w:val="2"/>
              </w:rPr>
              <w:t>18000</w:t>
            </w:r>
            <w:r w:rsidRPr="00E635F7">
              <w:rPr>
                <w:rFonts w:ascii="Calibri" w:hAnsi="Calibri" w:hint="eastAsia"/>
                <w:kern w:val="2"/>
              </w:rPr>
              <w:t>万元，环保投资共计</w:t>
            </w:r>
            <w:r w:rsidRPr="00E635F7">
              <w:rPr>
                <w:rFonts w:ascii="Calibri" w:hAnsi="Calibri" w:hint="eastAsia"/>
                <w:kern w:val="2"/>
              </w:rPr>
              <w:t>1279.5</w:t>
            </w:r>
            <w:r w:rsidRPr="00E635F7">
              <w:rPr>
                <w:rFonts w:ascii="Calibri" w:hAnsi="Calibri" w:hint="eastAsia"/>
                <w:kern w:val="2"/>
              </w:rPr>
              <w:t>万元，占总投资</w:t>
            </w:r>
            <w:r w:rsidRPr="00E635F7">
              <w:rPr>
                <w:rFonts w:ascii="Calibri" w:hAnsi="Calibri" w:hint="eastAsia"/>
                <w:kern w:val="2"/>
              </w:rPr>
              <w:t>7.11%</w:t>
            </w:r>
            <w:r w:rsidRPr="00E635F7">
              <w:rPr>
                <w:rFonts w:ascii="Calibri" w:hAnsi="Calibri" w:hint="eastAsia"/>
                <w:kern w:val="2"/>
              </w:rPr>
              <w:t>。</w:t>
            </w:r>
          </w:p>
          <w:p w14:paraId="6A4F15C9"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该项目采取各项生态保护、污染防治和环境风险控制措施后，工程建设对环境的影响可接受，同意批复《报告表》。《报告表》可作为工程环境保护设计、建设与环境管理的依据。</w:t>
            </w:r>
          </w:p>
          <w:p w14:paraId="7703B19C" w14:textId="14DD967E"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二、工程建设应按照国家环保法律法规要求，做到污染物达标排放，严格执行环保“三同时</w:t>
            </w:r>
            <w:r>
              <w:rPr>
                <w:rFonts w:ascii="Calibri" w:hAnsi="Calibri" w:hint="eastAsia"/>
                <w:kern w:val="2"/>
              </w:rPr>
              <w:t>”</w:t>
            </w:r>
            <w:r w:rsidRPr="00E635F7">
              <w:rPr>
                <w:rFonts w:ascii="Calibri" w:hAnsi="Calibri" w:hint="eastAsia"/>
                <w:kern w:val="2"/>
              </w:rPr>
              <w:t>制度，做到环保投资及时足额到位，认真落实《报告表》提出的各项生态保护与污染防治、环境风险控制措施，发挥环保投资效益，改善和保护环境。</w:t>
            </w:r>
          </w:p>
          <w:p w14:paraId="63C19598"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三、项目建设与运行管理中应重点做好的工作</w:t>
            </w:r>
          </w:p>
          <w:p w14:paraId="1494E607"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一）落实大气污染防治措施。高纯石墨、酸化石墨筛分等工序均在密闭厂房进行，纯化反应、脱酸等生产环节废气采用集气罩收集，污水处理站投加生物除臭剂，加强储罐运行维护，确保无组织废气满足《大气污染物综合排放标准》</w:t>
            </w:r>
            <w:r w:rsidRPr="00E635F7">
              <w:rPr>
                <w:rFonts w:ascii="Calibri" w:hAnsi="Calibri" w:hint="eastAsia"/>
                <w:kern w:val="2"/>
              </w:rPr>
              <w:t>(GB16297-1996)</w:t>
            </w:r>
            <w:r w:rsidRPr="00E635F7">
              <w:rPr>
                <w:rFonts w:ascii="Calibri" w:hAnsi="Calibri" w:hint="eastAsia"/>
                <w:kern w:val="2"/>
              </w:rPr>
              <w:t>限值。</w:t>
            </w:r>
          </w:p>
          <w:p w14:paraId="66CE970F" w14:textId="7776DC8D"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高纯石墨生产车间高纯石墨纯化</w:t>
            </w:r>
            <w:r w:rsidRPr="00E635F7">
              <w:rPr>
                <w:rFonts w:ascii="Calibri" w:hAnsi="Calibri" w:hint="eastAsia"/>
                <w:kern w:val="2"/>
              </w:rPr>
              <w:t>HCl</w:t>
            </w:r>
            <w:r w:rsidRPr="00E635F7">
              <w:rPr>
                <w:rFonts w:ascii="Calibri" w:hAnsi="Calibri" w:hint="eastAsia"/>
                <w:kern w:val="2"/>
              </w:rPr>
              <w:t>废气经集气罩＋碱喷淋酸雾处理系统处理，</w:t>
            </w:r>
            <w:proofErr w:type="gramStart"/>
            <w:r w:rsidRPr="00E635F7">
              <w:rPr>
                <w:rFonts w:ascii="Calibri" w:hAnsi="Calibri" w:hint="eastAsia"/>
                <w:kern w:val="2"/>
              </w:rPr>
              <w:t>烘于车</w:t>
            </w:r>
            <w:proofErr w:type="gramEnd"/>
            <w:r w:rsidRPr="00E635F7">
              <w:rPr>
                <w:rFonts w:ascii="Calibri" w:hAnsi="Calibri" w:hint="eastAsia"/>
                <w:kern w:val="2"/>
              </w:rPr>
              <w:t>问高纯石墨烘干工序粉尘经布袋除尘器处理，酸化石墨生产</w:t>
            </w:r>
            <w:r w:rsidRPr="00E635F7">
              <w:rPr>
                <w:rFonts w:ascii="Calibri" w:hAnsi="Calibri" w:hint="eastAsia"/>
                <w:kern w:val="2"/>
              </w:rPr>
              <w:lastRenderedPageBreak/>
              <w:t>车间酸化石墨脱酸硫酸雾废气经集气罩＋碱喷淋酸雾处理系统处理，高纯石墨和酸化石墨加工车间高纯石墨和酸化石墨混合</w:t>
            </w:r>
            <w:r w:rsidRPr="00E635F7">
              <w:rPr>
                <w:rFonts w:ascii="Calibri" w:hAnsi="Calibri" w:hint="eastAsia"/>
                <w:kern w:val="2"/>
              </w:rPr>
              <w:t>HC</w:t>
            </w:r>
            <w:r w:rsidR="000E48A5">
              <w:rPr>
                <w:rFonts w:ascii="Calibri" w:hAnsi="Calibri" w:hint="eastAsia"/>
                <w:kern w:val="2"/>
              </w:rPr>
              <w:t>l</w:t>
            </w:r>
            <w:r w:rsidRPr="00E635F7">
              <w:rPr>
                <w:rFonts w:ascii="Calibri" w:hAnsi="Calibri" w:hint="eastAsia"/>
                <w:kern w:val="2"/>
              </w:rPr>
              <w:t>和</w:t>
            </w:r>
            <w:proofErr w:type="gramStart"/>
            <w:r w:rsidRPr="00E635F7">
              <w:rPr>
                <w:rFonts w:ascii="Calibri" w:hAnsi="Calibri" w:hint="eastAsia"/>
                <w:kern w:val="2"/>
              </w:rPr>
              <w:t>硫酸雾</w:t>
            </w:r>
            <w:proofErr w:type="gramEnd"/>
            <w:r w:rsidRPr="00E635F7">
              <w:rPr>
                <w:rFonts w:ascii="Calibri" w:hAnsi="Calibri" w:hint="eastAsia"/>
                <w:kern w:val="2"/>
              </w:rPr>
              <w:t>废气采用碱喷淋酸雾处理系统处理，处理后的废气分别通过</w:t>
            </w:r>
            <w:r w:rsidRPr="00E635F7">
              <w:rPr>
                <w:rFonts w:ascii="Calibri" w:hAnsi="Calibri" w:hint="eastAsia"/>
                <w:kern w:val="2"/>
              </w:rPr>
              <w:t>15m</w:t>
            </w:r>
            <w:r w:rsidRPr="00E635F7">
              <w:rPr>
                <w:rFonts w:ascii="Calibri" w:hAnsi="Calibri" w:hint="eastAsia"/>
                <w:kern w:val="2"/>
              </w:rPr>
              <w:t>高的排气筒排放，确保满足《大气污染物综合排放标准》</w:t>
            </w:r>
            <w:r w:rsidRPr="00E635F7">
              <w:rPr>
                <w:rFonts w:ascii="Calibri" w:hAnsi="Calibri" w:hint="eastAsia"/>
                <w:kern w:val="2"/>
              </w:rPr>
              <w:t>(GB16297-1996)</w:t>
            </w:r>
            <w:r w:rsidRPr="00E635F7">
              <w:rPr>
                <w:rFonts w:ascii="Calibri" w:hAnsi="Calibri" w:hint="eastAsia"/>
                <w:kern w:val="2"/>
              </w:rPr>
              <w:t>表</w:t>
            </w:r>
            <w:r w:rsidRPr="00E635F7">
              <w:rPr>
                <w:rFonts w:ascii="Calibri" w:hAnsi="Calibri" w:hint="eastAsia"/>
                <w:kern w:val="2"/>
              </w:rPr>
              <w:t>2</w:t>
            </w:r>
            <w:r w:rsidRPr="00E635F7">
              <w:rPr>
                <w:rFonts w:ascii="Calibri" w:hAnsi="Calibri" w:hint="eastAsia"/>
                <w:kern w:val="2"/>
              </w:rPr>
              <w:t>中二级标准限值要求。烘干车间锅炉废气通过布袋除尘器处理后通过</w:t>
            </w:r>
            <w:r w:rsidRPr="00E635F7">
              <w:rPr>
                <w:rFonts w:ascii="Calibri" w:hAnsi="Calibri" w:hint="eastAsia"/>
                <w:kern w:val="2"/>
              </w:rPr>
              <w:t>15m</w:t>
            </w:r>
            <w:r w:rsidRPr="00E635F7">
              <w:rPr>
                <w:rFonts w:ascii="Calibri" w:hAnsi="Calibri" w:hint="eastAsia"/>
                <w:kern w:val="2"/>
              </w:rPr>
              <w:t>高的排气筒排放，确保满足《锅炉大气污染物排放标准</w:t>
            </w:r>
            <w:r>
              <w:rPr>
                <w:rFonts w:ascii="Calibri" w:hAnsi="Calibri" w:hint="eastAsia"/>
                <w:kern w:val="2"/>
              </w:rPr>
              <w:t>》（</w:t>
            </w:r>
            <w:r w:rsidRPr="00E635F7">
              <w:rPr>
                <w:rFonts w:ascii="Calibri" w:hAnsi="Calibri" w:hint="eastAsia"/>
                <w:kern w:val="2"/>
              </w:rPr>
              <w:t>GB13271-2014</w:t>
            </w:r>
            <w:r>
              <w:rPr>
                <w:rFonts w:ascii="Calibri" w:hAnsi="Calibri" w:hint="eastAsia"/>
                <w:kern w:val="2"/>
              </w:rPr>
              <w:t>）</w:t>
            </w:r>
            <w:r w:rsidRPr="00E635F7">
              <w:rPr>
                <w:rFonts w:ascii="Calibri" w:hAnsi="Calibri" w:hint="eastAsia"/>
                <w:kern w:val="2"/>
              </w:rPr>
              <w:t>表</w:t>
            </w:r>
            <w:r w:rsidRPr="00E635F7">
              <w:rPr>
                <w:rFonts w:ascii="Calibri" w:hAnsi="Calibri" w:hint="eastAsia"/>
                <w:kern w:val="2"/>
              </w:rPr>
              <w:t>2</w:t>
            </w:r>
            <w:r w:rsidRPr="00E635F7">
              <w:rPr>
                <w:rFonts w:ascii="Calibri" w:hAnsi="Calibri" w:hint="eastAsia"/>
                <w:kern w:val="2"/>
              </w:rPr>
              <w:t>燃煤锅炉标准限值要求。食堂油烟经油烟净化器处理后经专用</w:t>
            </w:r>
            <w:proofErr w:type="gramStart"/>
            <w:r w:rsidRPr="00E635F7">
              <w:rPr>
                <w:rFonts w:ascii="Calibri" w:hAnsi="Calibri" w:hint="eastAsia"/>
                <w:kern w:val="2"/>
              </w:rPr>
              <w:t>烟道引顶排放</w:t>
            </w:r>
            <w:proofErr w:type="gramEnd"/>
            <w:r w:rsidRPr="00E635F7">
              <w:rPr>
                <w:rFonts w:ascii="Calibri" w:hAnsi="Calibri" w:hint="eastAsia"/>
                <w:kern w:val="2"/>
              </w:rPr>
              <w:t>，确保满足《饮食业油烟排放标准（试行）》</w:t>
            </w:r>
            <w:r w:rsidRPr="00E635F7">
              <w:rPr>
                <w:rFonts w:ascii="Calibri" w:hAnsi="Calibri" w:hint="eastAsia"/>
                <w:kern w:val="2"/>
              </w:rPr>
              <w:t xml:space="preserve"> (GB18483-2001)</w:t>
            </w:r>
            <w:r w:rsidRPr="00E635F7">
              <w:rPr>
                <w:rFonts w:ascii="Calibri" w:hAnsi="Calibri" w:hint="eastAsia"/>
                <w:kern w:val="2"/>
              </w:rPr>
              <w:t>中相关标准要求。按照《报告表》要求，该项目设置</w:t>
            </w:r>
            <w:r w:rsidRPr="00E635F7">
              <w:rPr>
                <w:rFonts w:ascii="Calibri" w:hAnsi="Calibri" w:hint="eastAsia"/>
                <w:kern w:val="2"/>
              </w:rPr>
              <w:t>50</w:t>
            </w:r>
            <w:r w:rsidRPr="00E635F7">
              <w:rPr>
                <w:rFonts w:ascii="Calibri" w:hAnsi="Calibri" w:hint="eastAsia"/>
                <w:kern w:val="2"/>
              </w:rPr>
              <w:t>米卫生防护距离。</w:t>
            </w:r>
          </w:p>
          <w:p w14:paraId="1E8613FC" w14:textId="6D490E38"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（二）落实废水污染防治措施，脱酸、</w:t>
            </w:r>
            <w:proofErr w:type="gramStart"/>
            <w:r w:rsidRPr="00E635F7">
              <w:rPr>
                <w:rFonts w:ascii="Calibri" w:hAnsi="Calibri" w:hint="eastAsia"/>
                <w:kern w:val="2"/>
              </w:rPr>
              <w:t>洗酸废水</w:t>
            </w:r>
            <w:proofErr w:type="gramEnd"/>
            <w:r w:rsidRPr="00E635F7">
              <w:rPr>
                <w:rFonts w:ascii="Calibri" w:hAnsi="Calibri" w:hint="eastAsia"/>
                <w:kern w:val="2"/>
              </w:rPr>
              <w:t>以及锅炉排水等废水进入污水处理站采用“酸碱中和＋絮凝沉淀</w:t>
            </w:r>
            <w:r>
              <w:rPr>
                <w:rFonts w:ascii="Calibri" w:hAnsi="Calibri" w:hint="eastAsia"/>
                <w:kern w:val="2"/>
              </w:rPr>
              <w:t>”</w:t>
            </w:r>
            <w:r w:rsidRPr="00E635F7">
              <w:rPr>
                <w:rFonts w:ascii="Calibri" w:hAnsi="Calibri" w:hint="eastAsia"/>
                <w:kern w:val="2"/>
              </w:rPr>
              <w:t>工艺处理达标后进入园区污水管网，最后进入华池县悦乐工业集中区污水站（二期）处理，处理后满足《地表水环境质量标准》</w:t>
            </w:r>
            <w:r w:rsidRPr="00E635F7">
              <w:rPr>
                <w:rFonts w:ascii="Calibri" w:hAnsi="Calibri" w:hint="eastAsia"/>
                <w:kern w:val="2"/>
              </w:rPr>
              <w:t>(GB3838-2002)</w:t>
            </w:r>
            <w:r w:rsidRPr="00E635F7">
              <w:rPr>
                <w:rFonts w:ascii="Calibri" w:hAnsi="Calibri" w:hint="eastAsia"/>
                <w:kern w:val="2"/>
              </w:rPr>
              <w:t>中</w:t>
            </w:r>
            <w:r w:rsidRPr="00E635F7">
              <w:rPr>
                <w:rFonts w:ascii="Calibri" w:hAnsi="Calibri" w:hint="eastAsia"/>
                <w:kern w:val="2"/>
              </w:rPr>
              <w:t>IV</w:t>
            </w:r>
            <w:r w:rsidRPr="00E635F7">
              <w:rPr>
                <w:rFonts w:ascii="Calibri" w:hAnsi="Calibri" w:hint="eastAsia"/>
                <w:kern w:val="2"/>
              </w:rPr>
              <w:t>水质标准。生活污水进入化粪池，满足《污水综合排放标准》</w:t>
            </w:r>
            <w:r w:rsidRPr="00E635F7">
              <w:rPr>
                <w:rFonts w:ascii="Calibri" w:hAnsi="Calibri" w:hint="eastAsia"/>
                <w:kern w:val="2"/>
              </w:rPr>
              <w:t>(GB8798-1996)</w:t>
            </w:r>
            <w:r w:rsidRPr="00E635F7">
              <w:rPr>
                <w:rFonts w:ascii="Calibri" w:hAnsi="Calibri" w:hint="eastAsia"/>
                <w:kern w:val="2"/>
              </w:rPr>
              <w:t>中三级标准后排入园区</w:t>
            </w:r>
            <w:proofErr w:type="gramStart"/>
            <w:r w:rsidRPr="00E635F7">
              <w:rPr>
                <w:rFonts w:ascii="Calibri" w:hAnsi="Calibri" w:hint="eastAsia"/>
                <w:kern w:val="2"/>
              </w:rPr>
              <w:t>管网至悦乐</w:t>
            </w:r>
            <w:proofErr w:type="gramEnd"/>
            <w:r w:rsidRPr="00E635F7">
              <w:rPr>
                <w:rFonts w:ascii="Calibri" w:hAnsi="Calibri" w:hint="eastAsia"/>
                <w:kern w:val="2"/>
              </w:rPr>
              <w:t>工业集中区污水处理厂。设置</w:t>
            </w:r>
            <w:r w:rsidRPr="00E635F7">
              <w:rPr>
                <w:rFonts w:ascii="Calibri" w:hAnsi="Calibri" w:hint="eastAsia"/>
                <w:kern w:val="2"/>
              </w:rPr>
              <w:t>100m</w:t>
            </w:r>
            <w:r w:rsidRPr="00E635F7">
              <w:rPr>
                <w:rFonts w:ascii="Calibri" w:hAnsi="Calibri" w:hint="eastAsia"/>
                <w:kern w:val="2"/>
                <w:vertAlign w:val="superscript"/>
              </w:rPr>
              <w:t>3</w:t>
            </w:r>
            <w:r w:rsidRPr="00E635F7">
              <w:rPr>
                <w:rFonts w:ascii="Calibri" w:hAnsi="Calibri" w:hint="eastAsia"/>
                <w:kern w:val="2"/>
              </w:rPr>
              <w:t>的雨水收集池，抽调至自建污水处理站进行处理，厂区进行分区防渗．按照《报告表》要求，厂区</w:t>
            </w:r>
            <w:proofErr w:type="gramStart"/>
            <w:r w:rsidRPr="00E635F7">
              <w:rPr>
                <w:rFonts w:ascii="Calibri" w:hAnsi="Calibri" w:hint="eastAsia"/>
                <w:kern w:val="2"/>
              </w:rPr>
              <w:t>污水处理站排口</w:t>
            </w:r>
            <w:proofErr w:type="gramEnd"/>
            <w:r w:rsidRPr="00E635F7">
              <w:rPr>
                <w:rFonts w:ascii="Calibri" w:hAnsi="Calibri" w:hint="eastAsia"/>
                <w:kern w:val="2"/>
              </w:rPr>
              <w:t>安装在线监测装置并联网。</w:t>
            </w:r>
          </w:p>
          <w:p w14:paraId="18B975DA" w14:textId="25F80BC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（三）落实地下水、土壤污染防治措施。按照“源头控制、分区防治、污染监控、应急响应”原则，采取分区防渗措施，废酸储罐区、事故水池、</w:t>
            </w:r>
            <w:proofErr w:type="gramStart"/>
            <w:r w:rsidRPr="00E635F7">
              <w:rPr>
                <w:rFonts w:ascii="Calibri" w:hAnsi="Calibri" w:hint="eastAsia"/>
                <w:kern w:val="2"/>
              </w:rPr>
              <w:t>危废暂存</w:t>
            </w:r>
            <w:proofErr w:type="gramEnd"/>
            <w:r w:rsidRPr="00E635F7">
              <w:rPr>
                <w:rFonts w:ascii="Calibri" w:hAnsi="Calibri" w:hint="eastAsia"/>
                <w:kern w:val="2"/>
              </w:rPr>
              <w:t>间等区域进行重点防渗，生产车间等区域进行一般防渗，除重点、一般污染防治区以外的生产区域进行一般地面硬化。</w:t>
            </w:r>
          </w:p>
          <w:p w14:paraId="1DEAF4BA"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（四）</w:t>
            </w:r>
            <w:proofErr w:type="gramStart"/>
            <w:r w:rsidRPr="00E635F7">
              <w:rPr>
                <w:rFonts w:ascii="Calibri" w:hAnsi="Calibri" w:hint="eastAsia"/>
                <w:kern w:val="2"/>
              </w:rPr>
              <w:t>落实声</w:t>
            </w:r>
            <w:proofErr w:type="gramEnd"/>
            <w:r w:rsidRPr="00E635F7">
              <w:rPr>
                <w:rFonts w:ascii="Calibri" w:hAnsi="Calibri" w:hint="eastAsia"/>
                <w:kern w:val="2"/>
              </w:rPr>
              <w:t>环境保护措施，优化平面布置，合理布置噪声源，优先选用低噪声设备。对高噪声设备采取基础减震、隔声等措施，确保厂界噪声满足《工业企业厂界环境噪声排放标准》</w:t>
            </w:r>
            <w:r w:rsidRPr="00E635F7">
              <w:rPr>
                <w:rFonts w:ascii="Calibri" w:hAnsi="Calibri" w:hint="eastAsia"/>
                <w:kern w:val="2"/>
              </w:rPr>
              <w:t>(GB12348-2008)3</w:t>
            </w:r>
            <w:r w:rsidRPr="00E635F7">
              <w:rPr>
                <w:rFonts w:ascii="Calibri" w:hAnsi="Calibri" w:hint="eastAsia"/>
                <w:kern w:val="2"/>
              </w:rPr>
              <w:t>类标准要求、周边敏感点噪声满足《声环境质量标准》</w:t>
            </w:r>
            <w:r w:rsidRPr="00E635F7">
              <w:rPr>
                <w:rFonts w:ascii="Calibri" w:hAnsi="Calibri" w:hint="eastAsia"/>
                <w:kern w:val="2"/>
              </w:rPr>
              <w:t>(GB3096-2008)</w:t>
            </w:r>
            <w:r w:rsidRPr="00E635F7">
              <w:rPr>
                <w:rFonts w:ascii="Calibri" w:hAnsi="Calibri" w:hint="eastAsia"/>
                <w:kern w:val="2"/>
              </w:rPr>
              <w:t>中的</w:t>
            </w:r>
            <w:r w:rsidRPr="00E635F7">
              <w:rPr>
                <w:rFonts w:ascii="Calibri" w:hAnsi="Calibri" w:hint="eastAsia"/>
                <w:kern w:val="2"/>
              </w:rPr>
              <w:t>2</w:t>
            </w:r>
            <w:r w:rsidRPr="00E635F7">
              <w:rPr>
                <w:rFonts w:ascii="Calibri" w:hAnsi="Calibri" w:hint="eastAsia"/>
                <w:kern w:val="2"/>
              </w:rPr>
              <w:t>类标准要求。</w:t>
            </w:r>
          </w:p>
          <w:p w14:paraId="3736DF07" w14:textId="1025F2C4"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（五）落实固废防治措施。石墨废渣、布袋除尘器收集灰、收集后回用，废包装袋等可回收的固废回收利用或综合处理。一般工业固体废物的贮存、处置确保满足《一般工业固体废物贮存和填埋污染控制标准》</w:t>
            </w:r>
            <w:r w:rsidRPr="00E635F7">
              <w:rPr>
                <w:rFonts w:ascii="Calibri" w:hAnsi="Calibri" w:hint="eastAsia"/>
                <w:kern w:val="2"/>
              </w:rPr>
              <w:t>(GB18599-2020)</w:t>
            </w:r>
            <w:r w:rsidRPr="00E635F7">
              <w:rPr>
                <w:rFonts w:ascii="Calibri" w:hAnsi="Calibri" w:hint="eastAsia"/>
                <w:kern w:val="2"/>
              </w:rPr>
              <w:t>中的相关规定的要求</w:t>
            </w:r>
            <w:r>
              <w:rPr>
                <w:rFonts w:ascii="Calibri" w:hAnsi="Calibri" w:hint="eastAsia"/>
                <w:kern w:val="2"/>
              </w:rPr>
              <w:t>，</w:t>
            </w:r>
            <w:r w:rsidRPr="00E635F7">
              <w:rPr>
                <w:rFonts w:ascii="Calibri" w:hAnsi="Calibri" w:hint="eastAsia"/>
                <w:kern w:val="2"/>
              </w:rPr>
              <w:t>废酸渣</w:t>
            </w:r>
            <w:r>
              <w:rPr>
                <w:rFonts w:ascii="Calibri" w:hAnsi="Calibri" w:hint="eastAsia"/>
                <w:kern w:val="2"/>
              </w:rPr>
              <w:t>、</w:t>
            </w:r>
            <w:r w:rsidRPr="00E635F7">
              <w:rPr>
                <w:rFonts w:ascii="Calibri" w:hAnsi="Calibri" w:hint="eastAsia"/>
                <w:kern w:val="2"/>
              </w:rPr>
              <w:t>废机油等危险废物进入危险废物暂存</w:t>
            </w:r>
            <w:r w:rsidRPr="00E635F7">
              <w:rPr>
                <w:rFonts w:ascii="Calibri" w:hAnsi="Calibri" w:hint="eastAsia"/>
                <w:kern w:val="2"/>
              </w:rPr>
              <w:lastRenderedPageBreak/>
              <w:t>间，定期交有资质单位安全处置，危险废物暂存确保满足《危险废物贮存污染控制标准》</w:t>
            </w:r>
            <w:r w:rsidRPr="00E635F7">
              <w:rPr>
                <w:rFonts w:ascii="Calibri" w:hAnsi="Calibri" w:hint="eastAsia"/>
                <w:kern w:val="2"/>
              </w:rPr>
              <w:t>(GB18597-2001)</w:t>
            </w:r>
            <w:r w:rsidRPr="00E635F7">
              <w:rPr>
                <w:rFonts w:ascii="Calibri" w:hAnsi="Calibri" w:hint="eastAsia"/>
                <w:kern w:val="2"/>
              </w:rPr>
              <w:t>及其修改单的要求。污水处理站污泥经鉴别后，若为危险废物，按照危险废物管理并处置；若为一般固废，暂存后定期清运</w:t>
            </w:r>
            <w:proofErr w:type="gramStart"/>
            <w:r w:rsidRPr="00E635F7">
              <w:rPr>
                <w:rFonts w:ascii="Calibri" w:hAnsi="Calibri" w:hint="eastAsia"/>
                <w:kern w:val="2"/>
              </w:rPr>
              <w:t>至工业固</w:t>
            </w:r>
            <w:proofErr w:type="gramEnd"/>
            <w:r w:rsidRPr="00E635F7">
              <w:rPr>
                <w:rFonts w:ascii="Calibri" w:hAnsi="Calibri" w:hint="eastAsia"/>
                <w:kern w:val="2"/>
              </w:rPr>
              <w:t>废填埋场处理。生活垃圾分类收集定期清运。</w:t>
            </w:r>
          </w:p>
          <w:p w14:paraId="4F16E39D"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（六）严格落实环境风险防范措施。建立企业环境风险应急机制，制定环境事故应急预案并报生态环境部门备案，定期排查事故隐患，配备应急物资，组织应急演练，防止事故发生。</w:t>
            </w:r>
          </w:p>
          <w:p w14:paraId="3C26D03B"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四、以上审批意见仅限于本《报告表》确定的建设内容，若建设项目的性质、规模、地点、采用的工艺或者防治污染、防止生态破坏的措施发生重大变动的，建设单位应当重新报批建设项目的环境影响评价文件。国家相关法规、政策、标准有新变化的，按新要求执行。</w:t>
            </w:r>
          </w:p>
          <w:p w14:paraId="380F4B3D" w14:textId="77777777" w:rsidR="00E635F7" w:rsidRPr="00E635F7"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五、你单位须配备环境管理专职人员，依据《报告表》要求制定环境管理与监控计划，建立污染源、危险废物管理台账，开展污染物监测，定期向公众公布污染物排放监测结果。</w:t>
            </w:r>
          </w:p>
          <w:p w14:paraId="1BBE5734" w14:textId="6D21736F" w:rsidR="0090688D" w:rsidRPr="0090688D" w:rsidRDefault="00E635F7" w:rsidP="00E635F7">
            <w:pPr>
              <w:widowControl w:val="0"/>
              <w:adjustRightInd/>
              <w:snapToGrid/>
              <w:spacing w:after="0" w:line="360" w:lineRule="auto"/>
              <w:ind w:firstLineChars="200" w:firstLine="480"/>
              <w:jc w:val="both"/>
              <w:rPr>
                <w:rFonts w:ascii="Calibri" w:hAnsi="Calibri"/>
                <w:kern w:val="2"/>
              </w:rPr>
            </w:pPr>
            <w:r w:rsidRPr="00E635F7">
              <w:rPr>
                <w:rFonts w:ascii="Calibri" w:hAnsi="Calibri" w:hint="eastAsia"/>
                <w:kern w:val="2"/>
              </w:rPr>
              <w:t>六、项目建设必须严格执行环境保护设施与主体工程同时设计、同时施工、同时投产的环境保护</w:t>
            </w:r>
            <w:r>
              <w:rPr>
                <w:rFonts w:ascii="Calibri" w:hAnsi="Calibri" w:hint="eastAsia"/>
                <w:kern w:val="2"/>
              </w:rPr>
              <w:t>“</w:t>
            </w:r>
            <w:r w:rsidRPr="00E635F7">
              <w:rPr>
                <w:rFonts w:ascii="Calibri" w:hAnsi="Calibri" w:hint="eastAsia"/>
                <w:kern w:val="2"/>
              </w:rPr>
              <w:t>三同时”制度。请市生态环境局华池分局负责该项目的事中事后监管，并在项目建成后及时编制</w:t>
            </w:r>
            <w:r>
              <w:rPr>
                <w:rFonts w:ascii="Calibri" w:hAnsi="Calibri" w:hint="eastAsia"/>
                <w:kern w:val="2"/>
              </w:rPr>
              <w:t>“</w:t>
            </w:r>
            <w:r w:rsidRPr="00E635F7">
              <w:rPr>
                <w:rFonts w:ascii="Calibri" w:hAnsi="Calibri" w:hint="eastAsia"/>
                <w:kern w:val="2"/>
              </w:rPr>
              <w:t>三同时”监督检查报告。项目建成后应按规定自行开展竣工环境保护验收；项目在启动生产设施或者在实际排污之前，应按照有关规定申请核发排污许可证。</w:t>
            </w:r>
          </w:p>
          <w:p w14:paraId="79CD1A91" w14:textId="6F3F5EB7" w:rsidR="00B2724E" w:rsidRPr="00B2724E" w:rsidRDefault="00B2724E" w:rsidP="00B2724E">
            <w:pPr>
              <w:widowControl w:val="0"/>
              <w:adjustRightInd/>
              <w:snapToGrid/>
              <w:spacing w:after="0" w:line="360" w:lineRule="auto"/>
              <w:ind w:firstLineChars="200" w:firstLine="480"/>
              <w:jc w:val="both"/>
              <w:rPr>
                <w:rFonts w:ascii="Calibri" w:hAnsi="Calibri"/>
                <w:kern w:val="2"/>
              </w:rPr>
            </w:pPr>
          </w:p>
          <w:p w14:paraId="4949B1FE" w14:textId="72B50E21" w:rsidR="00511F0E" w:rsidRPr="00B2724E" w:rsidRDefault="00511F0E" w:rsidP="00C52EB0">
            <w:pPr>
              <w:widowControl w:val="0"/>
              <w:adjustRightInd/>
              <w:snapToGrid/>
              <w:spacing w:after="0" w:line="360" w:lineRule="auto"/>
              <w:ind w:firstLineChars="200" w:firstLine="480"/>
              <w:jc w:val="both"/>
              <w:rPr>
                <w:rFonts w:ascii="Calibri" w:hAnsi="Calibri"/>
                <w:kern w:val="2"/>
              </w:rPr>
            </w:pPr>
          </w:p>
        </w:tc>
      </w:tr>
    </w:tbl>
    <w:p w14:paraId="39F55B34" w14:textId="6CE9B926" w:rsidR="00511F0E" w:rsidRPr="00A77437" w:rsidRDefault="00511F0E" w:rsidP="003F52BF">
      <w:pPr>
        <w:spacing w:line="360" w:lineRule="auto"/>
        <w:rPr>
          <w:rFonts w:eastAsia="仿宋_GB2312"/>
          <w:sz w:val="21"/>
          <w:szCs w:val="21"/>
        </w:rPr>
        <w:sectPr w:rsidR="00511F0E" w:rsidRPr="00A77437">
          <w:footerReference w:type="default" r:id="rId25"/>
          <w:pgSz w:w="11906" w:h="16838"/>
          <w:pgMar w:top="1440" w:right="1800" w:bottom="1440" w:left="1800" w:header="708" w:footer="708" w:gutter="0"/>
          <w:cols w:space="720"/>
          <w:docGrid w:linePitch="360"/>
        </w:sectPr>
      </w:pPr>
    </w:p>
    <w:p w14:paraId="14B8BE73" w14:textId="78A25033" w:rsidR="003F52BF" w:rsidRPr="00CC523B" w:rsidRDefault="00CC523B" w:rsidP="003F52BF">
      <w:pPr>
        <w:spacing w:after="0" w:line="360" w:lineRule="auto"/>
        <w:rPr>
          <w:rFonts w:eastAsia="仿宋_GB2312"/>
          <w:b/>
          <w:szCs w:val="24"/>
        </w:rPr>
      </w:pPr>
      <w:r w:rsidRPr="00CC523B">
        <w:rPr>
          <w:rFonts w:eastAsia="仿宋_GB2312" w:hint="eastAsia"/>
          <w:b/>
          <w:szCs w:val="24"/>
        </w:rPr>
        <w:lastRenderedPageBreak/>
        <w:t>表五</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4"/>
      </w:tblGrid>
      <w:tr w:rsidR="003F52BF" w:rsidRPr="00A77437" w14:paraId="2A61A72C" w14:textId="77777777" w:rsidTr="00143875">
        <w:trPr>
          <w:trHeight w:val="10926"/>
        </w:trPr>
        <w:tc>
          <w:tcPr>
            <w:tcW w:w="8924" w:type="dxa"/>
          </w:tcPr>
          <w:p w14:paraId="2DB55283" w14:textId="0B21097D" w:rsidR="004C2158" w:rsidRPr="00A77437" w:rsidRDefault="00CC523B" w:rsidP="00143875">
            <w:pPr>
              <w:keepNext/>
              <w:keepLines/>
              <w:widowControl w:val="0"/>
              <w:adjustRightInd/>
              <w:snapToGrid/>
              <w:spacing w:after="0" w:line="360" w:lineRule="auto"/>
              <w:jc w:val="both"/>
              <w:outlineLvl w:val="1"/>
              <w:rPr>
                <w:rFonts w:eastAsia="仿宋_GB2312"/>
                <w:b/>
                <w:szCs w:val="24"/>
              </w:rPr>
            </w:pPr>
            <w:r>
              <w:rPr>
                <w:rFonts w:eastAsia="仿宋_GB2312"/>
                <w:b/>
                <w:szCs w:val="24"/>
              </w:rPr>
              <w:t>5</w:t>
            </w:r>
            <w:r w:rsidR="004C2158" w:rsidRPr="00A77437">
              <w:rPr>
                <w:rFonts w:eastAsia="仿宋_GB2312" w:hint="eastAsia"/>
                <w:b/>
                <w:szCs w:val="24"/>
              </w:rPr>
              <w:t>验收监测质量保证及质量控制</w:t>
            </w:r>
          </w:p>
          <w:p w14:paraId="43AFFB96" w14:textId="3FEB6B63" w:rsidR="00143875" w:rsidRPr="00A77437" w:rsidRDefault="00CC523B" w:rsidP="00143875">
            <w:pPr>
              <w:keepNext/>
              <w:keepLines/>
              <w:widowControl w:val="0"/>
              <w:adjustRightInd/>
              <w:snapToGrid/>
              <w:spacing w:after="0" w:line="360" w:lineRule="auto"/>
              <w:jc w:val="both"/>
              <w:outlineLvl w:val="1"/>
              <w:rPr>
                <w:rFonts w:ascii="Cambria" w:hAnsi="Cambria"/>
                <w:b/>
                <w:bCs/>
                <w:kern w:val="2"/>
                <w:szCs w:val="24"/>
              </w:rPr>
            </w:pPr>
            <w:r>
              <w:rPr>
                <w:rFonts w:ascii="Cambria" w:hAnsi="Cambria"/>
                <w:b/>
                <w:bCs/>
                <w:kern w:val="2"/>
                <w:szCs w:val="24"/>
              </w:rPr>
              <w:t>5</w:t>
            </w:r>
            <w:r w:rsidR="004C2158" w:rsidRPr="00A77437">
              <w:rPr>
                <w:rFonts w:ascii="Cambria" w:hAnsi="Cambria"/>
                <w:b/>
                <w:bCs/>
                <w:kern w:val="2"/>
                <w:szCs w:val="24"/>
              </w:rPr>
              <w:t>.1</w:t>
            </w:r>
            <w:r w:rsidR="00143875" w:rsidRPr="00A77437">
              <w:rPr>
                <w:rFonts w:ascii="Cambria" w:hAnsi="Cambria" w:hint="eastAsia"/>
                <w:b/>
                <w:bCs/>
                <w:kern w:val="2"/>
                <w:szCs w:val="24"/>
              </w:rPr>
              <w:t>监测</w:t>
            </w:r>
            <w:r w:rsidR="00143875" w:rsidRPr="00A77437">
              <w:rPr>
                <w:rFonts w:ascii="Cambria" w:hAnsi="Cambria"/>
                <w:b/>
                <w:bCs/>
                <w:kern w:val="2"/>
                <w:szCs w:val="24"/>
              </w:rPr>
              <w:t>分析方法</w:t>
            </w:r>
          </w:p>
          <w:p w14:paraId="499A3792" w14:textId="0AD19E3B" w:rsidR="001B282B" w:rsidRPr="00A77437" w:rsidRDefault="001B282B" w:rsidP="001B282B">
            <w:pPr>
              <w:widowControl w:val="0"/>
              <w:adjustRightInd/>
              <w:snapToGrid/>
              <w:spacing w:after="0" w:line="360" w:lineRule="auto"/>
              <w:ind w:firstLineChars="200" w:firstLine="480"/>
              <w:jc w:val="both"/>
              <w:rPr>
                <w:rFonts w:ascii="Calibri" w:hAnsi="Calibri"/>
                <w:kern w:val="2"/>
              </w:rPr>
            </w:pPr>
            <w:r w:rsidRPr="00A77437">
              <w:rPr>
                <w:rFonts w:ascii="Calibri" w:hAnsi="Calibri" w:hint="eastAsia"/>
                <w:kern w:val="2"/>
              </w:rPr>
              <w:t>检测分析方法见表</w:t>
            </w:r>
            <w:r w:rsidR="004C2158" w:rsidRPr="00A77437">
              <w:rPr>
                <w:rFonts w:ascii="Calibri" w:hAnsi="Calibri"/>
                <w:kern w:val="2"/>
              </w:rPr>
              <w:t>6.1</w:t>
            </w:r>
            <w:r w:rsidRPr="00A77437">
              <w:rPr>
                <w:rFonts w:ascii="Calibri" w:hAnsi="Calibri"/>
                <w:kern w:val="2"/>
              </w:rPr>
              <w:t>-1</w:t>
            </w:r>
            <w:r w:rsidRPr="00A77437">
              <w:rPr>
                <w:rFonts w:ascii="Calibri" w:hAnsi="Calibri" w:hint="eastAsia"/>
                <w:kern w:val="2"/>
              </w:rPr>
              <w:t>，根据被检测因子特点选择监测分析方法，并确定监测仪器，本次验收监测使用的主要仪器见表</w:t>
            </w:r>
            <w:r w:rsidR="004C2158" w:rsidRPr="00A77437">
              <w:rPr>
                <w:rFonts w:ascii="Calibri" w:hAnsi="Calibri"/>
                <w:kern w:val="2"/>
              </w:rPr>
              <w:t>6.1</w:t>
            </w:r>
            <w:r w:rsidRPr="00A77437">
              <w:rPr>
                <w:rFonts w:ascii="Calibri" w:hAnsi="Calibri"/>
                <w:kern w:val="2"/>
              </w:rPr>
              <w:t>-2</w:t>
            </w:r>
            <w:r w:rsidRPr="00A77437">
              <w:rPr>
                <w:rFonts w:ascii="Calibri" w:hAnsi="Calibri" w:hint="eastAsia"/>
                <w:kern w:val="2"/>
              </w:rPr>
              <w:t>。</w:t>
            </w:r>
          </w:p>
          <w:p w14:paraId="3C52AB3D" w14:textId="3FEB099B" w:rsidR="001B282B" w:rsidRPr="00A77437" w:rsidRDefault="001B282B" w:rsidP="004C2158">
            <w:pPr>
              <w:pStyle w:val="5-"/>
              <w:rPr>
                <w:rFonts w:hint="eastAsia"/>
              </w:rPr>
            </w:pPr>
            <w:r w:rsidRPr="00A77437">
              <w:rPr>
                <w:rFonts w:hint="eastAsia"/>
              </w:rPr>
              <w:t>表</w:t>
            </w:r>
            <w:r w:rsidR="004C2158" w:rsidRPr="00A77437">
              <w:t>6.1</w:t>
            </w:r>
            <w:r w:rsidRPr="00A77437">
              <w:t xml:space="preserve">-1             </w:t>
            </w:r>
            <w:r w:rsidRPr="00A77437">
              <w:rPr>
                <w:rFonts w:hint="eastAsia"/>
              </w:rPr>
              <w:t>监测因子分析方法一览表</w:t>
            </w:r>
          </w:p>
          <w:tbl>
            <w:tblPr>
              <w:tblStyle w:val="a9"/>
              <w:tblW w:w="0" w:type="auto"/>
              <w:tblLayout w:type="fixed"/>
              <w:tblLook w:val="04A0" w:firstRow="1" w:lastRow="0" w:firstColumn="1" w:lastColumn="0" w:noHBand="0" w:noVBand="1"/>
            </w:tblPr>
            <w:tblGrid>
              <w:gridCol w:w="1101"/>
              <w:gridCol w:w="1701"/>
              <w:gridCol w:w="1417"/>
              <w:gridCol w:w="2552"/>
              <w:gridCol w:w="1559"/>
            </w:tblGrid>
            <w:tr w:rsidR="001B282B" w:rsidRPr="00B135C2" w14:paraId="48100549" w14:textId="77777777" w:rsidTr="001B282B">
              <w:tc>
                <w:tcPr>
                  <w:tcW w:w="1101" w:type="dxa"/>
                  <w:tcBorders>
                    <w:top w:val="single" w:sz="4" w:space="0" w:color="auto"/>
                    <w:left w:val="single" w:sz="4" w:space="0" w:color="auto"/>
                    <w:bottom w:val="single" w:sz="4" w:space="0" w:color="auto"/>
                    <w:right w:val="single" w:sz="4" w:space="0" w:color="auto"/>
                  </w:tcBorders>
                  <w:vAlign w:val="center"/>
                  <w:hideMark/>
                </w:tcPr>
                <w:p w14:paraId="4A801CC6" w14:textId="77777777" w:rsidR="001B282B" w:rsidRPr="00B135C2" w:rsidRDefault="001B282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类别</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FDCBB10" w14:textId="77777777" w:rsidR="001B282B" w:rsidRPr="00B135C2" w:rsidRDefault="001B282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监测项目</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011434" w14:textId="77777777" w:rsidR="001B282B" w:rsidRPr="00B135C2" w:rsidRDefault="001B282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分析方法</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E70DBFE" w14:textId="77777777" w:rsidR="001B282B" w:rsidRPr="00B135C2" w:rsidRDefault="001B282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方法来源</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B47598" w14:textId="77777777" w:rsidR="001B282B" w:rsidRPr="00B135C2" w:rsidRDefault="001B282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测定下限</w:t>
                  </w:r>
                </w:p>
              </w:tc>
            </w:tr>
            <w:tr w:rsidR="00E439CC" w:rsidRPr="00B135C2" w14:paraId="57BD5066" w14:textId="77777777" w:rsidTr="00D47822">
              <w:tc>
                <w:tcPr>
                  <w:tcW w:w="1101" w:type="dxa"/>
                  <w:vMerge w:val="restart"/>
                  <w:tcBorders>
                    <w:top w:val="single" w:sz="4" w:space="0" w:color="auto"/>
                    <w:left w:val="single" w:sz="4" w:space="0" w:color="auto"/>
                    <w:right w:val="single" w:sz="4" w:space="0" w:color="auto"/>
                  </w:tcBorders>
                  <w:vAlign w:val="center"/>
                  <w:hideMark/>
                </w:tcPr>
                <w:p w14:paraId="29A79CC9" w14:textId="77777777" w:rsidR="00E439CC" w:rsidRPr="00B135C2" w:rsidRDefault="00E439CC"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废气</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3687A4" w14:textId="7CC1B793" w:rsidR="00E439CC" w:rsidRPr="00B135C2" w:rsidRDefault="009F352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硫酸雾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FE5008" w14:textId="77777777" w:rsidR="00E439CC" w:rsidRPr="00B135C2" w:rsidRDefault="00E439CC"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气相色谱法</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3511840" w14:textId="77777777" w:rsidR="00E439CC" w:rsidRPr="00B135C2" w:rsidRDefault="00E439CC"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sz w:val="21"/>
                      <w:szCs w:val="21"/>
                    </w:rPr>
                    <w:t>HJ/T 38-1999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1C24D1" w14:textId="77777777" w:rsidR="00E439CC" w:rsidRPr="00B135C2" w:rsidRDefault="00E439CC"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宋体" w:hAnsi="宋体" w:hint="eastAsia"/>
                      <w:sz w:val="21"/>
                      <w:szCs w:val="21"/>
                    </w:rPr>
                    <w:t>0.04 mg/m</w:t>
                  </w:r>
                  <w:r w:rsidRPr="00B135C2">
                    <w:rPr>
                      <w:rFonts w:ascii="宋体" w:hAnsi="宋体" w:hint="eastAsia"/>
                      <w:sz w:val="21"/>
                      <w:szCs w:val="21"/>
                      <w:vertAlign w:val="superscript"/>
                    </w:rPr>
                    <w:t>3</w:t>
                  </w:r>
                </w:p>
              </w:tc>
            </w:tr>
            <w:tr w:rsidR="00B135C2" w:rsidRPr="00B135C2" w14:paraId="51A2C111" w14:textId="77777777" w:rsidTr="00814FB1">
              <w:tc>
                <w:tcPr>
                  <w:tcW w:w="1101" w:type="dxa"/>
                  <w:vMerge/>
                  <w:tcBorders>
                    <w:top w:val="single" w:sz="4" w:space="0" w:color="auto"/>
                    <w:left w:val="single" w:sz="4" w:space="0" w:color="auto"/>
                    <w:right w:val="single" w:sz="4" w:space="0" w:color="auto"/>
                  </w:tcBorders>
                  <w:vAlign w:val="center"/>
                </w:tcPr>
                <w:p w14:paraId="1EF90C91"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701" w:type="dxa"/>
                  <w:tcBorders>
                    <w:top w:val="single" w:sz="4" w:space="0" w:color="auto"/>
                    <w:left w:val="single" w:sz="4" w:space="0" w:color="auto"/>
                    <w:bottom w:val="single" w:sz="4" w:space="0" w:color="auto"/>
                    <w:right w:val="single" w:sz="4" w:space="0" w:color="auto"/>
                  </w:tcBorders>
                  <w:vAlign w:val="center"/>
                </w:tcPr>
                <w:p w14:paraId="5363D59D" w14:textId="4FC80235"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颗粒物</w:t>
                  </w:r>
                </w:p>
              </w:tc>
              <w:tc>
                <w:tcPr>
                  <w:tcW w:w="1417" w:type="dxa"/>
                  <w:tcBorders>
                    <w:top w:val="single" w:sz="4" w:space="0" w:color="auto"/>
                    <w:left w:val="single" w:sz="4" w:space="0" w:color="auto"/>
                    <w:bottom w:val="single" w:sz="4" w:space="0" w:color="auto"/>
                    <w:right w:val="single" w:sz="4" w:space="0" w:color="auto"/>
                  </w:tcBorders>
                  <w:vAlign w:val="center"/>
                </w:tcPr>
                <w:p w14:paraId="3806D80E" w14:textId="47098E4F"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重量法</w:t>
                  </w:r>
                </w:p>
              </w:tc>
              <w:tc>
                <w:tcPr>
                  <w:tcW w:w="2552" w:type="dxa"/>
                  <w:tcBorders>
                    <w:top w:val="single" w:sz="4" w:space="0" w:color="auto"/>
                    <w:left w:val="single" w:sz="4" w:space="0" w:color="auto"/>
                    <w:bottom w:val="single" w:sz="4" w:space="0" w:color="auto"/>
                    <w:right w:val="single" w:sz="4" w:space="0" w:color="auto"/>
                  </w:tcBorders>
                  <w:vAlign w:val="center"/>
                </w:tcPr>
                <w:p w14:paraId="799B59C3" w14:textId="1E108590"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sz w:val="21"/>
                      <w:szCs w:val="21"/>
                    </w:rPr>
                    <w:t>HJ/T 38-1999</w:t>
                  </w:r>
                </w:p>
              </w:tc>
              <w:tc>
                <w:tcPr>
                  <w:tcW w:w="1559" w:type="dxa"/>
                  <w:vMerge w:val="restart"/>
                  <w:tcBorders>
                    <w:top w:val="single" w:sz="4" w:space="0" w:color="auto"/>
                    <w:left w:val="single" w:sz="4" w:space="0" w:color="auto"/>
                    <w:right w:val="single" w:sz="4" w:space="0" w:color="auto"/>
                  </w:tcBorders>
                  <w:vAlign w:val="center"/>
                </w:tcPr>
                <w:p w14:paraId="57CF9562" w14:textId="53A1BE99" w:rsidR="00B135C2" w:rsidRPr="00B135C2" w:rsidRDefault="00B135C2" w:rsidP="000F336F">
                  <w:pPr>
                    <w:framePr w:hSpace="180" w:wrap="around" w:vAnchor="text" w:hAnchor="text" w:xAlign="center" w:y="1"/>
                    <w:widowControl w:val="0"/>
                    <w:spacing w:after="0" w:line="360" w:lineRule="auto"/>
                    <w:suppressOverlap/>
                    <w:rPr>
                      <w:rFonts w:ascii="宋体" w:hAnsi="宋体" w:hint="eastAsia"/>
                      <w:sz w:val="21"/>
                      <w:szCs w:val="21"/>
                    </w:rPr>
                  </w:pPr>
                  <w:r w:rsidRPr="00B135C2">
                    <w:rPr>
                      <w:rFonts w:ascii="Calibri" w:hAnsi="Calibri"/>
                      <w:sz w:val="21"/>
                      <w:szCs w:val="21"/>
                    </w:rPr>
                    <w:t>/</w:t>
                  </w:r>
                </w:p>
              </w:tc>
            </w:tr>
            <w:tr w:rsidR="00B135C2" w:rsidRPr="00B135C2" w14:paraId="35298711" w14:textId="77777777" w:rsidTr="00814FB1">
              <w:tc>
                <w:tcPr>
                  <w:tcW w:w="1101" w:type="dxa"/>
                  <w:vMerge/>
                  <w:tcBorders>
                    <w:top w:val="single" w:sz="4" w:space="0" w:color="auto"/>
                    <w:left w:val="single" w:sz="4" w:space="0" w:color="auto"/>
                    <w:right w:val="single" w:sz="4" w:space="0" w:color="auto"/>
                  </w:tcBorders>
                  <w:vAlign w:val="center"/>
                </w:tcPr>
                <w:p w14:paraId="198F29D9"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701" w:type="dxa"/>
                  <w:tcBorders>
                    <w:top w:val="single" w:sz="4" w:space="0" w:color="auto"/>
                    <w:left w:val="single" w:sz="4" w:space="0" w:color="auto"/>
                    <w:bottom w:val="single" w:sz="4" w:space="0" w:color="auto"/>
                    <w:right w:val="single" w:sz="4" w:space="0" w:color="auto"/>
                  </w:tcBorders>
                  <w:vAlign w:val="center"/>
                </w:tcPr>
                <w:p w14:paraId="24451A3D" w14:textId="70A44409"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N</w:t>
                  </w:r>
                  <w:r w:rsidRPr="00B135C2">
                    <w:rPr>
                      <w:rFonts w:ascii="Calibri" w:hAnsi="Calibri"/>
                      <w:sz w:val="21"/>
                      <w:szCs w:val="21"/>
                    </w:rPr>
                    <w:t>O</w:t>
                  </w:r>
                  <w:r w:rsidRPr="00B135C2">
                    <w:rPr>
                      <w:rFonts w:ascii="Calibri" w:hAnsi="Calibri" w:hint="eastAsia"/>
                      <w:sz w:val="21"/>
                      <w:szCs w:val="21"/>
                    </w:rPr>
                    <w:t>x</w:t>
                  </w:r>
                </w:p>
              </w:tc>
              <w:tc>
                <w:tcPr>
                  <w:tcW w:w="1417" w:type="dxa"/>
                  <w:vMerge w:val="restart"/>
                  <w:tcBorders>
                    <w:top w:val="single" w:sz="4" w:space="0" w:color="auto"/>
                    <w:left w:val="single" w:sz="4" w:space="0" w:color="auto"/>
                    <w:right w:val="single" w:sz="4" w:space="0" w:color="auto"/>
                  </w:tcBorders>
                  <w:vAlign w:val="center"/>
                </w:tcPr>
                <w:p w14:paraId="0A0C56AD" w14:textId="2F54C578"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sz w:val="21"/>
                      <w:szCs w:val="21"/>
                    </w:rPr>
                    <w:t>定电位电解法</w:t>
                  </w:r>
                  <w:r w:rsidRPr="00B135C2">
                    <w:rPr>
                      <w:rFonts w:ascii="Calibri" w:hAnsi="Calibri" w:hint="eastAsia"/>
                      <w:sz w:val="21"/>
                      <w:szCs w:val="21"/>
                    </w:rPr>
                    <w:t>、</w:t>
                  </w:r>
                  <w:r w:rsidRPr="00B135C2">
                    <w:rPr>
                      <w:rFonts w:ascii="Calibri" w:hAnsi="Calibri"/>
                      <w:sz w:val="21"/>
                      <w:szCs w:val="21"/>
                    </w:rPr>
                    <w:t>重量法</w:t>
                  </w:r>
                </w:p>
              </w:tc>
              <w:tc>
                <w:tcPr>
                  <w:tcW w:w="2552" w:type="dxa"/>
                  <w:vMerge w:val="restart"/>
                  <w:tcBorders>
                    <w:top w:val="single" w:sz="4" w:space="0" w:color="auto"/>
                    <w:left w:val="single" w:sz="4" w:space="0" w:color="auto"/>
                    <w:right w:val="single" w:sz="4" w:space="0" w:color="auto"/>
                  </w:tcBorders>
                  <w:vAlign w:val="center"/>
                </w:tcPr>
                <w:p w14:paraId="1665ED63" w14:textId="350D187F"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sz w:val="21"/>
                      <w:szCs w:val="21"/>
                    </w:rPr>
                    <w:t>《锅炉大气污染物排放标准》（</w:t>
                  </w:r>
                  <w:r w:rsidRPr="00B135C2">
                    <w:rPr>
                      <w:rFonts w:ascii="Calibri" w:hAnsi="Calibri"/>
                      <w:sz w:val="21"/>
                      <w:szCs w:val="21"/>
                    </w:rPr>
                    <w:t>GB 13271-2014</w:t>
                  </w:r>
                  <w:r w:rsidRPr="00B135C2">
                    <w:rPr>
                      <w:rFonts w:ascii="Calibri" w:hAnsi="Calibri"/>
                      <w:sz w:val="21"/>
                      <w:szCs w:val="21"/>
                    </w:rPr>
                    <w:t>）</w:t>
                  </w:r>
                </w:p>
              </w:tc>
              <w:tc>
                <w:tcPr>
                  <w:tcW w:w="1559" w:type="dxa"/>
                  <w:vMerge/>
                  <w:tcBorders>
                    <w:left w:val="single" w:sz="4" w:space="0" w:color="auto"/>
                    <w:right w:val="single" w:sz="4" w:space="0" w:color="auto"/>
                  </w:tcBorders>
                  <w:vAlign w:val="center"/>
                </w:tcPr>
                <w:p w14:paraId="5F50ADD4" w14:textId="25EF9952" w:rsidR="00B135C2" w:rsidRPr="00B135C2" w:rsidRDefault="00B135C2" w:rsidP="000F336F">
                  <w:pPr>
                    <w:framePr w:hSpace="180" w:wrap="around" w:vAnchor="text" w:hAnchor="text" w:xAlign="center" w:y="1"/>
                    <w:widowControl w:val="0"/>
                    <w:spacing w:after="0" w:line="360" w:lineRule="auto"/>
                    <w:suppressOverlap/>
                    <w:rPr>
                      <w:rFonts w:ascii="Calibri" w:hAnsi="Calibri"/>
                      <w:sz w:val="21"/>
                      <w:szCs w:val="21"/>
                    </w:rPr>
                  </w:pPr>
                </w:p>
              </w:tc>
            </w:tr>
            <w:tr w:rsidR="00B135C2" w:rsidRPr="00B135C2" w14:paraId="4B6EAC90" w14:textId="77777777" w:rsidTr="00814FB1">
              <w:tc>
                <w:tcPr>
                  <w:tcW w:w="1101" w:type="dxa"/>
                  <w:vMerge/>
                  <w:tcBorders>
                    <w:top w:val="single" w:sz="4" w:space="0" w:color="auto"/>
                    <w:left w:val="single" w:sz="4" w:space="0" w:color="auto"/>
                    <w:right w:val="single" w:sz="4" w:space="0" w:color="auto"/>
                  </w:tcBorders>
                  <w:vAlign w:val="center"/>
                </w:tcPr>
                <w:p w14:paraId="0CC095BB"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701" w:type="dxa"/>
                  <w:tcBorders>
                    <w:top w:val="single" w:sz="4" w:space="0" w:color="auto"/>
                    <w:left w:val="single" w:sz="4" w:space="0" w:color="auto"/>
                    <w:bottom w:val="single" w:sz="4" w:space="0" w:color="auto"/>
                    <w:right w:val="single" w:sz="4" w:space="0" w:color="auto"/>
                  </w:tcBorders>
                  <w:vAlign w:val="center"/>
                </w:tcPr>
                <w:p w14:paraId="533CD89C" w14:textId="6FDEFE74"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颗粒物</w:t>
                  </w:r>
                </w:p>
              </w:tc>
              <w:tc>
                <w:tcPr>
                  <w:tcW w:w="1417" w:type="dxa"/>
                  <w:vMerge/>
                  <w:tcBorders>
                    <w:left w:val="single" w:sz="4" w:space="0" w:color="auto"/>
                    <w:right w:val="single" w:sz="4" w:space="0" w:color="auto"/>
                  </w:tcBorders>
                  <w:vAlign w:val="center"/>
                </w:tcPr>
                <w:p w14:paraId="604EC2EB" w14:textId="66EB1325"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2552" w:type="dxa"/>
                  <w:vMerge/>
                  <w:tcBorders>
                    <w:left w:val="single" w:sz="4" w:space="0" w:color="auto"/>
                    <w:right w:val="single" w:sz="4" w:space="0" w:color="auto"/>
                  </w:tcBorders>
                  <w:vAlign w:val="center"/>
                </w:tcPr>
                <w:p w14:paraId="4898A0F0" w14:textId="4FBE02FA"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559" w:type="dxa"/>
                  <w:vMerge/>
                  <w:tcBorders>
                    <w:left w:val="single" w:sz="4" w:space="0" w:color="auto"/>
                    <w:right w:val="single" w:sz="4" w:space="0" w:color="auto"/>
                  </w:tcBorders>
                  <w:vAlign w:val="center"/>
                </w:tcPr>
                <w:p w14:paraId="226302C9" w14:textId="6C745943" w:rsidR="00B135C2" w:rsidRPr="00B135C2" w:rsidRDefault="00B135C2" w:rsidP="000F336F">
                  <w:pPr>
                    <w:framePr w:hSpace="180" w:wrap="around" w:vAnchor="text" w:hAnchor="text" w:xAlign="center" w:y="1"/>
                    <w:widowControl w:val="0"/>
                    <w:spacing w:after="0" w:line="360" w:lineRule="auto"/>
                    <w:suppressOverlap/>
                    <w:rPr>
                      <w:rFonts w:ascii="Calibri" w:hAnsi="Calibri"/>
                      <w:sz w:val="21"/>
                      <w:szCs w:val="21"/>
                    </w:rPr>
                  </w:pPr>
                </w:p>
              </w:tc>
            </w:tr>
            <w:tr w:rsidR="00B135C2" w:rsidRPr="00B135C2" w14:paraId="57D7806B" w14:textId="77777777" w:rsidTr="00D93DEE">
              <w:tc>
                <w:tcPr>
                  <w:tcW w:w="1101" w:type="dxa"/>
                  <w:vMerge/>
                  <w:tcBorders>
                    <w:left w:val="single" w:sz="4" w:space="0" w:color="auto"/>
                    <w:bottom w:val="single" w:sz="4" w:space="0" w:color="auto"/>
                    <w:right w:val="single" w:sz="4" w:space="0" w:color="auto"/>
                  </w:tcBorders>
                  <w:vAlign w:val="center"/>
                </w:tcPr>
                <w:p w14:paraId="2FAF2600"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701" w:type="dxa"/>
                  <w:tcBorders>
                    <w:top w:val="single" w:sz="4" w:space="0" w:color="auto"/>
                    <w:left w:val="single" w:sz="4" w:space="0" w:color="auto"/>
                    <w:bottom w:val="single" w:sz="4" w:space="0" w:color="auto"/>
                    <w:right w:val="single" w:sz="4" w:space="0" w:color="auto"/>
                  </w:tcBorders>
                  <w:vAlign w:val="center"/>
                </w:tcPr>
                <w:p w14:paraId="6D518E5C" w14:textId="1871906E"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vertAlign w:val="subscript"/>
                    </w:rPr>
                  </w:pPr>
                  <w:r w:rsidRPr="00B135C2">
                    <w:rPr>
                      <w:rFonts w:ascii="Calibri" w:hAnsi="Calibri"/>
                      <w:sz w:val="21"/>
                      <w:szCs w:val="21"/>
                    </w:rPr>
                    <w:t>SO</w:t>
                  </w:r>
                  <w:r w:rsidRPr="00B135C2">
                    <w:rPr>
                      <w:rFonts w:ascii="Calibri" w:hAnsi="Calibri"/>
                      <w:sz w:val="21"/>
                      <w:szCs w:val="21"/>
                      <w:vertAlign w:val="subscript"/>
                    </w:rPr>
                    <w:t>2</w:t>
                  </w:r>
                </w:p>
              </w:tc>
              <w:tc>
                <w:tcPr>
                  <w:tcW w:w="1417" w:type="dxa"/>
                  <w:vMerge/>
                  <w:tcBorders>
                    <w:left w:val="single" w:sz="4" w:space="0" w:color="auto"/>
                    <w:bottom w:val="single" w:sz="4" w:space="0" w:color="auto"/>
                    <w:right w:val="single" w:sz="4" w:space="0" w:color="auto"/>
                  </w:tcBorders>
                  <w:vAlign w:val="center"/>
                </w:tcPr>
                <w:p w14:paraId="6CCF60BF" w14:textId="2DEA862D"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2552" w:type="dxa"/>
                  <w:vMerge/>
                  <w:tcBorders>
                    <w:left w:val="single" w:sz="4" w:space="0" w:color="auto"/>
                    <w:bottom w:val="single" w:sz="4" w:space="0" w:color="auto"/>
                    <w:right w:val="single" w:sz="4" w:space="0" w:color="auto"/>
                  </w:tcBorders>
                  <w:vAlign w:val="center"/>
                </w:tcPr>
                <w:p w14:paraId="6ABF6D01" w14:textId="283F93A1"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559" w:type="dxa"/>
                  <w:vMerge/>
                  <w:tcBorders>
                    <w:left w:val="single" w:sz="4" w:space="0" w:color="auto"/>
                    <w:right w:val="single" w:sz="4" w:space="0" w:color="auto"/>
                  </w:tcBorders>
                  <w:vAlign w:val="center"/>
                </w:tcPr>
                <w:p w14:paraId="4CC5B5AD" w14:textId="4268F499" w:rsidR="00B135C2" w:rsidRPr="00B135C2" w:rsidRDefault="00B135C2" w:rsidP="000F336F">
                  <w:pPr>
                    <w:framePr w:hSpace="180" w:wrap="around" w:vAnchor="text" w:hAnchor="text" w:xAlign="center" w:y="1"/>
                    <w:widowControl w:val="0"/>
                    <w:spacing w:after="0" w:line="360" w:lineRule="auto"/>
                    <w:suppressOverlap/>
                    <w:rPr>
                      <w:rFonts w:ascii="Calibri" w:hAnsi="Calibri"/>
                      <w:sz w:val="21"/>
                      <w:szCs w:val="21"/>
                    </w:rPr>
                  </w:pPr>
                </w:p>
              </w:tc>
            </w:tr>
            <w:tr w:rsidR="00B135C2" w:rsidRPr="00B135C2" w14:paraId="40DD9012" w14:textId="77777777" w:rsidTr="00D93DEE">
              <w:tc>
                <w:tcPr>
                  <w:tcW w:w="1101" w:type="dxa"/>
                  <w:vMerge w:val="restart"/>
                  <w:tcBorders>
                    <w:left w:val="single" w:sz="4" w:space="0" w:color="auto"/>
                    <w:right w:val="single" w:sz="4" w:space="0" w:color="auto"/>
                  </w:tcBorders>
                  <w:vAlign w:val="center"/>
                </w:tcPr>
                <w:p w14:paraId="1F9ABB34" w14:textId="0EECCDC5"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废水</w:t>
                  </w:r>
                </w:p>
              </w:tc>
              <w:tc>
                <w:tcPr>
                  <w:tcW w:w="1701" w:type="dxa"/>
                  <w:tcBorders>
                    <w:top w:val="single" w:sz="4" w:space="0" w:color="auto"/>
                    <w:left w:val="single" w:sz="4" w:space="0" w:color="auto"/>
                    <w:bottom w:val="single" w:sz="4" w:space="0" w:color="auto"/>
                    <w:right w:val="single" w:sz="4" w:space="0" w:color="auto"/>
                  </w:tcBorders>
                  <w:vAlign w:val="center"/>
                </w:tcPr>
                <w:p w14:paraId="0E0C819A" w14:textId="289F371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P</w:t>
                  </w:r>
                  <w:r w:rsidRPr="00B135C2">
                    <w:rPr>
                      <w:rFonts w:ascii="Calibri" w:hAnsi="Calibri"/>
                      <w:sz w:val="21"/>
                      <w:szCs w:val="21"/>
                    </w:rPr>
                    <w:t>H</w:t>
                  </w:r>
                </w:p>
              </w:tc>
              <w:tc>
                <w:tcPr>
                  <w:tcW w:w="1417" w:type="dxa"/>
                  <w:tcBorders>
                    <w:top w:val="single" w:sz="4" w:space="0" w:color="auto"/>
                    <w:left w:val="single" w:sz="4" w:space="0" w:color="auto"/>
                    <w:bottom w:val="single" w:sz="4" w:space="0" w:color="auto"/>
                    <w:right w:val="single" w:sz="4" w:space="0" w:color="auto"/>
                  </w:tcBorders>
                  <w:vAlign w:val="center"/>
                </w:tcPr>
                <w:p w14:paraId="10D49DE8" w14:textId="20B85CF0"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pH</w:t>
                  </w:r>
                  <w:r w:rsidRPr="00B135C2">
                    <w:rPr>
                      <w:rFonts w:ascii="Calibri" w:hAnsi="Calibri" w:hint="eastAsia"/>
                      <w:sz w:val="21"/>
                      <w:szCs w:val="21"/>
                    </w:rPr>
                    <w:t>指示剂</w:t>
                  </w:r>
                </w:p>
              </w:tc>
              <w:tc>
                <w:tcPr>
                  <w:tcW w:w="2552" w:type="dxa"/>
                  <w:vMerge w:val="restart"/>
                  <w:tcBorders>
                    <w:top w:val="single" w:sz="4" w:space="0" w:color="auto"/>
                    <w:left w:val="single" w:sz="4" w:space="0" w:color="auto"/>
                    <w:right w:val="single" w:sz="4" w:space="0" w:color="auto"/>
                  </w:tcBorders>
                  <w:vAlign w:val="center"/>
                </w:tcPr>
                <w:p w14:paraId="47BA8028" w14:textId="0BCE227B"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《水质悬浮物的测定</w:t>
                  </w:r>
                  <w:r w:rsidRPr="00B135C2">
                    <w:rPr>
                      <w:rFonts w:ascii="Calibri" w:hAnsi="Calibri" w:hint="eastAsia"/>
                      <w:sz w:val="21"/>
                      <w:szCs w:val="21"/>
                    </w:rPr>
                    <w:t xml:space="preserve"> </w:t>
                  </w:r>
                  <w:r w:rsidRPr="00B135C2">
                    <w:rPr>
                      <w:rFonts w:ascii="Calibri" w:hAnsi="Calibri" w:hint="eastAsia"/>
                      <w:sz w:val="21"/>
                      <w:szCs w:val="21"/>
                    </w:rPr>
                    <w:t>重量法》（</w:t>
                  </w:r>
                  <w:r w:rsidRPr="00B135C2">
                    <w:rPr>
                      <w:rFonts w:ascii="Calibri" w:hAnsi="Calibri" w:hint="eastAsia"/>
                      <w:sz w:val="21"/>
                      <w:szCs w:val="21"/>
                    </w:rPr>
                    <w:t>GB11901-89</w:t>
                  </w:r>
                  <w:r w:rsidRPr="00B135C2">
                    <w:rPr>
                      <w:rFonts w:ascii="Calibri" w:hAnsi="Calibri" w:hint="eastAsia"/>
                      <w:sz w:val="21"/>
                      <w:szCs w:val="21"/>
                    </w:rPr>
                    <w:t>）</w:t>
                  </w:r>
                </w:p>
              </w:tc>
              <w:tc>
                <w:tcPr>
                  <w:tcW w:w="1559" w:type="dxa"/>
                  <w:vMerge/>
                  <w:tcBorders>
                    <w:left w:val="single" w:sz="4" w:space="0" w:color="auto"/>
                    <w:right w:val="single" w:sz="4" w:space="0" w:color="auto"/>
                  </w:tcBorders>
                  <w:vAlign w:val="center"/>
                </w:tcPr>
                <w:p w14:paraId="58D3652F" w14:textId="10F8D816" w:rsidR="00B135C2" w:rsidRPr="00B135C2" w:rsidRDefault="00B135C2" w:rsidP="000F336F">
                  <w:pPr>
                    <w:framePr w:hSpace="180" w:wrap="around" w:vAnchor="text" w:hAnchor="text" w:xAlign="center" w:y="1"/>
                    <w:widowControl w:val="0"/>
                    <w:spacing w:after="0" w:line="360" w:lineRule="auto"/>
                    <w:suppressOverlap/>
                    <w:rPr>
                      <w:rFonts w:ascii="宋体" w:hAnsi="宋体" w:hint="eastAsia"/>
                      <w:sz w:val="21"/>
                      <w:szCs w:val="21"/>
                    </w:rPr>
                  </w:pPr>
                </w:p>
              </w:tc>
            </w:tr>
            <w:tr w:rsidR="00B135C2" w:rsidRPr="00B135C2" w14:paraId="12FAFF60" w14:textId="77777777" w:rsidTr="00D93DEE">
              <w:tc>
                <w:tcPr>
                  <w:tcW w:w="1101" w:type="dxa"/>
                  <w:vMerge/>
                  <w:tcBorders>
                    <w:left w:val="single" w:sz="4" w:space="0" w:color="auto"/>
                    <w:bottom w:val="single" w:sz="4" w:space="0" w:color="auto"/>
                    <w:right w:val="single" w:sz="4" w:space="0" w:color="auto"/>
                  </w:tcBorders>
                  <w:vAlign w:val="center"/>
                </w:tcPr>
                <w:p w14:paraId="1D99FF9A"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701" w:type="dxa"/>
                  <w:tcBorders>
                    <w:top w:val="single" w:sz="4" w:space="0" w:color="auto"/>
                    <w:left w:val="single" w:sz="4" w:space="0" w:color="auto"/>
                    <w:bottom w:val="single" w:sz="4" w:space="0" w:color="auto"/>
                    <w:right w:val="single" w:sz="4" w:space="0" w:color="auto"/>
                  </w:tcBorders>
                  <w:vAlign w:val="center"/>
                </w:tcPr>
                <w:p w14:paraId="37EF785C" w14:textId="7F1143F8"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悬浮物</w:t>
                  </w:r>
                </w:p>
              </w:tc>
              <w:tc>
                <w:tcPr>
                  <w:tcW w:w="1417" w:type="dxa"/>
                  <w:tcBorders>
                    <w:top w:val="single" w:sz="4" w:space="0" w:color="auto"/>
                    <w:left w:val="single" w:sz="4" w:space="0" w:color="auto"/>
                    <w:bottom w:val="single" w:sz="4" w:space="0" w:color="auto"/>
                    <w:right w:val="single" w:sz="4" w:space="0" w:color="auto"/>
                  </w:tcBorders>
                  <w:vAlign w:val="center"/>
                </w:tcPr>
                <w:p w14:paraId="78E92AD9" w14:textId="5BD22F2A"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sidRPr="00B135C2">
                    <w:rPr>
                      <w:rFonts w:ascii="Calibri" w:hAnsi="Calibri" w:hint="eastAsia"/>
                      <w:sz w:val="21"/>
                      <w:szCs w:val="21"/>
                    </w:rPr>
                    <w:t>重量法</w:t>
                  </w:r>
                </w:p>
              </w:tc>
              <w:tc>
                <w:tcPr>
                  <w:tcW w:w="2552" w:type="dxa"/>
                  <w:vMerge/>
                  <w:tcBorders>
                    <w:left w:val="single" w:sz="4" w:space="0" w:color="auto"/>
                    <w:bottom w:val="single" w:sz="4" w:space="0" w:color="auto"/>
                    <w:right w:val="single" w:sz="4" w:space="0" w:color="auto"/>
                  </w:tcBorders>
                  <w:vAlign w:val="center"/>
                </w:tcPr>
                <w:p w14:paraId="241DC756"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559" w:type="dxa"/>
                  <w:vMerge/>
                  <w:tcBorders>
                    <w:left w:val="single" w:sz="4" w:space="0" w:color="auto"/>
                    <w:right w:val="single" w:sz="4" w:space="0" w:color="auto"/>
                  </w:tcBorders>
                  <w:vAlign w:val="center"/>
                </w:tcPr>
                <w:p w14:paraId="2574F580" w14:textId="27031E73" w:rsidR="00B135C2" w:rsidRPr="00B135C2" w:rsidRDefault="00B135C2" w:rsidP="000F336F">
                  <w:pPr>
                    <w:framePr w:hSpace="180" w:wrap="around" w:vAnchor="text" w:hAnchor="text" w:xAlign="center" w:y="1"/>
                    <w:widowControl w:val="0"/>
                    <w:spacing w:after="0" w:line="360" w:lineRule="auto"/>
                    <w:suppressOverlap/>
                    <w:rPr>
                      <w:rFonts w:ascii="宋体" w:hAnsi="宋体" w:hint="eastAsia"/>
                      <w:sz w:val="21"/>
                      <w:szCs w:val="21"/>
                    </w:rPr>
                  </w:pPr>
                </w:p>
              </w:tc>
            </w:tr>
            <w:tr w:rsidR="00CC523B" w:rsidRPr="00B135C2" w14:paraId="38E7C1D9" w14:textId="77777777" w:rsidTr="00D93DEE">
              <w:tc>
                <w:tcPr>
                  <w:tcW w:w="1101" w:type="dxa"/>
                  <w:tcBorders>
                    <w:left w:val="single" w:sz="4" w:space="0" w:color="auto"/>
                    <w:bottom w:val="single" w:sz="4" w:space="0" w:color="auto"/>
                    <w:right w:val="single" w:sz="4" w:space="0" w:color="auto"/>
                  </w:tcBorders>
                  <w:vAlign w:val="center"/>
                </w:tcPr>
                <w:p w14:paraId="2164B3B1" w14:textId="7BB90D49" w:rsidR="00CC523B" w:rsidRPr="00B135C2" w:rsidRDefault="00CC523B" w:rsidP="000F336F">
                  <w:pPr>
                    <w:framePr w:hSpace="180" w:wrap="around" w:vAnchor="text" w:hAnchor="text" w:xAlign="center" w:y="1"/>
                    <w:widowControl w:val="0"/>
                    <w:adjustRightInd/>
                    <w:snapToGrid/>
                    <w:spacing w:after="0" w:line="360" w:lineRule="auto"/>
                    <w:suppressOverlap/>
                    <w:rPr>
                      <w:rFonts w:ascii="Calibri" w:hAnsi="Calibri"/>
                      <w:sz w:val="21"/>
                      <w:szCs w:val="21"/>
                    </w:rPr>
                  </w:pPr>
                  <w:r>
                    <w:rPr>
                      <w:rFonts w:ascii="Calibri" w:hAnsi="Calibri" w:hint="eastAsia"/>
                      <w:sz w:val="21"/>
                      <w:szCs w:val="21"/>
                    </w:rPr>
                    <w:t>生活污水</w:t>
                  </w:r>
                </w:p>
              </w:tc>
              <w:tc>
                <w:tcPr>
                  <w:tcW w:w="1701" w:type="dxa"/>
                  <w:tcBorders>
                    <w:top w:val="single" w:sz="4" w:space="0" w:color="auto"/>
                    <w:left w:val="single" w:sz="4" w:space="0" w:color="auto"/>
                    <w:bottom w:val="single" w:sz="4" w:space="0" w:color="auto"/>
                    <w:right w:val="single" w:sz="4" w:space="0" w:color="auto"/>
                  </w:tcBorders>
                  <w:vAlign w:val="center"/>
                </w:tcPr>
                <w:p w14:paraId="2F4E602C" w14:textId="77777777" w:rsidR="00CC523B" w:rsidRPr="00B135C2" w:rsidRDefault="00CC523B"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6CCC4DC6" w14:textId="77777777" w:rsidR="00CC523B" w:rsidRPr="00B135C2" w:rsidRDefault="00CC523B"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2552" w:type="dxa"/>
                  <w:tcBorders>
                    <w:left w:val="single" w:sz="4" w:space="0" w:color="auto"/>
                    <w:bottom w:val="single" w:sz="4" w:space="0" w:color="auto"/>
                    <w:right w:val="single" w:sz="4" w:space="0" w:color="auto"/>
                  </w:tcBorders>
                  <w:vAlign w:val="center"/>
                </w:tcPr>
                <w:p w14:paraId="74D0A44E" w14:textId="77777777" w:rsidR="00CC523B" w:rsidRPr="00B135C2" w:rsidRDefault="00CC523B" w:rsidP="000F336F">
                  <w:pPr>
                    <w:framePr w:hSpace="180" w:wrap="around" w:vAnchor="text" w:hAnchor="text" w:xAlign="center" w:y="1"/>
                    <w:widowControl w:val="0"/>
                    <w:adjustRightInd/>
                    <w:snapToGrid/>
                    <w:spacing w:after="0" w:line="360" w:lineRule="auto"/>
                    <w:suppressOverlap/>
                    <w:rPr>
                      <w:rFonts w:ascii="Calibri" w:hAnsi="Calibri"/>
                      <w:sz w:val="21"/>
                      <w:szCs w:val="21"/>
                    </w:rPr>
                  </w:pPr>
                </w:p>
              </w:tc>
              <w:tc>
                <w:tcPr>
                  <w:tcW w:w="1559" w:type="dxa"/>
                  <w:vMerge/>
                  <w:tcBorders>
                    <w:left w:val="single" w:sz="4" w:space="0" w:color="auto"/>
                    <w:right w:val="single" w:sz="4" w:space="0" w:color="auto"/>
                  </w:tcBorders>
                  <w:vAlign w:val="center"/>
                </w:tcPr>
                <w:p w14:paraId="033C3C73" w14:textId="77777777" w:rsidR="00CC523B" w:rsidRPr="00B135C2" w:rsidRDefault="00CC523B" w:rsidP="000F336F">
                  <w:pPr>
                    <w:framePr w:hSpace="180" w:wrap="around" w:vAnchor="text" w:hAnchor="text" w:xAlign="center" w:y="1"/>
                    <w:widowControl w:val="0"/>
                    <w:spacing w:after="0" w:line="360" w:lineRule="auto"/>
                    <w:suppressOverlap/>
                    <w:rPr>
                      <w:rFonts w:ascii="宋体" w:hAnsi="宋体" w:hint="eastAsia"/>
                      <w:sz w:val="21"/>
                      <w:szCs w:val="21"/>
                    </w:rPr>
                  </w:pPr>
                </w:p>
              </w:tc>
            </w:tr>
            <w:tr w:rsidR="00B135C2" w:rsidRPr="00B135C2" w14:paraId="6A7D03EB" w14:textId="77777777" w:rsidTr="00D93DEE">
              <w:tc>
                <w:tcPr>
                  <w:tcW w:w="1101" w:type="dxa"/>
                  <w:tcBorders>
                    <w:top w:val="single" w:sz="4" w:space="0" w:color="auto"/>
                    <w:left w:val="single" w:sz="4" w:space="0" w:color="auto"/>
                    <w:bottom w:val="single" w:sz="4" w:space="0" w:color="auto"/>
                    <w:right w:val="single" w:sz="4" w:space="0" w:color="auto"/>
                  </w:tcBorders>
                  <w:vAlign w:val="center"/>
                  <w:hideMark/>
                </w:tcPr>
                <w:p w14:paraId="14C2372B" w14:textId="77777777" w:rsidR="00B135C2" w:rsidRPr="00B135C2" w:rsidRDefault="00B135C2" w:rsidP="000F336F">
                  <w:pPr>
                    <w:framePr w:hSpace="180" w:wrap="around" w:vAnchor="text" w:hAnchor="text" w:xAlign="center" w:y="1"/>
                    <w:widowControl w:val="0"/>
                    <w:adjustRightInd/>
                    <w:snapToGrid/>
                    <w:spacing w:after="0" w:line="360" w:lineRule="auto"/>
                    <w:suppressOverlap/>
                    <w:rPr>
                      <w:rFonts w:ascii="宋体" w:hAnsi="宋体" w:hint="eastAsia"/>
                      <w:sz w:val="21"/>
                      <w:szCs w:val="21"/>
                    </w:rPr>
                  </w:pPr>
                  <w:r w:rsidRPr="00B135C2">
                    <w:rPr>
                      <w:rFonts w:ascii="宋体" w:hAnsi="宋体" w:hint="eastAsia"/>
                      <w:sz w:val="21"/>
                      <w:szCs w:val="21"/>
                    </w:rPr>
                    <w:t>噪声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CB257D" w14:textId="77777777" w:rsidR="00B135C2" w:rsidRPr="00B135C2" w:rsidRDefault="00B135C2" w:rsidP="000F336F">
                  <w:pPr>
                    <w:framePr w:hSpace="180" w:wrap="around" w:vAnchor="text" w:hAnchor="text" w:xAlign="center" w:y="1"/>
                    <w:widowControl w:val="0"/>
                    <w:adjustRightInd/>
                    <w:snapToGrid/>
                    <w:spacing w:after="0" w:line="240" w:lineRule="exact"/>
                    <w:suppressOverlap/>
                    <w:rPr>
                      <w:rFonts w:ascii="宋体" w:hAnsi="宋体" w:hint="eastAsia"/>
                      <w:sz w:val="21"/>
                      <w:szCs w:val="21"/>
                    </w:rPr>
                  </w:pPr>
                  <w:proofErr w:type="spellStart"/>
                  <w:r w:rsidRPr="00B135C2">
                    <w:rPr>
                      <w:rFonts w:ascii="Calibri" w:hAnsi="Calibri"/>
                      <w:sz w:val="21"/>
                      <w:szCs w:val="21"/>
                    </w:rPr>
                    <w:t>Leq</w:t>
                  </w:r>
                  <w:proofErr w:type="spellEnd"/>
                  <w:r w:rsidRPr="00B135C2">
                    <w:rPr>
                      <w:rFonts w:ascii="Calibri" w:hAnsi="Calibri"/>
                      <w:sz w:val="21"/>
                      <w:szCs w:val="21"/>
                    </w:rPr>
                    <w:t>[dB(A)]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6A2772" w14:textId="77777777" w:rsidR="00B135C2" w:rsidRPr="00B135C2" w:rsidRDefault="00B135C2" w:rsidP="000F336F">
                  <w:pPr>
                    <w:framePr w:hSpace="180" w:wrap="around" w:vAnchor="text" w:hAnchor="text" w:xAlign="center" w:y="1"/>
                    <w:widowControl w:val="0"/>
                    <w:adjustRightInd/>
                    <w:snapToGrid/>
                    <w:spacing w:after="0" w:line="240" w:lineRule="exact"/>
                    <w:suppressOverlap/>
                    <w:rPr>
                      <w:rFonts w:ascii="宋体" w:hAnsi="宋体" w:hint="eastAsia"/>
                      <w:sz w:val="21"/>
                      <w:szCs w:val="21"/>
                    </w:rPr>
                  </w:pPr>
                  <w:r w:rsidRPr="00B135C2">
                    <w:rPr>
                      <w:rFonts w:ascii="宋体" w:hAnsi="宋体" w:hint="eastAsia"/>
                      <w:sz w:val="21"/>
                      <w:szCs w:val="21"/>
                    </w:rPr>
                    <w:t>/</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077FDC7" w14:textId="77777777" w:rsidR="00B135C2" w:rsidRPr="00B135C2" w:rsidRDefault="00B135C2" w:rsidP="000F336F">
                  <w:pPr>
                    <w:framePr w:hSpace="180" w:wrap="around" w:vAnchor="text" w:hAnchor="text" w:xAlign="center" w:y="1"/>
                    <w:widowControl w:val="0"/>
                    <w:adjustRightInd/>
                    <w:snapToGrid/>
                    <w:spacing w:after="0" w:line="240" w:lineRule="exact"/>
                    <w:suppressOverlap/>
                    <w:rPr>
                      <w:rFonts w:ascii="宋体" w:hAnsi="宋体" w:hint="eastAsia"/>
                      <w:sz w:val="21"/>
                      <w:szCs w:val="21"/>
                    </w:rPr>
                  </w:pPr>
                  <w:r w:rsidRPr="00B135C2">
                    <w:rPr>
                      <w:rFonts w:ascii="Calibri" w:hAnsi="Calibri"/>
                      <w:sz w:val="21"/>
                      <w:szCs w:val="21"/>
                    </w:rPr>
                    <w:t>GB 12348-2008</w:t>
                  </w:r>
                  <w:r w:rsidRPr="00B135C2">
                    <w:rPr>
                      <w:rFonts w:ascii="Calibri" w:hAnsi="Calibri" w:hint="eastAsia"/>
                      <w:bCs/>
                      <w:sz w:val="21"/>
                      <w:szCs w:val="21"/>
                    </w:rPr>
                    <w:t>《工业企业厂界环境噪声排放标准》</w:t>
                  </w:r>
                </w:p>
              </w:tc>
              <w:tc>
                <w:tcPr>
                  <w:tcW w:w="1559" w:type="dxa"/>
                  <w:vMerge/>
                  <w:tcBorders>
                    <w:left w:val="single" w:sz="4" w:space="0" w:color="auto"/>
                    <w:bottom w:val="single" w:sz="4" w:space="0" w:color="auto"/>
                    <w:right w:val="single" w:sz="4" w:space="0" w:color="auto"/>
                  </w:tcBorders>
                  <w:vAlign w:val="center"/>
                  <w:hideMark/>
                </w:tcPr>
                <w:p w14:paraId="764FB26D" w14:textId="4E05446F" w:rsidR="00B135C2" w:rsidRPr="00B135C2" w:rsidRDefault="00B135C2" w:rsidP="000F336F">
                  <w:pPr>
                    <w:framePr w:hSpace="180" w:wrap="around" w:vAnchor="text" w:hAnchor="text" w:xAlign="center" w:y="1"/>
                    <w:widowControl w:val="0"/>
                    <w:adjustRightInd/>
                    <w:snapToGrid/>
                    <w:spacing w:after="0" w:line="360" w:lineRule="auto"/>
                    <w:suppressOverlap/>
                    <w:rPr>
                      <w:rFonts w:ascii="宋体" w:hAnsi="宋体" w:hint="eastAsia"/>
                      <w:sz w:val="21"/>
                      <w:szCs w:val="21"/>
                    </w:rPr>
                  </w:pPr>
                </w:p>
              </w:tc>
            </w:tr>
          </w:tbl>
          <w:p w14:paraId="1574E5DE" w14:textId="60F0BEB1" w:rsidR="00143875" w:rsidRPr="00A77437" w:rsidRDefault="00CC523B" w:rsidP="004C2158">
            <w:pPr>
              <w:keepNext/>
              <w:keepLines/>
              <w:widowControl w:val="0"/>
              <w:adjustRightInd/>
              <w:snapToGrid/>
              <w:spacing w:after="0" w:line="360" w:lineRule="auto"/>
              <w:jc w:val="both"/>
              <w:outlineLvl w:val="1"/>
              <w:rPr>
                <w:rFonts w:ascii="Cambria" w:hAnsi="Cambria"/>
                <w:b/>
                <w:bCs/>
                <w:kern w:val="2"/>
                <w:szCs w:val="24"/>
              </w:rPr>
            </w:pPr>
            <w:bookmarkStart w:id="7" w:name="_Toc508296707"/>
            <w:r>
              <w:rPr>
                <w:rFonts w:ascii="Cambria" w:hAnsi="Cambria"/>
                <w:b/>
                <w:bCs/>
                <w:kern w:val="2"/>
                <w:szCs w:val="24"/>
              </w:rPr>
              <w:t>5</w:t>
            </w:r>
            <w:r w:rsidR="004C2158" w:rsidRPr="00A77437">
              <w:rPr>
                <w:rFonts w:ascii="Cambria" w:hAnsi="Cambria"/>
                <w:b/>
                <w:bCs/>
                <w:kern w:val="2"/>
                <w:szCs w:val="24"/>
              </w:rPr>
              <w:t>.</w:t>
            </w:r>
            <w:r w:rsidR="009F3522">
              <w:rPr>
                <w:rFonts w:ascii="Cambria" w:hAnsi="Cambria"/>
                <w:b/>
                <w:bCs/>
                <w:kern w:val="2"/>
                <w:szCs w:val="24"/>
              </w:rPr>
              <w:t>2</w:t>
            </w:r>
            <w:r w:rsidR="00143875" w:rsidRPr="00A77437">
              <w:rPr>
                <w:rFonts w:ascii="Cambria" w:hAnsi="Cambria" w:hint="eastAsia"/>
                <w:b/>
                <w:bCs/>
                <w:kern w:val="2"/>
                <w:szCs w:val="24"/>
              </w:rPr>
              <w:t xml:space="preserve"> </w:t>
            </w:r>
            <w:r w:rsidR="00143875" w:rsidRPr="00A77437">
              <w:rPr>
                <w:rFonts w:ascii="Cambria" w:hAnsi="Cambria" w:hint="eastAsia"/>
                <w:b/>
                <w:bCs/>
                <w:kern w:val="2"/>
                <w:szCs w:val="24"/>
              </w:rPr>
              <w:t>气体监测分析过程中的质量保证和质量控制</w:t>
            </w:r>
            <w:bookmarkEnd w:id="7"/>
          </w:p>
          <w:p w14:paraId="40A329CC" w14:textId="77777777" w:rsidR="00143875" w:rsidRPr="00A77437" w:rsidRDefault="00143875" w:rsidP="00143875">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1</w:t>
            </w:r>
            <w:r w:rsidRPr="00A77437">
              <w:rPr>
                <w:rFonts w:ascii="Calibri" w:hAnsi="Calibri" w:hint="eastAsia"/>
                <w:kern w:val="2"/>
              </w:rPr>
              <w:t>、合理布设监测点位，保证各监测点位布设的科学性和可比性。</w:t>
            </w:r>
          </w:p>
          <w:p w14:paraId="4E876122" w14:textId="47A8DF82" w:rsidR="00143875" w:rsidRPr="00A77437" w:rsidRDefault="00143875" w:rsidP="00143875">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2</w:t>
            </w:r>
            <w:r w:rsidRPr="00A77437">
              <w:rPr>
                <w:rFonts w:ascii="Calibri" w:hAnsi="Calibri" w:hint="eastAsia"/>
                <w:kern w:val="2"/>
              </w:rPr>
              <w:t>、由项目单位提供验收监测期间的工况条件，根据《建设项目环境保护设施竣工验收监测技术要求》（试行），在工况稳定</w:t>
            </w:r>
            <w:r w:rsidR="00CC523B">
              <w:rPr>
                <w:rFonts w:ascii="Calibri" w:hAnsi="Calibri" w:hint="eastAsia"/>
                <w:kern w:val="2"/>
              </w:rPr>
              <w:t>条件下</w:t>
            </w:r>
            <w:r w:rsidRPr="00A77437">
              <w:rPr>
                <w:rFonts w:ascii="Calibri" w:hAnsi="Calibri" w:hint="eastAsia"/>
                <w:kern w:val="2"/>
              </w:rPr>
              <w:t>监测。</w:t>
            </w:r>
          </w:p>
          <w:p w14:paraId="3AA63004" w14:textId="77777777" w:rsidR="00143875" w:rsidRPr="00A77437" w:rsidRDefault="00143875" w:rsidP="00143875">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3</w:t>
            </w:r>
            <w:r w:rsidRPr="00A77437">
              <w:rPr>
                <w:rFonts w:ascii="Calibri" w:hAnsi="Calibri" w:hint="eastAsia"/>
                <w:kern w:val="2"/>
              </w:rPr>
              <w:t>、监测分析方法采用国家颁布的标准火推荐的分析方法，监测人员经过考核并持有环境监测证，所有监测仪器都经过计量部门检定并在有效期内。</w:t>
            </w:r>
          </w:p>
          <w:p w14:paraId="78365ABE" w14:textId="34935632" w:rsidR="00CC523B" w:rsidRDefault="00143875" w:rsidP="00CC523B">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4</w:t>
            </w:r>
            <w:r w:rsidRPr="00A77437">
              <w:rPr>
                <w:rFonts w:ascii="Calibri" w:hAnsi="Calibri" w:hint="eastAsia"/>
                <w:kern w:val="2"/>
              </w:rPr>
              <w:t>、监测分析数据及报告严格执行三级审核制度，经过校队、校核，最后由技术总负责人审定。</w:t>
            </w:r>
            <w:bookmarkStart w:id="8" w:name="_Toc508296708"/>
          </w:p>
          <w:p w14:paraId="42FD8FE0" w14:textId="6C5B5FB4" w:rsidR="00CC523B" w:rsidRPr="00A77437" w:rsidRDefault="00CC523B" w:rsidP="00CC523B">
            <w:pPr>
              <w:keepNext/>
              <w:keepLines/>
              <w:widowControl w:val="0"/>
              <w:adjustRightInd/>
              <w:snapToGrid/>
              <w:spacing w:after="0" w:line="360" w:lineRule="auto"/>
              <w:jc w:val="both"/>
              <w:outlineLvl w:val="1"/>
              <w:rPr>
                <w:rFonts w:ascii="Cambria" w:hAnsi="Cambria"/>
                <w:b/>
                <w:bCs/>
                <w:kern w:val="2"/>
                <w:szCs w:val="24"/>
              </w:rPr>
            </w:pPr>
            <w:r>
              <w:rPr>
                <w:rFonts w:ascii="Cambria" w:hAnsi="Cambria"/>
                <w:b/>
                <w:bCs/>
                <w:kern w:val="2"/>
                <w:szCs w:val="24"/>
              </w:rPr>
              <w:t>5</w:t>
            </w:r>
            <w:r w:rsidRPr="00A77437">
              <w:rPr>
                <w:rFonts w:ascii="Cambria" w:hAnsi="Cambria"/>
                <w:b/>
                <w:bCs/>
                <w:kern w:val="2"/>
                <w:szCs w:val="24"/>
              </w:rPr>
              <w:t>.</w:t>
            </w:r>
            <w:r>
              <w:rPr>
                <w:rFonts w:ascii="Cambria" w:hAnsi="Cambria"/>
                <w:b/>
                <w:bCs/>
                <w:kern w:val="2"/>
                <w:szCs w:val="24"/>
              </w:rPr>
              <w:t>3</w:t>
            </w:r>
            <w:r>
              <w:rPr>
                <w:rFonts w:ascii="Cambria" w:hAnsi="Cambria" w:hint="eastAsia"/>
                <w:b/>
                <w:bCs/>
                <w:kern w:val="2"/>
                <w:szCs w:val="24"/>
              </w:rPr>
              <w:t>废水</w:t>
            </w:r>
            <w:r w:rsidRPr="00A77437">
              <w:rPr>
                <w:rFonts w:ascii="Cambria" w:hAnsi="Cambria" w:hint="eastAsia"/>
                <w:b/>
                <w:bCs/>
                <w:kern w:val="2"/>
                <w:szCs w:val="24"/>
              </w:rPr>
              <w:t>监测分析过程中的质量保证和质量控制</w:t>
            </w:r>
          </w:p>
          <w:p w14:paraId="14856808" w14:textId="77777777" w:rsidR="00CC523B" w:rsidRPr="00A77437" w:rsidRDefault="00CC523B" w:rsidP="00CC523B">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1</w:t>
            </w:r>
            <w:r w:rsidRPr="00A77437">
              <w:rPr>
                <w:rFonts w:ascii="Calibri" w:hAnsi="Calibri" w:hint="eastAsia"/>
                <w:kern w:val="2"/>
              </w:rPr>
              <w:t>、合理布设监测点位，保证各监测点位布设的科学性和可比性。</w:t>
            </w:r>
          </w:p>
          <w:p w14:paraId="5CF4C4B6" w14:textId="77777777" w:rsidR="00CC523B" w:rsidRPr="00A77437" w:rsidRDefault="00CC523B" w:rsidP="00CC523B">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2</w:t>
            </w:r>
            <w:r w:rsidRPr="00A77437">
              <w:rPr>
                <w:rFonts w:ascii="Calibri" w:hAnsi="Calibri" w:hint="eastAsia"/>
                <w:kern w:val="2"/>
              </w:rPr>
              <w:t>、由项目单位提供验收监测期间的工况条件，根据《建设项目环境保护设施竣工验收监测技术要求》（试行），在工况稳定</w:t>
            </w:r>
            <w:r>
              <w:rPr>
                <w:rFonts w:ascii="Calibri" w:hAnsi="Calibri" w:hint="eastAsia"/>
                <w:kern w:val="2"/>
              </w:rPr>
              <w:t>条件下</w:t>
            </w:r>
            <w:r w:rsidRPr="00A77437">
              <w:rPr>
                <w:rFonts w:ascii="Calibri" w:hAnsi="Calibri" w:hint="eastAsia"/>
                <w:kern w:val="2"/>
              </w:rPr>
              <w:t>监测。</w:t>
            </w:r>
          </w:p>
          <w:p w14:paraId="352B50BC" w14:textId="77777777" w:rsidR="00CC523B" w:rsidRPr="00A77437" w:rsidRDefault="00CC523B" w:rsidP="00CC523B">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3</w:t>
            </w:r>
            <w:r w:rsidRPr="00A77437">
              <w:rPr>
                <w:rFonts w:ascii="Calibri" w:hAnsi="Calibri" w:hint="eastAsia"/>
                <w:kern w:val="2"/>
              </w:rPr>
              <w:t>、监测分析方法采用国家颁布的标准火推荐的分析方法，监测人员经过考核并持有环境监测证，所有监测仪器都经过计量部门检定并在有效期内。</w:t>
            </w:r>
          </w:p>
          <w:p w14:paraId="1CDA0E2C" w14:textId="225372CE" w:rsidR="00CC523B" w:rsidRPr="00CC523B" w:rsidRDefault="00CC523B" w:rsidP="00CC523B">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lastRenderedPageBreak/>
              <w:t>4</w:t>
            </w:r>
            <w:r w:rsidRPr="00A77437">
              <w:rPr>
                <w:rFonts w:ascii="Calibri" w:hAnsi="Calibri" w:hint="eastAsia"/>
                <w:kern w:val="2"/>
              </w:rPr>
              <w:t>、监测分析数据及报告严格执行三级审核制度，经过校队、校核，最后由技术总负责人审定。</w:t>
            </w:r>
          </w:p>
          <w:p w14:paraId="7ABC5424" w14:textId="50579236" w:rsidR="00143875" w:rsidRDefault="00CC523B" w:rsidP="00143875">
            <w:pPr>
              <w:widowControl w:val="0"/>
              <w:adjustRightInd/>
              <w:snapToGrid/>
              <w:spacing w:after="0" w:line="360" w:lineRule="auto"/>
              <w:outlineLvl w:val="1"/>
              <w:rPr>
                <w:rFonts w:ascii="Cambria" w:hAnsi="Cambria"/>
                <w:b/>
                <w:bCs/>
                <w:kern w:val="2"/>
                <w:szCs w:val="24"/>
              </w:rPr>
            </w:pPr>
            <w:r>
              <w:rPr>
                <w:rFonts w:ascii="Cambria" w:hAnsi="Cambria"/>
                <w:b/>
                <w:bCs/>
                <w:kern w:val="2"/>
                <w:szCs w:val="24"/>
              </w:rPr>
              <w:t>5</w:t>
            </w:r>
            <w:r w:rsidR="004C2158" w:rsidRPr="00A77437">
              <w:rPr>
                <w:rFonts w:ascii="Cambria" w:hAnsi="Cambria"/>
                <w:b/>
                <w:bCs/>
                <w:kern w:val="2"/>
                <w:szCs w:val="24"/>
              </w:rPr>
              <w:t>.</w:t>
            </w:r>
            <w:r w:rsidR="009F3522">
              <w:rPr>
                <w:rFonts w:ascii="Cambria" w:hAnsi="Cambria"/>
                <w:b/>
                <w:bCs/>
                <w:kern w:val="2"/>
                <w:szCs w:val="24"/>
              </w:rPr>
              <w:t>3</w:t>
            </w:r>
            <w:r w:rsidR="00143875" w:rsidRPr="00A77437">
              <w:rPr>
                <w:rFonts w:ascii="Cambria" w:hAnsi="Cambria" w:hint="eastAsia"/>
                <w:b/>
                <w:bCs/>
                <w:kern w:val="2"/>
                <w:szCs w:val="24"/>
              </w:rPr>
              <w:t>噪声监测分析过程中的质量保证和质量控制</w:t>
            </w:r>
            <w:bookmarkEnd w:id="8"/>
          </w:p>
          <w:p w14:paraId="1A4AD48B" w14:textId="2A0700A4" w:rsidR="00495C93" w:rsidRDefault="00495C93" w:rsidP="00495C93">
            <w:pPr>
              <w:pStyle w:val="af7"/>
              <w:spacing w:after="120"/>
              <w:rPr>
                <w:rFonts w:ascii="Cambria" w:hAnsi="Cambria"/>
                <w:bCs/>
                <w:kern w:val="2"/>
              </w:rPr>
            </w:pPr>
            <w:r w:rsidRPr="00A77437">
              <w:t>表</w:t>
            </w:r>
            <w:r w:rsidRPr="00A77437">
              <w:rPr>
                <w:rFonts w:hint="eastAsia"/>
              </w:rPr>
              <w:t>6</w:t>
            </w:r>
            <w:r w:rsidRPr="00A77437">
              <w:t>.</w:t>
            </w:r>
            <w:r w:rsidR="009F3522">
              <w:t>3</w:t>
            </w:r>
            <w:r w:rsidRPr="00A77437">
              <w:t>-1</w:t>
            </w:r>
            <w:r w:rsidRPr="00A77437">
              <w:rPr>
                <w:rFonts w:hint="eastAsia"/>
              </w:rPr>
              <w:t xml:space="preserve">    </w:t>
            </w:r>
            <w:r w:rsidRPr="00A77437">
              <w:t>噪声测量仪器校准结果</w:t>
            </w:r>
          </w:p>
          <w:tbl>
            <w:tblPr>
              <w:tblW w:w="817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80"/>
              <w:gridCol w:w="766"/>
              <w:gridCol w:w="2148"/>
              <w:gridCol w:w="1742"/>
              <w:gridCol w:w="2037"/>
            </w:tblGrid>
            <w:tr w:rsidR="00495C93" w:rsidRPr="00A77437" w14:paraId="7B236B65" w14:textId="77777777" w:rsidTr="005C7D4D">
              <w:trPr>
                <w:cantSplit/>
                <w:trHeight w:val="420"/>
              </w:trPr>
              <w:tc>
                <w:tcPr>
                  <w:tcW w:w="2246" w:type="dxa"/>
                  <w:gridSpan w:val="2"/>
                  <w:vMerge w:val="restart"/>
                  <w:tcBorders>
                    <w:top w:val="single" w:sz="4" w:space="0" w:color="auto"/>
                    <w:left w:val="single" w:sz="4" w:space="0" w:color="auto"/>
                    <w:bottom w:val="single" w:sz="4" w:space="0" w:color="auto"/>
                    <w:right w:val="single" w:sz="4" w:space="0" w:color="auto"/>
                  </w:tcBorders>
                  <w:vAlign w:val="center"/>
                </w:tcPr>
                <w:p w14:paraId="3B34D917"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测量日期</w:t>
                  </w:r>
                </w:p>
              </w:tc>
              <w:tc>
                <w:tcPr>
                  <w:tcW w:w="3890" w:type="dxa"/>
                  <w:gridSpan w:val="2"/>
                  <w:tcBorders>
                    <w:top w:val="single" w:sz="4" w:space="0" w:color="auto"/>
                    <w:left w:val="single" w:sz="4" w:space="0" w:color="auto"/>
                    <w:bottom w:val="single" w:sz="4" w:space="0" w:color="auto"/>
                    <w:right w:val="single" w:sz="4" w:space="0" w:color="auto"/>
                  </w:tcBorders>
                  <w:vAlign w:val="center"/>
                </w:tcPr>
                <w:p w14:paraId="75791368"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校准声级（dB）A</w:t>
                  </w:r>
                </w:p>
              </w:tc>
              <w:tc>
                <w:tcPr>
                  <w:tcW w:w="2037" w:type="dxa"/>
                  <w:vMerge w:val="restart"/>
                  <w:tcBorders>
                    <w:top w:val="single" w:sz="4" w:space="0" w:color="auto"/>
                    <w:left w:val="single" w:sz="4" w:space="0" w:color="auto"/>
                    <w:right w:val="single" w:sz="4" w:space="0" w:color="auto"/>
                  </w:tcBorders>
                  <w:vAlign w:val="center"/>
                </w:tcPr>
                <w:p w14:paraId="40EA64A2"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评价</w:t>
                  </w:r>
                </w:p>
              </w:tc>
            </w:tr>
            <w:tr w:rsidR="00495C93" w:rsidRPr="00A77437" w14:paraId="1D3F30E1" w14:textId="77777777" w:rsidTr="005C7D4D">
              <w:trPr>
                <w:cantSplit/>
                <w:trHeight w:val="420"/>
              </w:trPr>
              <w:tc>
                <w:tcPr>
                  <w:tcW w:w="2246" w:type="dxa"/>
                  <w:gridSpan w:val="2"/>
                  <w:vMerge/>
                  <w:tcBorders>
                    <w:top w:val="single" w:sz="4" w:space="0" w:color="auto"/>
                    <w:left w:val="single" w:sz="4" w:space="0" w:color="auto"/>
                    <w:bottom w:val="single" w:sz="4" w:space="0" w:color="auto"/>
                    <w:right w:val="single" w:sz="4" w:space="0" w:color="auto"/>
                  </w:tcBorders>
                  <w:vAlign w:val="center"/>
                </w:tcPr>
                <w:p w14:paraId="18DC0C03"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p>
              </w:tc>
              <w:tc>
                <w:tcPr>
                  <w:tcW w:w="2148" w:type="dxa"/>
                  <w:tcBorders>
                    <w:top w:val="single" w:sz="4" w:space="0" w:color="auto"/>
                    <w:left w:val="single" w:sz="4" w:space="0" w:color="auto"/>
                    <w:bottom w:val="single" w:sz="4" w:space="0" w:color="auto"/>
                    <w:right w:val="single" w:sz="4" w:space="0" w:color="auto"/>
                  </w:tcBorders>
                  <w:vAlign w:val="center"/>
                </w:tcPr>
                <w:p w14:paraId="4CC58E8E"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测量前</w:t>
                  </w:r>
                </w:p>
              </w:tc>
              <w:tc>
                <w:tcPr>
                  <w:tcW w:w="1742" w:type="dxa"/>
                  <w:tcBorders>
                    <w:top w:val="single" w:sz="4" w:space="0" w:color="auto"/>
                    <w:left w:val="single" w:sz="4" w:space="0" w:color="auto"/>
                    <w:bottom w:val="single" w:sz="4" w:space="0" w:color="auto"/>
                    <w:right w:val="single" w:sz="4" w:space="0" w:color="auto"/>
                  </w:tcBorders>
                  <w:vAlign w:val="center"/>
                </w:tcPr>
                <w:p w14:paraId="51FAB1A8"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测量后</w:t>
                  </w:r>
                </w:p>
              </w:tc>
              <w:tc>
                <w:tcPr>
                  <w:tcW w:w="2037" w:type="dxa"/>
                  <w:vMerge/>
                  <w:tcBorders>
                    <w:left w:val="single" w:sz="4" w:space="0" w:color="auto"/>
                    <w:bottom w:val="single" w:sz="4" w:space="0" w:color="auto"/>
                    <w:right w:val="single" w:sz="4" w:space="0" w:color="auto"/>
                  </w:tcBorders>
                  <w:vAlign w:val="center"/>
                </w:tcPr>
                <w:p w14:paraId="197E4C3B"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p>
              </w:tc>
            </w:tr>
            <w:tr w:rsidR="00495C93" w:rsidRPr="00A77437" w14:paraId="2B6FF98B" w14:textId="77777777" w:rsidTr="005C7D4D">
              <w:trPr>
                <w:cantSplit/>
                <w:trHeight w:val="195"/>
              </w:trPr>
              <w:tc>
                <w:tcPr>
                  <w:tcW w:w="1480" w:type="dxa"/>
                  <w:vMerge w:val="restart"/>
                  <w:tcBorders>
                    <w:top w:val="single" w:sz="4" w:space="0" w:color="auto"/>
                    <w:left w:val="single" w:sz="4" w:space="0" w:color="auto"/>
                    <w:right w:val="single" w:sz="4" w:space="0" w:color="auto"/>
                  </w:tcBorders>
                  <w:vAlign w:val="center"/>
                </w:tcPr>
                <w:p w14:paraId="1C42D91E"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p>
              </w:tc>
              <w:tc>
                <w:tcPr>
                  <w:tcW w:w="766" w:type="dxa"/>
                  <w:tcBorders>
                    <w:top w:val="single" w:sz="4" w:space="0" w:color="auto"/>
                    <w:left w:val="single" w:sz="4" w:space="0" w:color="auto"/>
                    <w:bottom w:val="single" w:sz="4" w:space="0" w:color="auto"/>
                    <w:right w:val="single" w:sz="4" w:space="0" w:color="auto"/>
                  </w:tcBorders>
                  <w:vAlign w:val="center"/>
                </w:tcPr>
                <w:p w14:paraId="4B902246"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昼夜</w:t>
                  </w:r>
                </w:p>
              </w:tc>
              <w:tc>
                <w:tcPr>
                  <w:tcW w:w="2148" w:type="dxa"/>
                  <w:tcBorders>
                    <w:top w:val="single" w:sz="4" w:space="0" w:color="auto"/>
                    <w:left w:val="single" w:sz="4" w:space="0" w:color="auto"/>
                    <w:bottom w:val="single" w:sz="4" w:space="0" w:color="auto"/>
                    <w:right w:val="single" w:sz="4" w:space="0" w:color="auto"/>
                  </w:tcBorders>
                  <w:vAlign w:val="center"/>
                </w:tcPr>
                <w:p w14:paraId="737FB11E"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hint="eastAsia"/>
                    </w:rPr>
                    <w:t>94.0</w:t>
                  </w:r>
                </w:p>
              </w:tc>
              <w:tc>
                <w:tcPr>
                  <w:tcW w:w="1742" w:type="dxa"/>
                  <w:tcBorders>
                    <w:top w:val="single" w:sz="4" w:space="0" w:color="auto"/>
                    <w:left w:val="single" w:sz="4" w:space="0" w:color="auto"/>
                    <w:bottom w:val="single" w:sz="4" w:space="0" w:color="auto"/>
                    <w:right w:val="single" w:sz="4" w:space="0" w:color="auto"/>
                  </w:tcBorders>
                  <w:vAlign w:val="center"/>
                </w:tcPr>
                <w:p w14:paraId="04BAB600"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hint="eastAsia"/>
                    </w:rPr>
                    <w:t>93.8</w:t>
                  </w:r>
                </w:p>
              </w:tc>
              <w:tc>
                <w:tcPr>
                  <w:tcW w:w="2037" w:type="dxa"/>
                  <w:tcBorders>
                    <w:top w:val="single" w:sz="4" w:space="0" w:color="auto"/>
                    <w:left w:val="single" w:sz="4" w:space="0" w:color="auto"/>
                    <w:bottom w:val="single" w:sz="4" w:space="0" w:color="auto"/>
                    <w:right w:val="single" w:sz="4" w:space="0" w:color="auto"/>
                  </w:tcBorders>
                  <w:vAlign w:val="center"/>
                </w:tcPr>
                <w:p w14:paraId="09E4D946"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合格</w:t>
                  </w:r>
                </w:p>
              </w:tc>
            </w:tr>
            <w:tr w:rsidR="00495C93" w:rsidRPr="00A77437" w14:paraId="43444E42" w14:textId="77777777" w:rsidTr="005C7D4D">
              <w:trPr>
                <w:cantSplit/>
                <w:trHeight w:val="210"/>
              </w:trPr>
              <w:tc>
                <w:tcPr>
                  <w:tcW w:w="1480" w:type="dxa"/>
                  <w:vMerge/>
                  <w:tcBorders>
                    <w:left w:val="single" w:sz="4" w:space="0" w:color="auto"/>
                    <w:bottom w:val="single" w:sz="4" w:space="0" w:color="auto"/>
                    <w:right w:val="single" w:sz="4" w:space="0" w:color="auto"/>
                  </w:tcBorders>
                  <w:vAlign w:val="center"/>
                </w:tcPr>
                <w:p w14:paraId="01C51C4C"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p>
              </w:tc>
              <w:tc>
                <w:tcPr>
                  <w:tcW w:w="766" w:type="dxa"/>
                  <w:tcBorders>
                    <w:top w:val="single" w:sz="4" w:space="0" w:color="auto"/>
                    <w:left w:val="single" w:sz="4" w:space="0" w:color="auto"/>
                    <w:bottom w:val="single" w:sz="4" w:space="0" w:color="auto"/>
                    <w:right w:val="single" w:sz="4" w:space="0" w:color="auto"/>
                  </w:tcBorders>
                  <w:vAlign w:val="center"/>
                </w:tcPr>
                <w:p w14:paraId="01DB3813"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hint="eastAsia"/>
                    </w:rPr>
                    <w:t>夜间</w:t>
                  </w:r>
                </w:p>
              </w:tc>
              <w:tc>
                <w:tcPr>
                  <w:tcW w:w="2148" w:type="dxa"/>
                  <w:tcBorders>
                    <w:top w:val="single" w:sz="4" w:space="0" w:color="auto"/>
                    <w:left w:val="single" w:sz="4" w:space="0" w:color="auto"/>
                    <w:bottom w:val="single" w:sz="4" w:space="0" w:color="auto"/>
                    <w:right w:val="single" w:sz="4" w:space="0" w:color="auto"/>
                  </w:tcBorders>
                  <w:vAlign w:val="center"/>
                </w:tcPr>
                <w:p w14:paraId="5202E7AD"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hint="eastAsia"/>
                    </w:rPr>
                    <w:t>94.0</w:t>
                  </w:r>
                </w:p>
              </w:tc>
              <w:tc>
                <w:tcPr>
                  <w:tcW w:w="1742" w:type="dxa"/>
                  <w:tcBorders>
                    <w:top w:val="single" w:sz="4" w:space="0" w:color="auto"/>
                    <w:left w:val="single" w:sz="4" w:space="0" w:color="auto"/>
                    <w:bottom w:val="single" w:sz="4" w:space="0" w:color="auto"/>
                    <w:right w:val="single" w:sz="4" w:space="0" w:color="auto"/>
                  </w:tcBorders>
                  <w:vAlign w:val="center"/>
                </w:tcPr>
                <w:p w14:paraId="547EC038"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hint="eastAsia"/>
                    </w:rPr>
                    <w:t>93.8</w:t>
                  </w:r>
                </w:p>
              </w:tc>
              <w:tc>
                <w:tcPr>
                  <w:tcW w:w="2037" w:type="dxa"/>
                  <w:tcBorders>
                    <w:top w:val="single" w:sz="4" w:space="0" w:color="auto"/>
                    <w:left w:val="single" w:sz="4" w:space="0" w:color="auto"/>
                    <w:bottom w:val="single" w:sz="4" w:space="0" w:color="auto"/>
                    <w:right w:val="single" w:sz="4" w:space="0" w:color="auto"/>
                  </w:tcBorders>
                  <w:vAlign w:val="center"/>
                </w:tcPr>
                <w:p w14:paraId="1DA0F784" w14:textId="77777777" w:rsidR="00495C93" w:rsidRPr="00172EDF" w:rsidRDefault="00495C93" w:rsidP="000F336F">
                  <w:pPr>
                    <w:pStyle w:val="5"/>
                    <w:framePr w:hSpace="180" w:wrap="around" w:vAnchor="text" w:hAnchor="text" w:xAlign="center" w:y="1"/>
                    <w:suppressOverlap/>
                    <w:rPr>
                      <w:rFonts w:ascii="宋体" w:eastAsia="宋体" w:hAnsi="宋体" w:hint="eastAsia"/>
                    </w:rPr>
                  </w:pPr>
                  <w:r w:rsidRPr="00172EDF">
                    <w:rPr>
                      <w:rFonts w:ascii="宋体" w:eastAsia="宋体" w:hAnsi="宋体"/>
                    </w:rPr>
                    <w:t>合格</w:t>
                  </w:r>
                </w:p>
              </w:tc>
            </w:tr>
          </w:tbl>
          <w:p w14:paraId="79075C02" w14:textId="77777777" w:rsidR="003F52BF" w:rsidRPr="00A77437" w:rsidRDefault="003F52BF" w:rsidP="00143875">
            <w:pPr>
              <w:pStyle w:val="a8"/>
              <w:spacing w:beforeLines="20" w:before="48" w:line="360" w:lineRule="auto"/>
              <w:ind w:left="360" w:firstLineChars="0" w:firstLine="0"/>
              <w:rPr>
                <w:rFonts w:eastAsia="仿宋_GB2312"/>
                <w:szCs w:val="21"/>
              </w:rPr>
            </w:pPr>
          </w:p>
        </w:tc>
      </w:tr>
    </w:tbl>
    <w:p w14:paraId="60898308" w14:textId="77777777" w:rsidR="003F52BF" w:rsidRPr="00A77437" w:rsidRDefault="003F52BF" w:rsidP="003F52BF">
      <w:pPr>
        <w:spacing w:line="360" w:lineRule="auto"/>
        <w:rPr>
          <w:rFonts w:eastAsia="仿宋_GB2312"/>
          <w:sz w:val="21"/>
          <w:szCs w:val="21"/>
        </w:rPr>
      </w:pPr>
    </w:p>
    <w:p w14:paraId="1674B91A" w14:textId="77777777" w:rsidR="003F52BF" w:rsidRPr="00A77437" w:rsidRDefault="003F52BF" w:rsidP="003F52BF">
      <w:pPr>
        <w:spacing w:line="360" w:lineRule="auto"/>
        <w:rPr>
          <w:rFonts w:eastAsia="仿宋_GB2312"/>
          <w:sz w:val="21"/>
          <w:szCs w:val="21"/>
        </w:rPr>
        <w:sectPr w:rsidR="003F52BF" w:rsidRPr="00A77437">
          <w:pgSz w:w="11906" w:h="16838"/>
          <w:pgMar w:top="1440" w:right="1800" w:bottom="1440" w:left="1800" w:header="708" w:footer="708" w:gutter="0"/>
          <w:cols w:space="720"/>
          <w:docGrid w:linePitch="360"/>
        </w:sectPr>
      </w:pPr>
    </w:p>
    <w:p w14:paraId="16EDE334" w14:textId="720787C8" w:rsidR="003F52BF" w:rsidRPr="00A77437" w:rsidRDefault="00CC523B" w:rsidP="003F52BF">
      <w:pPr>
        <w:spacing w:after="0" w:line="360" w:lineRule="auto"/>
        <w:rPr>
          <w:rFonts w:eastAsia="仿宋_GB2312"/>
          <w:b/>
          <w:sz w:val="21"/>
          <w:szCs w:val="21"/>
        </w:rPr>
      </w:pPr>
      <w:r>
        <w:rPr>
          <w:rFonts w:eastAsia="仿宋_GB2312" w:hint="eastAsia"/>
          <w:b/>
          <w:sz w:val="21"/>
          <w:szCs w:val="21"/>
        </w:rPr>
        <w:lastRenderedPageBreak/>
        <w:t>表六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4"/>
      </w:tblGrid>
      <w:tr w:rsidR="003F52BF" w:rsidRPr="00A77437" w14:paraId="7D76BF5B" w14:textId="77777777" w:rsidTr="00361582">
        <w:trPr>
          <w:trHeight w:val="859"/>
          <w:jc w:val="center"/>
        </w:trPr>
        <w:tc>
          <w:tcPr>
            <w:tcW w:w="8924" w:type="dxa"/>
          </w:tcPr>
          <w:p w14:paraId="3F3203AE" w14:textId="375925AF" w:rsidR="003F52BF" w:rsidRPr="00A77437" w:rsidRDefault="00CC523B" w:rsidP="00511F0E">
            <w:pPr>
              <w:spacing w:beforeLines="20" w:before="48" w:line="360" w:lineRule="auto"/>
              <w:rPr>
                <w:rFonts w:ascii="宋体" w:hAnsi="宋体" w:hint="eastAsia"/>
                <w:b/>
                <w:bCs/>
                <w:sz w:val="28"/>
                <w:szCs w:val="28"/>
              </w:rPr>
            </w:pPr>
            <w:r>
              <w:rPr>
                <w:rFonts w:ascii="宋体" w:hAnsi="宋体"/>
                <w:b/>
                <w:bCs/>
                <w:sz w:val="28"/>
                <w:szCs w:val="28"/>
              </w:rPr>
              <w:t>6</w:t>
            </w:r>
            <w:r w:rsidR="003F52BF" w:rsidRPr="00A77437">
              <w:rPr>
                <w:rFonts w:ascii="宋体" w:hAnsi="宋体" w:hint="eastAsia"/>
                <w:b/>
                <w:bCs/>
                <w:sz w:val="28"/>
                <w:szCs w:val="28"/>
              </w:rPr>
              <w:t>验收监测内容：</w:t>
            </w:r>
          </w:p>
          <w:p w14:paraId="7AB0EDCF" w14:textId="1AE17622" w:rsidR="005E5947" w:rsidRPr="00CC523B" w:rsidRDefault="00CC523B" w:rsidP="00CC523B">
            <w:pPr>
              <w:pStyle w:val="3"/>
              <w:spacing w:before="0" w:after="0" w:line="360" w:lineRule="auto"/>
              <w:rPr>
                <w:rFonts w:ascii="宋体" w:hAnsi="宋体" w:hint="eastAsia"/>
                <w:sz w:val="28"/>
                <w:szCs w:val="28"/>
              </w:rPr>
            </w:pPr>
            <w:bookmarkStart w:id="9" w:name="_Hlk95894595"/>
            <w:r w:rsidRPr="00CC523B">
              <w:rPr>
                <w:rFonts w:ascii="宋体" w:hAnsi="宋体"/>
                <w:sz w:val="28"/>
                <w:szCs w:val="28"/>
              </w:rPr>
              <w:t>6.1</w:t>
            </w:r>
            <w:r w:rsidR="005E5947" w:rsidRPr="00CC523B">
              <w:rPr>
                <w:rFonts w:ascii="宋体" w:hAnsi="宋体" w:hint="eastAsia"/>
                <w:sz w:val="28"/>
                <w:szCs w:val="28"/>
              </w:rPr>
              <w:t xml:space="preserve"> 废气</w:t>
            </w:r>
          </w:p>
          <w:p w14:paraId="094B6F11" w14:textId="02F74E2B" w:rsidR="00B135C2" w:rsidRPr="00CC523B" w:rsidRDefault="00B135C2" w:rsidP="00B135C2">
            <w:pPr>
              <w:spacing w:after="0" w:line="360" w:lineRule="auto"/>
              <w:ind w:firstLineChars="200" w:firstLine="482"/>
              <w:rPr>
                <w:rFonts w:ascii="宋体" w:hAnsi="宋体" w:hint="eastAsia"/>
                <w:b/>
                <w:bCs/>
                <w:szCs w:val="24"/>
              </w:rPr>
            </w:pPr>
            <w:r w:rsidRPr="00CC523B">
              <w:rPr>
                <w:rFonts w:ascii="宋体" w:hAnsi="宋体" w:hint="eastAsia"/>
                <w:b/>
                <w:bCs/>
                <w:szCs w:val="24"/>
              </w:rPr>
              <w:t>①天然气热风炉烟气,</w:t>
            </w:r>
          </w:p>
          <w:p w14:paraId="0223E655" w14:textId="7AE568EF" w:rsidR="00B135C2" w:rsidRPr="00B135C2" w:rsidRDefault="00B135C2" w:rsidP="00B135C2">
            <w:pPr>
              <w:spacing w:after="0" w:line="360" w:lineRule="auto"/>
              <w:ind w:firstLineChars="200" w:firstLine="480"/>
              <w:rPr>
                <w:rFonts w:ascii="宋体" w:hAnsi="宋体" w:hint="eastAsia"/>
                <w:szCs w:val="24"/>
              </w:rPr>
            </w:pPr>
            <w:r>
              <w:rPr>
                <w:rFonts w:ascii="宋体" w:hAnsi="宋体" w:hint="eastAsia"/>
                <w:szCs w:val="24"/>
              </w:rPr>
              <w:t>（1）</w:t>
            </w:r>
            <w:r w:rsidRPr="00B135C2">
              <w:rPr>
                <w:rFonts w:ascii="宋体" w:hAnsi="宋体" w:hint="eastAsia"/>
                <w:szCs w:val="24"/>
              </w:rPr>
              <w:t>监测点布置</w:t>
            </w:r>
            <w:r>
              <w:rPr>
                <w:rFonts w:ascii="宋体" w:hAnsi="宋体" w:hint="eastAsia"/>
                <w:szCs w:val="24"/>
              </w:rPr>
              <w:t>：天然气热风炉排气筒</w:t>
            </w:r>
          </w:p>
          <w:p w14:paraId="01DEE748"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（2）监测项目: 烟尘、SO</w:t>
            </w:r>
            <w:r w:rsidRPr="00B135C2">
              <w:rPr>
                <w:rFonts w:ascii="宋体" w:hAnsi="宋体" w:hint="eastAsia"/>
                <w:szCs w:val="24"/>
                <w:vertAlign w:val="subscript"/>
              </w:rPr>
              <w:t>2</w:t>
            </w:r>
            <w:r w:rsidRPr="00B135C2">
              <w:rPr>
                <w:rFonts w:ascii="宋体" w:hAnsi="宋体" w:hint="eastAsia"/>
                <w:szCs w:val="24"/>
              </w:rPr>
              <w:t>和 NO</w:t>
            </w:r>
            <w:r w:rsidRPr="00B135C2">
              <w:rPr>
                <w:rFonts w:ascii="宋体" w:hAnsi="宋体" w:hint="eastAsia"/>
                <w:szCs w:val="24"/>
                <w:vertAlign w:val="subscript"/>
              </w:rPr>
              <w:t>X</w:t>
            </w:r>
            <w:r w:rsidRPr="00B135C2">
              <w:rPr>
                <w:rFonts w:ascii="宋体" w:hAnsi="宋体" w:hint="eastAsia"/>
                <w:szCs w:val="24"/>
              </w:rPr>
              <w:t>共三项</w:t>
            </w:r>
          </w:p>
          <w:p w14:paraId="5F5B68EE"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（3）监测时间和频率：连续 2天，每天采样3次</w:t>
            </w:r>
          </w:p>
          <w:p w14:paraId="24D10CA3"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（4）执行标准</w:t>
            </w:r>
          </w:p>
          <w:p w14:paraId="6B65F4F7" w14:textId="62A9B157" w:rsidR="00B135C2" w:rsidRDefault="00B135C2" w:rsidP="00B135C2">
            <w:pPr>
              <w:spacing w:after="0" w:line="360" w:lineRule="auto"/>
              <w:ind w:firstLineChars="200" w:firstLine="480"/>
              <w:rPr>
                <w:rFonts w:ascii="宋体" w:hAnsi="宋体" w:hint="eastAsia"/>
                <w:szCs w:val="24"/>
                <w:vertAlign w:val="superscript"/>
              </w:rPr>
            </w:pPr>
            <w:r w:rsidRPr="00B135C2">
              <w:rPr>
                <w:rFonts w:ascii="宋体" w:hAnsi="宋体" w:hint="eastAsia"/>
                <w:szCs w:val="24"/>
              </w:rPr>
              <w:t>废气有组织排放执行《锅炉大气污染物排放标准》（GB13271-2014）中Ⅱ时段燃气锅炉排放标准：颗粒物20mg/m</w:t>
            </w:r>
            <w:r w:rsidRPr="00B135C2">
              <w:rPr>
                <w:rFonts w:ascii="宋体" w:hAnsi="宋体" w:hint="eastAsia"/>
                <w:szCs w:val="24"/>
                <w:vertAlign w:val="superscript"/>
              </w:rPr>
              <w:t>3</w:t>
            </w:r>
            <w:r w:rsidRPr="00B135C2">
              <w:rPr>
                <w:rFonts w:ascii="宋体" w:hAnsi="宋体" w:hint="eastAsia"/>
                <w:szCs w:val="24"/>
              </w:rPr>
              <w:t>，SO</w:t>
            </w:r>
            <w:r w:rsidRPr="000E48A5">
              <w:rPr>
                <w:rFonts w:ascii="宋体" w:hAnsi="宋体" w:hint="eastAsia"/>
                <w:szCs w:val="24"/>
                <w:vertAlign w:val="subscript"/>
              </w:rPr>
              <w:t>2</w:t>
            </w:r>
            <w:r w:rsidRPr="00B135C2">
              <w:rPr>
                <w:rFonts w:ascii="宋体" w:hAnsi="宋体" w:hint="eastAsia"/>
                <w:szCs w:val="24"/>
              </w:rPr>
              <w:t xml:space="preserve"> 50mg/m</w:t>
            </w:r>
            <w:r w:rsidRPr="00B135C2">
              <w:rPr>
                <w:rFonts w:ascii="宋体" w:hAnsi="宋体" w:hint="eastAsia"/>
                <w:szCs w:val="24"/>
                <w:vertAlign w:val="superscript"/>
              </w:rPr>
              <w:t>3</w:t>
            </w:r>
            <w:r w:rsidRPr="00B135C2">
              <w:rPr>
                <w:rFonts w:ascii="宋体" w:hAnsi="宋体" w:hint="eastAsia"/>
                <w:szCs w:val="24"/>
              </w:rPr>
              <w:t>，NO</w:t>
            </w:r>
            <w:r w:rsidRPr="000E48A5">
              <w:rPr>
                <w:rFonts w:ascii="宋体" w:hAnsi="宋体" w:hint="eastAsia"/>
                <w:szCs w:val="24"/>
                <w:vertAlign w:val="subscript"/>
              </w:rPr>
              <w:t>2</w:t>
            </w:r>
            <w:r w:rsidRPr="00B135C2">
              <w:rPr>
                <w:rFonts w:ascii="宋体" w:hAnsi="宋体" w:hint="eastAsia"/>
                <w:szCs w:val="24"/>
              </w:rPr>
              <w:t xml:space="preserve"> 200 mg/m</w:t>
            </w:r>
            <w:r w:rsidRPr="00B135C2">
              <w:rPr>
                <w:rFonts w:ascii="宋体" w:hAnsi="宋体" w:hint="eastAsia"/>
                <w:szCs w:val="24"/>
                <w:vertAlign w:val="superscript"/>
              </w:rPr>
              <w:t>3</w:t>
            </w:r>
          </w:p>
          <w:p w14:paraId="09273553" w14:textId="23521F16" w:rsidR="00B135C2" w:rsidRDefault="00B135C2" w:rsidP="00B135C2">
            <w:pPr>
              <w:pStyle w:val="3"/>
              <w:spacing w:before="0" w:after="0" w:line="360" w:lineRule="auto"/>
              <w:ind w:firstLineChars="200" w:firstLine="482"/>
              <w:rPr>
                <w:rFonts w:ascii="宋体" w:hAnsi="宋体" w:hint="eastAsia"/>
                <w:sz w:val="24"/>
                <w:szCs w:val="24"/>
              </w:rPr>
            </w:pPr>
            <w:r>
              <w:rPr>
                <w:rFonts w:ascii="宋体" w:hAnsi="宋体" w:hint="eastAsia"/>
                <w:sz w:val="24"/>
                <w:szCs w:val="24"/>
              </w:rPr>
              <w:t>②喷淋塔硫酸雾</w:t>
            </w:r>
          </w:p>
          <w:p w14:paraId="11013D5D" w14:textId="6B48F82A"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⑴ 监测点布置</w:t>
            </w:r>
            <w:r>
              <w:rPr>
                <w:rFonts w:ascii="宋体" w:hAnsi="宋体" w:hint="eastAsia"/>
                <w:szCs w:val="24"/>
              </w:rPr>
              <w:t>：硫酸喷淋塔排气筒</w:t>
            </w:r>
          </w:p>
          <w:p w14:paraId="779BC42A" w14:textId="4DB3A889"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（2）监测项目:</w:t>
            </w:r>
            <w:r>
              <w:rPr>
                <w:rFonts w:ascii="宋体" w:hAnsi="宋体" w:hint="eastAsia"/>
                <w:szCs w:val="24"/>
              </w:rPr>
              <w:t>硫酸雾</w:t>
            </w:r>
          </w:p>
          <w:p w14:paraId="2DC185FB"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（3）监测时间和频率：连续 2天，每天采样3次</w:t>
            </w:r>
          </w:p>
          <w:p w14:paraId="7ED97ABF"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（4）执行标准</w:t>
            </w:r>
          </w:p>
          <w:p w14:paraId="4EA13632" w14:textId="26C79844"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《大气污染物综合排放标准》(GB16297-1996)表2中二级标准限值要求</w:t>
            </w:r>
          </w:p>
          <w:p w14:paraId="51C890B9" w14:textId="702E9810" w:rsidR="00B135C2" w:rsidRDefault="00B4275D" w:rsidP="00B135C2">
            <w:pPr>
              <w:pStyle w:val="3"/>
              <w:spacing w:before="0" w:after="0" w:line="360" w:lineRule="auto"/>
              <w:ind w:firstLineChars="200" w:firstLine="482"/>
              <w:rPr>
                <w:rFonts w:ascii="宋体" w:hAnsi="宋体" w:hint="eastAsia"/>
                <w:sz w:val="24"/>
                <w:szCs w:val="24"/>
              </w:rPr>
            </w:pPr>
            <w:r>
              <w:rPr>
                <w:rFonts w:ascii="宋体" w:hAnsi="宋体" w:hint="eastAsia"/>
                <w:sz w:val="24"/>
                <w:szCs w:val="24"/>
              </w:rPr>
              <w:t>③</w:t>
            </w:r>
            <w:r w:rsidR="00B135C2">
              <w:rPr>
                <w:rFonts w:ascii="宋体" w:hAnsi="宋体" w:hint="eastAsia"/>
                <w:sz w:val="24"/>
                <w:szCs w:val="24"/>
              </w:rPr>
              <w:t>烘干车间颗粒物</w:t>
            </w:r>
          </w:p>
          <w:p w14:paraId="1664DC9B" w14:textId="21E7E579"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⑴ 监测点布置</w:t>
            </w:r>
            <w:r>
              <w:rPr>
                <w:rFonts w:ascii="宋体" w:hAnsi="宋体" w:hint="eastAsia"/>
                <w:szCs w:val="24"/>
              </w:rPr>
              <w:t>：烘干车间排气筒</w:t>
            </w:r>
          </w:p>
          <w:p w14:paraId="366FE027" w14:textId="36E1C432"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（2）监测项目:</w:t>
            </w:r>
            <w:r>
              <w:rPr>
                <w:rFonts w:ascii="宋体" w:hAnsi="宋体" w:hint="eastAsia"/>
                <w:szCs w:val="24"/>
              </w:rPr>
              <w:t>颗粒物</w:t>
            </w:r>
          </w:p>
          <w:p w14:paraId="7CF71AB2"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（3）监测时间和频率：连续 2天，每天采样3次</w:t>
            </w:r>
          </w:p>
          <w:p w14:paraId="2EC81966"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（4）执行标准</w:t>
            </w:r>
          </w:p>
          <w:p w14:paraId="4D8325E9"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《大气污染物综合排放标准》(GB16297-1996)表2中二级标准限值要求</w:t>
            </w:r>
          </w:p>
          <w:p w14:paraId="4DA23552" w14:textId="1B38AAA4" w:rsidR="00B4275D" w:rsidRDefault="00B4275D" w:rsidP="00B135C2">
            <w:pPr>
              <w:pStyle w:val="3"/>
              <w:spacing w:before="0" w:after="0" w:line="360" w:lineRule="auto"/>
              <w:ind w:firstLineChars="200" w:firstLine="482"/>
              <w:rPr>
                <w:rFonts w:ascii="宋体" w:hAnsi="宋体" w:hint="eastAsia"/>
                <w:sz w:val="24"/>
                <w:szCs w:val="24"/>
              </w:rPr>
            </w:pPr>
            <w:r>
              <w:rPr>
                <w:rFonts w:ascii="宋体" w:hAnsi="宋体" w:hint="eastAsia"/>
                <w:sz w:val="24"/>
                <w:szCs w:val="24"/>
              </w:rPr>
              <w:t>④食堂油烟</w:t>
            </w:r>
          </w:p>
          <w:p w14:paraId="04F8CBF7" w14:textId="29961128" w:rsidR="00B4275D" w:rsidRPr="00B135C2" w:rsidRDefault="00B4275D" w:rsidP="00B4275D">
            <w:pPr>
              <w:spacing w:after="0" w:line="360" w:lineRule="auto"/>
              <w:ind w:firstLineChars="200" w:firstLine="480"/>
              <w:rPr>
                <w:rFonts w:ascii="宋体" w:hAnsi="宋体" w:hint="eastAsia"/>
                <w:szCs w:val="24"/>
              </w:rPr>
            </w:pPr>
            <w:r w:rsidRPr="00B135C2">
              <w:rPr>
                <w:rFonts w:ascii="宋体" w:hAnsi="宋体" w:hint="eastAsia"/>
                <w:szCs w:val="24"/>
              </w:rPr>
              <w:t>⑴ 监测点布置</w:t>
            </w:r>
            <w:r>
              <w:rPr>
                <w:rFonts w:ascii="宋体" w:hAnsi="宋体" w:hint="eastAsia"/>
                <w:szCs w:val="24"/>
              </w:rPr>
              <w:t>：</w:t>
            </w:r>
            <w:r w:rsidRPr="00B4275D">
              <w:rPr>
                <w:rFonts w:ascii="宋体" w:hAnsi="宋体" w:hint="eastAsia"/>
                <w:szCs w:val="24"/>
              </w:rPr>
              <w:t>厨房油烟净化器进出口</w:t>
            </w:r>
          </w:p>
          <w:p w14:paraId="57B56353" w14:textId="272000FD" w:rsidR="00B4275D" w:rsidRPr="00B135C2" w:rsidRDefault="00B4275D" w:rsidP="00B4275D">
            <w:pPr>
              <w:spacing w:after="0" w:line="360" w:lineRule="auto"/>
              <w:ind w:firstLineChars="200" w:firstLine="480"/>
              <w:rPr>
                <w:rFonts w:ascii="宋体" w:hAnsi="宋体" w:hint="eastAsia"/>
                <w:szCs w:val="24"/>
              </w:rPr>
            </w:pPr>
            <w:r w:rsidRPr="00B135C2">
              <w:rPr>
                <w:rFonts w:ascii="宋体" w:hAnsi="宋体" w:hint="eastAsia"/>
                <w:szCs w:val="24"/>
              </w:rPr>
              <w:t>（2）监测项目:</w:t>
            </w:r>
            <w:r>
              <w:rPr>
                <w:rFonts w:hint="eastAsia"/>
              </w:rPr>
              <w:t xml:space="preserve"> </w:t>
            </w:r>
            <w:r w:rsidRPr="00B4275D">
              <w:rPr>
                <w:rFonts w:ascii="宋体" w:hAnsi="宋体" w:hint="eastAsia"/>
                <w:szCs w:val="24"/>
              </w:rPr>
              <w:t>油烟</w:t>
            </w:r>
          </w:p>
          <w:p w14:paraId="64B04184" w14:textId="2260FCFE" w:rsidR="00B4275D" w:rsidRPr="00B135C2" w:rsidRDefault="00B4275D" w:rsidP="00B4275D">
            <w:pPr>
              <w:spacing w:after="0" w:line="360" w:lineRule="auto"/>
              <w:ind w:firstLineChars="200" w:firstLine="480"/>
              <w:rPr>
                <w:rFonts w:ascii="宋体" w:hAnsi="宋体" w:hint="eastAsia"/>
                <w:szCs w:val="24"/>
              </w:rPr>
            </w:pPr>
            <w:r w:rsidRPr="00B135C2">
              <w:rPr>
                <w:rFonts w:ascii="宋体" w:hAnsi="宋体" w:hint="eastAsia"/>
                <w:szCs w:val="24"/>
              </w:rPr>
              <w:t>（3）监测时间和频率：</w:t>
            </w:r>
            <w:r w:rsidR="00CC523B">
              <w:rPr>
                <w:rFonts w:ascii="宋体" w:hAnsi="宋体" w:hint="eastAsia"/>
                <w:szCs w:val="24"/>
              </w:rPr>
              <w:t>连续</w:t>
            </w:r>
            <w:r w:rsidRPr="00B4275D">
              <w:rPr>
                <w:rFonts w:ascii="宋体" w:hAnsi="宋体" w:hint="eastAsia"/>
                <w:szCs w:val="24"/>
              </w:rPr>
              <w:t>监测5次</w:t>
            </w:r>
            <w:r w:rsidR="00CC523B">
              <w:rPr>
                <w:rFonts w:ascii="宋体" w:hAnsi="宋体" w:hint="eastAsia"/>
                <w:szCs w:val="24"/>
              </w:rPr>
              <w:t>，每次1</w:t>
            </w:r>
            <w:r w:rsidR="00CC523B">
              <w:rPr>
                <w:rFonts w:ascii="宋体" w:hAnsi="宋体"/>
                <w:szCs w:val="24"/>
              </w:rPr>
              <w:t>0</w:t>
            </w:r>
            <w:r w:rsidR="00CC523B">
              <w:rPr>
                <w:rFonts w:ascii="宋体" w:hAnsi="宋体" w:hint="eastAsia"/>
                <w:szCs w:val="24"/>
              </w:rPr>
              <w:t>min</w:t>
            </w:r>
          </w:p>
          <w:p w14:paraId="58CE410A" w14:textId="77777777" w:rsidR="00B4275D" w:rsidRPr="00B135C2" w:rsidRDefault="00B4275D" w:rsidP="00B4275D">
            <w:pPr>
              <w:spacing w:after="0" w:line="360" w:lineRule="auto"/>
              <w:ind w:firstLineChars="200" w:firstLine="480"/>
              <w:rPr>
                <w:rFonts w:ascii="宋体" w:hAnsi="宋体" w:hint="eastAsia"/>
                <w:szCs w:val="24"/>
              </w:rPr>
            </w:pPr>
            <w:r w:rsidRPr="00B135C2">
              <w:rPr>
                <w:rFonts w:ascii="宋体" w:hAnsi="宋体" w:hint="eastAsia"/>
                <w:szCs w:val="24"/>
              </w:rPr>
              <w:t>（4）执行标准</w:t>
            </w:r>
          </w:p>
          <w:p w14:paraId="7BA1FF89" w14:textId="1AF77AD5" w:rsidR="00B4275D" w:rsidRPr="00B135C2" w:rsidRDefault="00B4275D" w:rsidP="00B4275D">
            <w:pPr>
              <w:spacing w:after="0" w:line="360" w:lineRule="auto"/>
              <w:ind w:firstLineChars="200" w:firstLine="480"/>
              <w:rPr>
                <w:rFonts w:ascii="宋体" w:hAnsi="宋体" w:hint="eastAsia"/>
                <w:szCs w:val="24"/>
              </w:rPr>
            </w:pPr>
            <w:r w:rsidRPr="00B4275D">
              <w:rPr>
                <w:rFonts w:ascii="宋体" w:hAnsi="宋体" w:hint="eastAsia"/>
                <w:szCs w:val="24"/>
              </w:rPr>
              <w:t>《饮食业油烟排放标准》(GB18483-2001)</w:t>
            </w:r>
            <w:r w:rsidRPr="00B135C2">
              <w:rPr>
                <w:rFonts w:ascii="宋体" w:hAnsi="宋体" w:hint="eastAsia"/>
                <w:szCs w:val="24"/>
              </w:rPr>
              <w:t xml:space="preserve"> </w:t>
            </w:r>
          </w:p>
          <w:p w14:paraId="0E286CF9" w14:textId="77777777" w:rsidR="00B4275D" w:rsidRPr="00B4275D" w:rsidRDefault="00B4275D" w:rsidP="00B4275D"/>
          <w:p w14:paraId="49EAA653" w14:textId="77777777" w:rsidR="007825BB" w:rsidRDefault="007825BB" w:rsidP="007825BB">
            <w:pPr>
              <w:ind w:firstLineChars="200" w:firstLine="482"/>
              <w:rPr>
                <w:rFonts w:ascii="宋体" w:hAnsi="宋体" w:hint="eastAsia"/>
                <w:b/>
                <w:bCs/>
                <w:szCs w:val="24"/>
              </w:rPr>
            </w:pPr>
            <w:r w:rsidRPr="0005254C">
              <w:rPr>
                <w:rFonts w:ascii="宋体" w:hAnsi="宋体" w:hint="eastAsia"/>
                <w:b/>
                <w:bCs/>
                <w:szCs w:val="24"/>
              </w:rPr>
              <w:lastRenderedPageBreak/>
              <w:t>无组织废气</w:t>
            </w:r>
          </w:p>
          <w:p w14:paraId="49FBA88D" w14:textId="77777777" w:rsidR="007825BB" w:rsidRPr="0005254C" w:rsidRDefault="007825BB" w:rsidP="007825BB">
            <w:pPr>
              <w:spacing w:after="0" w:line="360" w:lineRule="auto"/>
              <w:ind w:firstLineChars="200" w:firstLine="480"/>
              <w:rPr>
                <w:rFonts w:ascii="宋体" w:hAnsi="宋体" w:hint="eastAsia"/>
                <w:szCs w:val="24"/>
              </w:rPr>
            </w:pPr>
            <w:r w:rsidRPr="0005254C">
              <w:rPr>
                <w:rFonts w:ascii="宋体" w:hAnsi="宋体" w:hint="eastAsia"/>
                <w:szCs w:val="24"/>
              </w:rPr>
              <w:t>（1）</w:t>
            </w:r>
            <w:r w:rsidRPr="0005254C">
              <w:rPr>
                <w:rFonts w:ascii="宋体" w:hAnsi="宋体"/>
                <w:szCs w:val="24"/>
              </w:rPr>
              <w:t>监测点布设：厂界上风向一个点、厂界下风向</w:t>
            </w:r>
            <w:r w:rsidRPr="0005254C">
              <w:rPr>
                <w:rFonts w:ascii="宋体" w:hAnsi="宋体" w:hint="eastAsia"/>
                <w:szCs w:val="24"/>
              </w:rPr>
              <w:t>三</w:t>
            </w:r>
            <w:r w:rsidRPr="0005254C">
              <w:rPr>
                <w:rFonts w:ascii="宋体" w:hAnsi="宋体"/>
                <w:szCs w:val="24"/>
              </w:rPr>
              <w:t>个点</w:t>
            </w:r>
          </w:p>
          <w:p w14:paraId="567E005D" w14:textId="77777777" w:rsidR="007825BB" w:rsidRPr="0005254C" w:rsidRDefault="007825BB" w:rsidP="007825BB">
            <w:pPr>
              <w:spacing w:after="0" w:line="360" w:lineRule="auto"/>
              <w:ind w:firstLineChars="200" w:firstLine="480"/>
              <w:rPr>
                <w:rFonts w:ascii="宋体" w:hAnsi="宋体" w:hint="eastAsia"/>
                <w:szCs w:val="24"/>
              </w:rPr>
            </w:pPr>
            <w:r w:rsidRPr="0005254C">
              <w:rPr>
                <w:rFonts w:ascii="宋体" w:hAnsi="宋体" w:hint="eastAsia"/>
                <w:szCs w:val="24"/>
              </w:rPr>
              <w:t>（2）</w:t>
            </w:r>
            <w:r w:rsidRPr="0005254C">
              <w:rPr>
                <w:rFonts w:ascii="宋体" w:hAnsi="宋体"/>
                <w:szCs w:val="24"/>
              </w:rPr>
              <w:t>监测因子：</w:t>
            </w:r>
            <w:r w:rsidRPr="0005254C">
              <w:rPr>
                <w:rFonts w:ascii="宋体" w:hAnsi="宋体" w:hint="eastAsia"/>
                <w:szCs w:val="24"/>
              </w:rPr>
              <w:t>颗粒物</w:t>
            </w:r>
          </w:p>
          <w:p w14:paraId="3AE0D324" w14:textId="77777777" w:rsidR="007825BB" w:rsidRPr="0005254C" w:rsidRDefault="007825BB" w:rsidP="007825BB">
            <w:pPr>
              <w:spacing w:after="0" w:line="360" w:lineRule="auto"/>
              <w:ind w:firstLineChars="200" w:firstLine="480"/>
              <w:rPr>
                <w:rFonts w:ascii="宋体" w:hAnsi="宋体" w:hint="eastAsia"/>
                <w:szCs w:val="24"/>
              </w:rPr>
            </w:pPr>
            <w:r w:rsidRPr="0005254C">
              <w:rPr>
                <w:rFonts w:ascii="宋体" w:hAnsi="宋体" w:hint="eastAsia"/>
                <w:szCs w:val="24"/>
              </w:rPr>
              <w:t>（3）</w:t>
            </w:r>
            <w:r w:rsidRPr="0005254C">
              <w:rPr>
                <w:rFonts w:ascii="宋体" w:hAnsi="宋体"/>
                <w:szCs w:val="24"/>
              </w:rPr>
              <w:t>频次：连续两天，3次/天</w:t>
            </w:r>
          </w:p>
          <w:p w14:paraId="5E10E05F" w14:textId="77777777" w:rsidR="007825BB" w:rsidRPr="0005254C" w:rsidRDefault="007825BB" w:rsidP="007825BB">
            <w:pPr>
              <w:spacing w:after="0" w:line="360" w:lineRule="auto"/>
              <w:ind w:firstLineChars="200" w:firstLine="480"/>
              <w:rPr>
                <w:rFonts w:ascii="宋体" w:hAnsi="宋体" w:hint="eastAsia"/>
                <w:szCs w:val="24"/>
              </w:rPr>
            </w:pPr>
            <w:r w:rsidRPr="0005254C">
              <w:rPr>
                <w:rFonts w:ascii="宋体" w:hAnsi="宋体" w:hint="eastAsia"/>
                <w:szCs w:val="24"/>
              </w:rPr>
              <w:t>（4）</w:t>
            </w:r>
            <w:r w:rsidRPr="0005254C">
              <w:rPr>
                <w:rFonts w:ascii="宋体" w:hAnsi="宋体"/>
                <w:szCs w:val="24"/>
              </w:rPr>
              <w:t>执行标准：《大气污染物综合排放标准》（GB16297-1996）中标准</w:t>
            </w:r>
          </w:p>
          <w:p w14:paraId="3326F09A" w14:textId="40DCDC4D" w:rsidR="00B135C2" w:rsidRPr="00CC523B" w:rsidRDefault="00CC523B" w:rsidP="00CC523B">
            <w:pPr>
              <w:pStyle w:val="3"/>
              <w:spacing w:before="0" w:after="0" w:line="360" w:lineRule="auto"/>
              <w:rPr>
                <w:rFonts w:ascii="宋体" w:hAnsi="宋体" w:hint="eastAsia"/>
                <w:sz w:val="28"/>
                <w:szCs w:val="28"/>
              </w:rPr>
            </w:pPr>
            <w:r w:rsidRPr="00CC523B">
              <w:rPr>
                <w:rFonts w:ascii="宋体" w:hAnsi="宋体"/>
                <w:sz w:val="28"/>
                <w:szCs w:val="28"/>
              </w:rPr>
              <w:t>6.</w:t>
            </w:r>
            <w:r w:rsidR="00B135C2" w:rsidRPr="00CC523B">
              <w:rPr>
                <w:rFonts w:ascii="宋体" w:hAnsi="宋体" w:hint="eastAsia"/>
                <w:sz w:val="28"/>
                <w:szCs w:val="28"/>
              </w:rPr>
              <w:t>2废水</w:t>
            </w:r>
          </w:p>
          <w:p w14:paraId="7827CA17" w14:textId="0B37F4D0" w:rsidR="007B3BE2" w:rsidRPr="00CC523B" w:rsidRDefault="00CC523B" w:rsidP="007B3BE2">
            <w:pPr>
              <w:spacing w:after="0" w:line="360" w:lineRule="auto"/>
              <w:ind w:firstLineChars="200" w:firstLine="482"/>
              <w:rPr>
                <w:rFonts w:ascii="宋体" w:hAnsi="宋体" w:hint="eastAsia"/>
                <w:b/>
                <w:bCs/>
                <w:szCs w:val="24"/>
              </w:rPr>
            </w:pPr>
            <w:r>
              <w:rPr>
                <w:rFonts w:ascii="宋体" w:hAnsi="宋体" w:hint="eastAsia"/>
                <w:b/>
                <w:bCs/>
                <w:szCs w:val="24"/>
              </w:rPr>
              <w:t>6</w:t>
            </w:r>
            <w:r>
              <w:rPr>
                <w:rFonts w:ascii="宋体" w:hAnsi="宋体"/>
                <w:b/>
                <w:bCs/>
                <w:szCs w:val="24"/>
              </w:rPr>
              <w:t>.2.1</w:t>
            </w:r>
            <w:r w:rsidR="007B3BE2" w:rsidRPr="00CC523B">
              <w:rPr>
                <w:rFonts w:ascii="宋体" w:hAnsi="宋体" w:hint="eastAsia"/>
                <w:b/>
                <w:bCs/>
                <w:szCs w:val="24"/>
              </w:rPr>
              <w:t>生产废水</w:t>
            </w:r>
          </w:p>
          <w:p w14:paraId="02248D64" w14:textId="4F2271B7" w:rsidR="00B135C2" w:rsidRPr="00B135C2" w:rsidRDefault="00B135C2" w:rsidP="007B3BE2">
            <w:pPr>
              <w:spacing w:after="0" w:line="360" w:lineRule="auto"/>
              <w:ind w:firstLineChars="200" w:firstLine="480"/>
              <w:rPr>
                <w:rFonts w:ascii="宋体" w:hAnsi="宋体" w:hint="eastAsia"/>
                <w:szCs w:val="24"/>
              </w:rPr>
            </w:pPr>
            <w:r w:rsidRPr="00B135C2">
              <w:rPr>
                <w:rFonts w:ascii="宋体" w:hAnsi="宋体" w:hint="eastAsia"/>
                <w:szCs w:val="24"/>
              </w:rPr>
              <w:t>（1）监测点位</w:t>
            </w:r>
            <w:r w:rsidR="007B3BE2">
              <w:rPr>
                <w:rFonts w:ascii="宋体" w:hAnsi="宋体" w:hint="eastAsia"/>
                <w:szCs w:val="24"/>
              </w:rPr>
              <w:t>：</w:t>
            </w:r>
            <w:r w:rsidR="007B3BE2" w:rsidRPr="00B135C2">
              <w:rPr>
                <w:rFonts w:ascii="宋体" w:hAnsi="宋体" w:hint="eastAsia"/>
                <w:szCs w:val="24"/>
              </w:rPr>
              <w:t>污水处理</w:t>
            </w:r>
            <w:r w:rsidR="00CC523B">
              <w:rPr>
                <w:rFonts w:ascii="宋体" w:hAnsi="宋体" w:hint="eastAsia"/>
                <w:szCs w:val="24"/>
              </w:rPr>
              <w:t>站</w:t>
            </w:r>
            <w:r w:rsidR="007B3BE2">
              <w:rPr>
                <w:rFonts w:ascii="宋体" w:hAnsi="宋体" w:hint="eastAsia"/>
                <w:szCs w:val="24"/>
              </w:rPr>
              <w:t>出水</w:t>
            </w:r>
            <w:r w:rsidR="007B3BE2" w:rsidRPr="00B135C2">
              <w:rPr>
                <w:rFonts w:ascii="宋体" w:hAnsi="宋体" w:hint="eastAsia"/>
                <w:szCs w:val="24"/>
              </w:rPr>
              <w:t>。</w:t>
            </w:r>
          </w:p>
          <w:p w14:paraId="6DE619AC" w14:textId="471B1512"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（2）监测项目:</w:t>
            </w:r>
            <w:r w:rsidR="007825BB">
              <w:rPr>
                <w:rFonts w:ascii="宋体" w:hAnsi="宋体" w:hint="eastAsia"/>
                <w:szCs w:val="24"/>
              </w:rPr>
              <w:t xml:space="preserve"> p</w:t>
            </w:r>
            <w:r w:rsidR="007825BB">
              <w:rPr>
                <w:rFonts w:ascii="宋体" w:hAnsi="宋体"/>
                <w:szCs w:val="24"/>
              </w:rPr>
              <w:t>H</w:t>
            </w:r>
            <w:r w:rsidR="007825BB">
              <w:rPr>
                <w:rFonts w:ascii="宋体" w:hAnsi="宋体" w:hint="eastAsia"/>
                <w:szCs w:val="24"/>
              </w:rPr>
              <w:t>、悬浮物、</w:t>
            </w:r>
            <w:r w:rsidR="007825BB" w:rsidRPr="00D5109C">
              <w:rPr>
                <w:rFonts w:ascii="宋体" w:hAnsi="宋体" w:hint="eastAsia"/>
                <w:szCs w:val="24"/>
              </w:rPr>
              <w:t>COD、BOD</w:t>
            </w:r>
            <w:r w:rsidR="007825BB" w:rsidRPr="00D5109C">
              <w:rPr>
                <w:rFonts w:ascii="宋体" w:hAnsi="宋体" w:hint="eastAsia"/>
                <w:szCs w:val="24"/>
                <w:vertAlign w:val="subscript"/>
              </w:rPr>
              <w:t>5</w:t>
            </w:r>
            <w:r w:rsidR="007825BB" w:rsidRPr="00D5109C">
              <w:rPr>
                <w:rFonts w:ascii="宋体" w:hAnsi="宋体" w:hint="eastAsia"/>
                <w:szCs w:val="24"/>
              </w:rPr>
              <w:t>、氨氮</w:t>
            </w:r>
          </w:p>
          <w:p w14:paraId="2F73CA9B" w14:textId="77777777" w:rsidR="00B135C2" w:rsidRP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（3）监测时间和频率：连续 2天，每天采样4次</w:t>
            </w:r>
          </w:p>
          <w:p w14:paraId="42998ADC" w14:textId="5EBD2A73" w:rsidR="00B135C2" w:rsidRDefault="00B135C2" w:rsidP="00B135C2">
            <w:pPr>
              <w:spacing w:after="0" w:line="360" w:lineRule="auto"/>
              <w:ind w:firstLineChars="200" w:firstLine="480"/>
              <w:rPr>
                <w:rFonts w:ascii="宋体" w:hAnsi="宋体" w:hint="eastAsia"/>
                <w:szCs w:val="24"/>
              </w:rPr>
            </w:pPr>
            <w:r w:rsidRPr="00B135C2">
              <w:rPr>
                <w:rFonts w:ascii="宋体" w:hAnsi="宋体" w:hint="eastAsia"/>
                <w:szCs w:val="24"/>
              </w:rPr>
              <w:t>（4）执行标准： 《污水排入城镇下水道水质标准》（GB/T31962-2015）B 级标准限值</w:t>
            </w:r>
          </w:p>
          <w:p w14:paraId="7DA31989" w14:textId="1EDFF2F2" w:rsidR="007825BB" w:rsidRPr="00CC523B" w:rsidRDefault="00CC523B" w:rsidP="007825BB">
            <w:pPr>
              <w:spacing w:after="0" w:line="360" w:lineRule="auto"/>
              <w:ind w:firstLineChars="200" w:firstLine="482"/>
              <w:rPr>
                <w:rFonts w:ascii="宋体" w:hAnsi="宋体" w:hint="eastAsia"/>
                <w:b/>
                <w:bCs/>
                <w:szCs w:val="24"/>
              </w:rPr>
            </w:pPr>
            <w:r>
              <w:rPr>
                <w:rFonts w:ascii="宋体" w:hAnsi="宋体" w:hint="eastAsia"/>
                <w:b/>
                <w:bCs/>
                <w:szCs w:val="24"/>
              </w:rPr>
              <w:t>6</w:t>
            </w:r>
            <w:r>
              <w:rPr>
                <w:rFonts w:ascii="宋体" w:hAnsi="宋体"/>
                <w:b/>
                <w:bCs/>
                <w:szCs w:val="24"/>
              </w:rPr>
              <w:t>.2.2</w:t>
            </w:r>
            <w:r w:rsidR="007825BB" w:rsidRPr="00CC523B">
              <w:rPr>
                <w:rFonts w:ascii="宋体" w:hAnsi="宋体" w:hint="eastAsia"/>
                <w:b/>
                <w:bCs/>
                <w:szCs w:val="24"/>
              </w:rPr>
              <w:t>生活污水</w:t>
            </w:r>
          </w:p>
          <w:p w14:paraId="75179C25" w14:textId="77777777" w:rsidR="007825BB" w:rsidRPr="00B135C2" w:rsidRDefault="007825BB" w:rsidP="007825BB">
            <w:pPr>
              <w:spacing w:after="0" w:line="360" w:lineRule="auto"/>
              <w:ind w:firstLineChars="200" w:firstLine="480"/>
              <w:rPr>
                <w:rFonts w:ascii="宋体" w:hAnsi="宋体" w:hint="eastAsia"/>
                <w:szCs w:val="24"/>
              </w:rPr>
            </w:pPr>
            <w:r w:rsidRPr="00B135C2">
              <w:rPr>
                <w:rFonts w:ascii="宋体" w:hAnsi="宋体" w:hint="eastAsia"/>
                <w:szCs w:val="24"/>
              </w:rPr>
              <w:t>（1）监测点位</w:t>
            </w:r>
            <w:r>
              <w:rPr>
                <w:rFonts w:ascii="宋体" w:hAnsi="宋体" w:hint="eastAsia"/>
                <w:szCs w:val="24"/>
              </w:rPr>
              <w:t>：化粪池出水</w:t>
            </w:r>
            <w:r w:rsidRPr="00B135C2">
              <w:rPr>
                <w:rFonts w:ascii="宋体" w:hAnsi="宋体" w:hint="eastAsia"/>
                <w:szCs w:val="24"/>
              </w:rPr>
              <w:t>。</w:t>
            </w:r>
          </w:p>
          <w:p w14:paraId="25CE2F8E" w14:textId="77777777" w:rsidR="007825BB" w:rsidRPr="00B135C2" w:rsidRDefault="007825BB" w:rsidP="007825BB">
            <w:pPr>
              <w:spacing w:after="0" w:line="360" w:lineRule="auto"/>
              <w:ind w:firstLineChars="200" w:firstLine="480"/>
              <w:rPr>
                <w:rFonts w:ascii="宋体" w:hAnsi="宋体" w:hint="eastAsia"/>
                <w:szCs w:val="24"/>
              </w:rPr>
            </w:pPr>
            <w:r w:rsidRPr="00B135C2">
              <w:rPr>
                <w:rFonts w:ascii="宋体" w:hAnsi="宋体" w:hint="eastAsia"/>
                <w:szCs w:val="24"/>
              </w:rPr>
              <w:t>（2）监测项目:</w:t>
            </w:r>
            <w:r w:rsidRPr="00B135C2">
              <w:rPr>
                <w:rFonts w:ascii="宋体" w:hAnsi="宋体"/>
                <w:szCs w:val="24"/>
              </w:rPr>
              <w:t xml:space="preserve"> </w:t>
            </w:r>
            <w:r w:rsidRPr="00D5109C">
              <w:rPr>
                <w:rFonts w:ascii="宋体" w:hAnsi="宋体" w:hint="eastAsia"/>
                <w:szCs w:val="24"/>
              </w:rPr>
              <w:t>COD、BOD</w:t>
            </w:r>
            <w:r w:rsidRPr="00D5109C">
              <w:rPr>
                <w:rFonts w:ascii="宋体" w:hAnsi="宋体" w:hint="eastAsia"/>
                <w:szCs w:val="24"/>
                <w:vertAlign w:val="subscript"/>
              </w:rPr>
              <w:t>5</w:t>
            </w:r>
            <w:r w:rsidRPr="00D5109C">
              <w:rPr>
                <w:rFonts w:ascii="宋体" w:hAnsi="宋体" w:hint="eastAsia"/>
                <w:szCs w:val="24"/>
              </w:rPr>
              <w:t>、 SS 、氨氮</w:t>
            </w:r>
            <w:r>
              <w:rPr>
                <w:rFonts w:ascii="宋体" w:hAnsi="宋体" w:hint="eastAsia"/>
                <w:szCs w:val="24"/>
              </w:rPr>
              <w:t>、总磷、总氮、动植物油</w:t>
            </w:r>
          </w:p>
          <w:p w14:paraId="720314A7" w14:textId="77777777" w:rsidR="007825BB" w:rsidRPr="00B135C2" w:rsidRDefault="007825BB" w:rsidP="007825BB">
            <w:pPr>
              <w:spacing w:after="0" w:line="360" w:lineRule="auto"/>
              <w:ind w:firstLineChars="200" w:firstLine="480"/>
              <w:rPr>
                <w:rFonts w:ascii="宋体" w:hAnsi="宋体" w:hint="eastAsia"/>
                <w:szCs w:val="24"/>
              </w:rPr>
            </w:pPr>
            <w:r w:rsidRPr="00B135C2">
              <w:rPr>
                <w:rFonts w:ascii="宋体" w:hAnsi="宋体" w:hint="eastAsia"/>
                <w:szCs w:val="24"/>
              </w:rPr>
              <w:t>（3）监测时间和频率：连续 2天，每天采样4次</w:t>
            </w:r>
          </w:p>
          <w:p w14:paraId="7B3C421A" w14:textId="77777777" w:rsidR="007825BB" w:rsidRDefault="007825BB" w:rsidP="007825BB">
            <w:pPr>
              <w:spacing w:after="0" w:line="360" w:lineRule="auto"/>
              <w:ind w:firstLineChars="200" w:firstLine="480"/>
              <w:rPr>
                <w:rFonts w:ascii="宋体" w:hAnsi="宋体" w:hint="eastAsia"/>
                <w:szCs w:val="24"/>
              </w:rPr>
            </w:pPr>
            <w:r w:rsidRPr="00B135C2">
              <w:rPr>
                <w:rFonts w:ascii="宋体" w:hAnsi="宋体" w:hint="eastAsia"/>
                <w:szCs w:val="24"/>
              </w:rPr>
              <w:t>（4）执行标准：</w:t>
            </w:r>
            <w:r w:rsidRPr="0005254C">
              <w:rPr>
                <w:rFonts w:ascii="宋体" w:hAnsi="宋体" w:hint="eastAsia"/>
                <w:szCs w:val="24"/>
              </w:rPr>
              <w:t>《污水综合排放标准》（GB8798-1996）中三级标准</w:t>
            </w:r>
          </w:p>
          <w:p w14:paraId="7B53BACC" w14:textId="2709DFD6" w:rsidR="005E5947" w:rsidRPr="00CC523B" w:rsidRDefault="00CC523B" w:rsidP="00CC523B">
            <w:pPr>
              <w:pStyle w:val="3"/>
              <w:spacing w:before="0" w:after="0" w:line="360" w:lineRule="auto"/>
              <w:rPr>
                <w:rFonts w:ascii="宋体" w:hAnsi="宋体" w:hint="eastAsia"/>
                <w:sz w:val="28"/>
                <w:szCs w:val="28"/>
              </w:rPr>
            </w:pPr>
            <w:r w:rsidRPr="00CC523B">
              <w:rPr>
                <w:rFonts w:ascii="宋体" w:hAnsi="宋体"/>
                <w:sz w:val="28"/>
                <w:szCs w:val="28"/>
              </w:rPr>
              <w:t>6.3</w:t>
            </w:r>
            <w:r w:rsidR="005E5947" w:rsidRPr="00CC523B">
              <w:rPr>
                <w:rFonts w:ascii="宋体" w:hAnsi="宋体" w:hint="eastAsia"/>
                <w:sz w:val="28"/>
                <w:szCs w:val="28"/>
              </w:rPr>
              <w:t xml:space="preserve"> 噪声</w:t>
            </w:r>
          </w:p>
          <w:p w14:paraId="56322A01" w14:textId="77777777" w:rsidR="005E5947" w:rsidRPr="00A77437" w:rsidRDefault="005E5947" w:rsidP="005E5947">
            <w:pPr>
              <w:spacing w:after="0" w:line="360" w:lineRule="auto"/>
              <w:ind w:firstLineChars="200" w:firstLine="480"/>
              <w:rPr>
                <w:rFonts w:ascii="宋体" w:hAnsi="宋体" w:hint="eastAsia"/>
                <w:szCs w:val="24"/>
              </w:rPr>
            </w:pPr>
            <w:r w:rsidRPr="00A77437">
              <w:rPr>
                <w:rFonts w:ascii="宋体" w:hAnsi="宋体"/>
                <w:szCs w:val="24"/>
              </w:rPr>
              <w:t>监测点布设：厂界东侧、西侧、南侧、北侧</w:t>
            </w:r>
            <w:r w:rsidRPr="00A77437">
              <w:rPr>
                <w:rFonts w:ascii="宋体" w:hAnsi="宋体" w:hint="eastAsia"/>
                <w:szCs w:val="24"/>
              </w:rPr>
              <w:t>共计4个。</w:t>
            </w:r>
          </w:p>
          <w:p w14:paraId="5D8258FB" w14:textId="77777777" w:rsidR="005E5947" w:rsidRPr="00A77437" w:rsidRDefault="005E5947" w:rsidP="005E5947">
            <w:pPr>
              <w:spacing w:after="0" w:line="360" w:lineRule="auto"/>
              <w:ind w:firstLineChars="200" w:firstLine="480"/>
              <w:rPr>
                <w:rFonts w:ascii="宋体" w:hAnsi="宋体" w:hint="eastAsia"/>
                <w:szCs w:val="24"/>
              </w:rPr>
            </w:pPr>
            <w:r w:rsidRPr="00A77437">
              <w:rPr>
                <w:rFonts w:ascii="宋体" w:hAnsi="宋体" w:hint="eastAsia"/>
                <w:szCs w:val="24"/>
              </w:rPr>
              <w:t>监测因子：等效连续 A 声级</w:t>
            </w:r>
          </w:p>
          <w:p w14:paraId="6C9C6F3F" w14:textId="77777777" w:rsidR="005E5947" w:rsidRPr="00A77437" w:rsidRDefault="005E5947" w:rsidP="005E5947">
            <w:pPr>
              <w:spacing w:after="0" w:line="360" w:lineRule="auto"/>
              <w:ind w:firstLineChars="200" w:firstLine="480"/>
              <w:rPr>
                <w:rFonts w:ascii="宋体" w:hAnsi="宋体" w:hint="eastAsia"/>
                <w:szCs w:val="24"/>
              </w:rPr>
            </w:pPr>
            <w:r w:rsidRPr="00A77437">
              <w:rPr>
                <w:rFonts w:ascii="宋体" w:hAnsi="宋体" w:hint="eastAsia"/>
                <w:szCs w:val="24"/>
              </w:rPr>
              <w:t>频次：连续两天，昼夜各一次</w:t>
            </w:r>
          </w:p>
          <w:p w14:paraId="4864AA77" w14:textId="77777777" w:rsidR="005E5947" w:rsidRPr="00A77437" w:rsidRDefault="005E5947" w:rsidP="005E5947">
            <w:pPr>
              <w:spacing w:after="0" w:line="360" w:lineRule="auto"/>
              <w:ind w:firstLineChars="200" w:firstLine="480"/>
              <w:rPr>
                <w:rFonts w:ascii="宋体" w:hAnsi="宋体" w:hint="eastAsia"/>
                <w:szCs w:val="24"/>
              </w:rPr>
            </w:pPr>
            <w:r w:rsidRPr="00A77437">
              <w:rPr>
                <w:rFonts w:ascii="宋体" w:hAnsi="宋体" w:hint="eastAsia"/>
                <w:szCs w:val="24"/>
              </w:rPr>
              <w:t>执行标准：厂界噪声执行《工业企业厂界环境噪声排放标准》（GB12348-2008）中Ⅱ类标准。昼间60 d</w:t>
            </w:r>
            <w:r w:rsidRPr="00A77437">
              <w:rPr>
                <w:rFonts w:ascii="宋体" w:hAnsi="宋体"/>
                <w:szCs w:val="24"/>
              </w:rPr>
              <w:t>B</w:t>
            </w:r>
            <w:r w:rsidRPr="00A77437">
              <w:rPr>
                <w:rFonts w:ascii="宋体" w:hAnsi="宋体" w:hint="eastAsia"/>
                <w:szCs w:val="24"/>
              </w:rPr>
              <w:t>（A），夜间50d</w:t>
            </w:r>
            <w:r w:rsidRPr="00A77437">
              <w:rPr>
                <w:rFonts w:ascii="宋体" w:hAnsi="宋体"/>
                <w:szCs w:val="24"/>
              </w:rPr>
              <w:t>B</w:t>
            </w:r>
            <w:r w:rsidRPr="00A77437">
              <w:rPr>
                <w:rFonts w:ascii="宋体" w:hAnsi="宋体" w:hint="eastAsia"/>
                <w:szCs w:val="24"/>
              </w:rPr>
              <w:t>（A）</w:t>
            </w:r>
          </w:p>
          <w:bookmarkEnd w:id="9"/>
          <w:p w14:paraId="776E249E" w14:textId="77777777" w:rsidR="003F52BF" w:rsidRDefault="003F52BF" w:rsidP="005E5947">
            <w:pPr>
              <w:spacing w:after="0" w:line="360" w:lineRule="auto"/>
              <w:ind w:firstLineChars="200" w:firstLine="480"/>
              <w:rPr>
                <w:rFonts w:ascii="宋体" w:hAnsi="宋体" w:hint="eastAsia"/>
                <w:szCs w:val="24"/>
              </w:rPr>
            </w:pPr>
          </w:p>
          <w:p w14:paraId="5BFC39A3" w14:textId="77777777" w:rsidR="009A1626" w:rsidRDefault="009A1626" w:rsidP="005E5947">
            <w:pPr>
              <w:spacing w:after="0" w:line="360" w:lineRule="auto"/>
              <w:ind w:firstLineChars="200" w:firstLine="480"/>
              <w:rPr>
                <w:rFonts w:ascii="宋体" w:hAnsi="宋体" w:hint="eastAsia"/>
                <w:szCs w:val="24"/>
              </w:rPr>
            </w:pPr>
          </w:p>
          <w:p w14:paraId="6EBB235C" w14:textId="77777777" w:rsidR="009A1626" w:rsidRDefault="009A1626" w:rsidP="005E5947">
            <w:pPr>
              <w:spacing w:after="0" w:line="360" w:lineRule="auto"/>
              <w:ind w:firstLineChars="200" w:firstLine="480"/>
              <w:rPr>
                <w:rFonts w:ascii="宋体" w:hAnsi="宋体" w:hint="eastAsia"/>
                <w:szCs w:val="24"/>
              </w:rPr>
            </w:pPr>
          </w:p>
          <w:p w14:paraId="2CDEE152" w14:textId="042DDE70" w:rsidR="009A1626" w:rsidRPr="00A77437" w:rsidRDefault="009A1626" w:rsidP="005E5947">
            <w:pPr>
              <w:spacing w:after="0" w:line="360" w:lineRule="auto"/>
              <w:ind w:firstLineChars="200" w:firstLine="480"/>
              <w:rPr>
                <w:rFonts w:ascii="宋体" w:hAnsi="宋体" w:hint="eastAsia"/>
                <w:szCs w:val="24"/>
              </w:rPr>
            </w:pPr>
          </w:p>
        </w:tc>
      </w:tr>
    </w:tbl>
    <w:p w14:paraId="550ABC00" w14:textId="77777777" w:rsidR="003F52BF" w:rsidRPr="00A77437" w:rsidRDefault="003F52BF" w:rsidP="003F52BF">
      <w:pPr>
        <w:spacing w:line="360" w:lineRule="auto"/>
        <w:rPr>
          <w:rFonts w:eastAsia="仿宋_GB2312"/>
          <w:sz w:val="21"/>
          <w:szCs w:val="21"/>
        </w:rPr>
      </w:pPr>
    </w:p>
    <w:p w14:paraId="17DB3221" w14:textId="77777777" w:rsidR="003F52BF" w:rsidRPr="00A77437" w:rsidRDefault="003F52BF" w:rsidP="003F52BF">
      <w:pPr>
        <w:spacing w:after="0" w:line="360" w:lineRule="auto"/>
        <w:rPr>
          <w:rFonts w:eastAsia="仿宋_GB2312"/>
          <w:b/>
          <w:sz w:val="21"/>
          <w:szCs w:val="21"/>
        </w:rPr>
        <w:sectPr w:rsidR="003F52BF" w:rsidRPr="00A77437">
          <w:pgSz w:w="11906" w:h="16838"/>
          <w:pgMar w:top="1440" w:right="1800" w:bottom="1440" w:left="1800" w:header="708" w:footer="708" w:gutter="0"/>
          <w:cols w:space="720"/>
          <w:docGrid w:linePitch="360"/>
        </w:sectPr>
      </w:pPr>
    </w:p>
    <w:p w14:paraId="4F1EE591" w14:textId="05A37A47" w:rsidR="003F52BF" w:rsidRPr="00A77437" w:rsidRDefault="00CC523B" w:rsidP="003F52BF">
      <w:pPr>
        <w:spacing w:after="0" w:line="360" w:lineRule="auto"/>
        <w:rPr>
          <w:rFonts w:eastAsia="仿宋_GB2312"/>
          <w:b/>
          <w:sz w:val="21"/>
          <w:szCs w:val="21"/>
        </w:rPr>
      </w:pPr>
      <w:r>
        <w:rPr>
          <w:rFonts w:eastAsia="仿宋_GB2312" w:hint="eastAsia"/>
          <w:b/>
          <w:sz w:val="21"/>
          <w:szCs w:val="21"/>
        </w:rPr>
        <w:lastRenderedPageBreak/>
        <w:t>表七</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96"/>
      </w:tblGrid>
      <w:tr w:rsidR="003F52BF" w:rsidRPr="00A77437" w14:paraId="13ACBDB5" w14:textId="77777777" w:rsidTr="005E5947">
        <w:trPr>
          <w:trHeight w:val="859"/>
        </w:trPr>
        <w:tc>
          <w:tcPr>
            <w:tcW w:w="8924" w:type="dxa"/>
          </w:tcPr>
          <w:p w14:paraId="09FFD3D5" w14:textId="381D21DC" w:rsidR="00143875" w:rsidRPr="00A77437" w:rsidRDefault="00CC523B" w:rsidP="004C2158">
            <w:pPr>
              <w:pStyle w:val="5-"/>
              <w:spacing w:line="360" w:lineRule="auto"/>
              <w:jc w:val="left"/>
              <w:rPr>
                <w:rFonts w:ascii="宋体" w:eastAsia="宋体" w:hAnsi="宋体" w:hint="eastAsia"/>
                <w:sz w:val="24"/>
                <w:szCs w:val="32"/>
              </w:rPr>
            </w:pPr>
            <w:r>
              <w:rPr>
                <w:rFonts w:ascii="宋体" w:eastAsia="宋体" w:hAnsi="宋体"/>
                <w:sz w:val="24"/>
                <w:szCs w:val="32"/>
              </w:rPr>
              <w:t>7</w:t>
            </w:r>
            <w:r w:rsidR="004C2158" w:rsidRPr="00A77437">
              <w:rPr>
                <w:rFonts w:ascii="宋体" w:eastAsia="宋体" w:hAnsi="宋体"/>
                <w:sz w:val="24"/>
                <w:szCs w:val="32"/>
              </w:rPr>
              <w:t>.1</w:t>
            </w:r>
            <w:r w:rsidRPr="00CC523B">
              <w:rPr>
                <w:rFonts w:ascii="宋体" w:eastAsia="宋体" w:hAnsi="宋体" w:hint="eastAsia"/>
                <w:sz w:val="24"/>
                <w:szCs w:val="32"/>
              </w:rPr>
              <w:t>验收监测期间生产工况记录：</w:t>
            </w:r>
          </w:p>
          <w:p w14:paraId="5D10EB1F" w14:textId="7AD13A0C" w:rsidR="005E5947" w:rsidRPr="00A77437" w:rsidRDefault="005E5947" w:rsidP="005E5947">
            <w:pPr>
              <w:widowControl w:val="0"/>
              <w:adjustRightInd/>
              <w:snapToGrid/>
              <w:spacing w:after="0" w:line="360" w:lineRule="auto"/>
              <w:ind w:firstLineChars="192" w:firstLine="461"/>
              <w:jc w:val="both"/>
              <w:rPr>
                <w:rFonts w:ascii="Calibri" w:hAnsi="Calibri"/>
                <w:kern w:val="2"/>
              </w:rPr>
            </w:pPr>
            <w:r w:rsidRPr="00A77437">
              <w:rPr>
                <w:rFonts w:ascii="Calibri" w:hAnsi="Calibri" w:hint="eastAsia"/>
                <w:kern w:val="2"/>
              </w:rPr>
              <w:t>对项目废气进行监测，监测内容为有组织排放废气、无组织废气</w:t>
            </w:r>
            <w:r w:rsidR="00A85CA5">
              <w:rPr>
                <w:rFonts w:ascii="Calibri" w:hAnsi="Calibri" w:hint="eastAsia"/>
                <w:kern w:val="2"/>
              </w:rPr>
              <w:t>、生产废水、生活污水</w:t>
            </w:r>
            <w:r w:rsidRPr="00A77437">
              <w:rPr>
                <w:rFonts w:ascii="Calibri" w:hAnsi="Calibri" w:hint="eastAsia"/>
                <w:kern w:val="2"/>
              </w:rPr>
              <w:t>及厂界噪声；监测期间，项目主要生产设施——</w:t>
            </w:r>
            <w:r w:rsidR="00A85CA5">
              <w:rPr>
                <w:rFonts w:ascii="Calibri" w:hAnsi="Calibri" w:hint="eastAsia"/>
                <w:kern w:val="2"/>
              </w:rPr>
              <w:t>2</w:t>
            </w:r>
            <w:r w:rsidR="00A85CA5">
              <w:rPr>
                <w:rFonts w:ascii="Calibri" w:hAnsi="Calibri" w:hint="eastAsia"/>
                <w:kern w:val="2"/>
              </w:rPr>
              <w:t>万吨</w:t>
            </w:r>
            <w:r w:rsidR="00A85CA5" w:rsidRPr="00A85CA5">
              <w:rPr>
                <w:rFonts w:ascii="Calibri" w:hAnsi="Calibri" w:hint="eastAsia"/>
              </w:rPr>
              <w:t>酸化石墨生产装</w:t>
            </w:r>
            <w:r w:rsidRPr="00A77437">
              <w:rPr>
                <w:rFonts w:ascii="Calibri" w:hAnsi="Calibri" w:hint="eastAsia"/>
              </w:rPr>
              <w:t>，符合建设项目竣工环保验收监测技术要求。生产期间工况具体见表</w:t>
            </w:r>
            <w:r w:rsidR="00205406">
              <w:rPr>
                <w:rFonts w:ascii="Calibri" w:hAnsi="Calibri" w:hint="eastAsia"/>
                <w:kern w:val="2"/>
              </w:rPr>
              <w:t>7.1</w:t>
            </w:r>
            <w:r w:rsidRPr="00A77437">
              <w:rPr>
                <w:rFonts w:ascii="Calibri" w:hAnsi="Calibri"/>
                <w:kern w:val="2"/>
              </w:rPr>
              <w:t>-1</w:t>
            </w:r>
            <w:r w:rsidRPr="00A77437">
              <w:rPr>
                <w:rFonts w:ascii="Calibri" w:hAnsi="Calibri" w:hint="eastAsia"/>
                <w:kern w:val="2"/>
              </w:rPr>
              <w:t>。</w:t>
            </w:r>
          </w:p>
          <w:p w14:paraId="6D18E5D1" w14:textId="630E9256" w:rsidR="005E5947" w:rsidRPr="00A77437" w:rsidRDefault="005E5947" w:rsidP="005E5947">
            <w:pPr>
              <w:pStyle w:val="5-"/>
              <w:rPr>
                <w:rFonts w:hint="eastAsia"/>
              </w:rPr>
            </w:pPr>
            <w:r w:rsidRPr="00A77437">
              <w:rPr>
                <w:rFonts w:hint="eastAsia"/>
              </w:rPr>
              <w:t>表</w:t>
            </w:r>
            <w:r w:rsidR="00205406">
              <w:rPr>
                <w:rFonts w:hint="eastAsia"/>
              </w:rPr>
              <w:t>7.1</w:t>
            </w:r>
            <w:r w:rsidRPr="00A77437">
              <w:t xml:space="preserve">-1                </w:t>
            </w:r>
            <w:r w:rsidRPr="00A77437">
              <w:rPr>
                <w:rFonts w:hint="eastAsia"/>
              </w:rPr>
              <w:t>监测期间生产工况表</w:t>
            </w:r>
          </w:p>
          <w:tbl>
            <w:tblPr>
              <w:tblStyle w:val="a9"/>
              <w:tblW w:w="5000" w:type="pct"/>
              <w:tblLook w:val="04A0" w:firstRow="1" w:lastRow="0" w:firstColumn="1" w:lastColumn="0" w:noHBand="0" w:noVBand="1"/>
            </w:tblPr>
            <w:tblGrid>
              <w:gridCol w:w="1623"/>
              <w:gridCol w:w="1624"/>
              <w:gridCol w:w="3065"/>
              <w:gridCol w:w="1758"/>
            </w:tblGrid>
            <w:tr w:rsidR="005E5947" w:rsidRPr="00A77437" w14:paraId="42E33067" w14:textId="77777777" w:rsidTr="00A712BF">
              <w:trPr>
                <w:trHeight w:val="382"/>
              </w:trPr>
              <w:tc>
                <w:tcPr>
                  <w:tcW w:w="1006" w:type="pct"/>
                  <w:tcBorders>
                    <w:top w:val="single" w:sz="4" w:space="0" w:color="auto"/>
                    <w:left w:val="single" w:sz="4" w:space="0" w:color="auto"/>
                    <w:bottom w:val="single" w:sz="4" w:space="0" w:color="auto"/>
                    <w:right w:val="single" w:sz="4" w:space="0" w:color="auto"/>
                  </w:tcBorders>
                  <w:vAlign w:val="center"/>
                  <w:hideMark/>
                </w:tcPr>
                <w:p w14:paraId="6F356FCB" w14:textId="77777777" w:rsidR="005E5947" w:rsidRPr="00A77437" w:rsidRDefault="005E5947" w:rsidP="000F336F">
                  <w:pPr>
                    <w:pStyle w:val="5"/>
                    <w:framePr w:hSpace="180" w:wrap="around" w:vAnchor="text" w:hAnchor="text" w:xAlign="center" w:y="1"/>
                    <w:suppressOverlap/>
                    <w:rPr>
                      <w:rFonts w:hint="eastAsia"/>
                    </w:rPr>
                  </w:pPr>
                  <w:r w:rsidRPr="00A77437">
                    <w:rPr>
                      <w:rFonts w:hint="eastAsia"/>
                    </w:rPr>
                    <w:t>装置名称</w:t>
                  </w:r>
                </w:p>
              </w:tc>
              <w:tc>
                <w:tcPr>
                  <w:tcW w:w="1006" w:type="pct"/>
                  <w:tcBorders>
                    <w:top w:val="single" w:sz="4" w:space="0" w:color="auto"/>
                    <w:left w:val="single" w:sz="4" w:space="0" w:color="auto"/>
                    <w:bottom w:val="single" w:sz="4" w:space="0" w:color="auto"/>
                    <w:right w:val="single" w:sz="4" w:space="0" w:color="auto"/>
                  </w:tcBorders>
                  <w:vAlign w:val="center"/>
                  <w:hideMark/>
                </w:tcPr>
                <w:p w14:paraId="700EBC19" w14:textId="77777777" w:rsidR="005E5947" w:rsidRPr="00A77437" w:rsidRDefault="005E5947" w:rsidP="000F336F">
                  <w:pPr>
                    <w:pStyle w:val="5"/>
                    <w:framePr w:hSpace="180" w:wrap="around" w:vAnchor="text" w:hAnchor="text" w:xAlign="center" w:y="1"/>
                    <w:suppressOverlap/>
                    <w:rPr>
                      <w:rFonts w:hint="eastAsia"/>
                    </w:rPr>
                  </w:pPr>
                  <w:r w:rsidRPr="00A77437">
                    <w:rPr>
                      <w:rFonts w:hint="eastAsia"/>
                    </w:rPr>
                    <w:t>设计能力</w:t>
                  </w:r>
                </w:p>
              </w:tc>
              <w:tc>
                <w:tcPr>
                  <w:tcW w:w="1899" w:type="pct"/>
                  <w:tcBorders>
                    <w:top w:val="single" w:sz="4" w:space="0" w:color="auto"/>
                    <w:left w:val="single" w:sz="4" w:space="0" w:color="auto"/>
                    <w:right w:val="single" w:sz="4" w:space="0" w:color="auto"/>
                  </w:tcBorders>
                  <w:vAlign w:val="center"/>
                  <w:hideMark/>
                </w:tcPr>
                <w:p w14:paraId="005306F1" w14:textId="77777777" w:rsidR="005E5947" w:rsidRPr="00A77437" w:rsidRDefault="005E5947" w:rsidP="000F336F">
                  <w:pPr>
                    <w:pStyle w:val="5"/>
                    <w:framePr w:hSpace="180" w:wrap="around" w:vAnchor="text" w:hAnchor="text" w:xAlign="center" w:y="1"/>
                    <w:suppressOverlap/>
                    <w:rPr>
                      <w:rFonts w:hint="eastAsia"/>
                    </w:rPr>
                  </w:pPr>
                  <w:r w:rsidRPr="00A77437">
                    <w:rPr>
                      <w:rFonts w:hint="eastAsia"/>
                    </w:rPr>
                    <w:t>监测期间实际产能</w:t>
                  </w:r>
                </w:p>
              </w:tc>
              <w:tc>
                <w:tcPr>
                  <w:tcW w:w="1089" w:type="pct"/>
                  <w:tcBorders>
                    <w:top w:val="single" w:sz="4" w:space="0" w:color="auto"/>
                    <w:left w:val="single" w:sz="4" w:space="0" w:color="auto"/>
                    <w:bottom w:val="single" w:sz="4" w:space="0" w:color="auto"/>
                    <w:right w:val="single" w:sz="4" w:space="0" w:color="auto"/>
                  </w:tcBorders>
                  <w:vAlign w:val="center"/>
                  <w:hideMark/>
                </w:tcPr>
                <w:p w14:paraId="0C3E08C5" w14:textId="77777777" w:rsidR="005E5947" w:rsidRPr="00A77437" w:rsidRDefault="005E5947" w:rsidP="000F336F">
                  <w:pPr>
                    <w:pStyle w:val="5"/>
                    <w:framePr w:hSpace="180" w:wrap="around" w:vAnchor="text" w:hAnchor="text" w:xAlign="center" w:y="1"/>
                    <w:suppressOverlap/>
                    <w:rPr>
                      <w:rFonts w:hint="eastAsia"/>
                    </w:rPr>
                  </w:pPr>
                  <w:r w:rsidRPr="00A77437">
                    <w:rPr>
                      <w:rFonts w:hint="eastAsia"/>
                    </w:rPr>
                    <w:t>负荷率</w:t>
                  </w:r>
                </w:p>
              </w:tc>
            </w:tr>
            <w:tr w:rsidR="005E5947" w:rsidRPr="00A77437" w14:paraId="76D401DB" w14:textId="77777777" w:rsidTr="00A712BF">
              <w:trPr>
                <w:trHeight w:val="20"/>
              </w:trPr>
              <w:tc>
                <w:tcPr>
                  <w:tcW w:w="1006" w:type="pct"/>
                  <w:tcBorders>
                    <w:top w:val="single" w:sz="4" w:space="0" w:color="auto"/>
                    <w:left w:val="single" w:sz="4" w:space="0" w:color="auto"/>
                    <w:bottom w:val="single" w:sz="4" w:space="0" w:color="auto"/>
                    <w:right w:val="single" w:sz="4" w:space="0" w:color="auto"/>
                  </w:tcBorders>
                  <w:vAlign w:val="center"/>
                  <w:hideMark/>
                </w:tcPr>
                <w:p w14:paraId="20C4C889" w14:textId="3D67012E" w:rsidR="005E5947" w:rsidRPr="00A77437" w:rsidRDefault="00B135C2" w:rsidP="000F336F">
                  <w:pPr>
                    <w:pStyle w:val="5"/>
                    <w:framePr w:hSpace="180" w:wrap="around" w:vAnchor="text" w:hAnchor="text" w:xAlign="center" w:y="1"/>
                    <w:suppressOverlap/>
                    <w:rPr>
                      <w:rFonts w:hint="eastAsia"/>
                    </w:rPr>
                  </w:pPr>
                  <w:r>
                    <w:rPr>
                      <w:rFonts w:hint="eastAsia"/>
                    </w:rPr>
                    <w:t>酸化石墨生产装置</w:t>
                  </w:r>
                </w:p>
              </w:tc>
              <w:tc>
                <w:tcPr>
                  <w:tcW w:w="1006" w:type="pct"/>
                  <w:tcBorders>
                    <w:top w:val="single" w:sz="4" w:space="0" w:color="auto"/>
                    <w:left w:val="single" w:sz="4" w:space="0" w:color="auto"/>
                    <w:bottom w:val="single" w:sz="4" w:space="0" w:color="auto"/>
                    <w:right w:val="single" w:sz="4" w:space="0" w:color="auto"/>
                  </w:tcBorders>
                  <w:vAlign w:val="center"/>
                </w:tcPr>
                <w:p w14:paraId="384DF441" w14:textId="6CD259F0" w:rsidR="005E5947" w:rsidRPr="00A77437" w:rsidRDefault="00B135C2" w:rsidP="000F336F">
                  <w:pPr>
                    <w:pStyle w:val="5"/>
                    <w:framePr w:hSpace="180" w:wrap="around" w:vAnchor="text" w:hAnchor="text" w:xAlign="center" w:y="1"/>
                    <w:suppressOverlap/>
                    <w:rPr>
                      <w:rFonts w:ascii="Times New Roman" w:hAnsi="Times New Roman"/>
                    </w:rPr>
                  </w:pPr>
                  <w:r>
                    <w:rPr>
                      <w:rFonts w:ascii="Times New Roman" w:hAnsi="Times New Roman"/>
                    </w:rPr>
                    <w:t>2</w:t>
                  </w:r>
                  <w:r>
                    <w:rPr>
                      <w:rFonts w:ascii="Times New Roman" w:hAnsi="Times New Roman" w:hint="eastAsia"/>
                    </w:rPr>
                    <w:t>万吨</w:t>
                  </w:r>
                </w:p>
              </w:tc>
              <w:tc>
                <w:tcPr>
                  <w:tcW w:w="1899" w:type="pct"/>
                  <w:tcBorders>
                    <w:top w:val="single" w:sz="4" w:space="0" w:color="auto"/>
                    <w:left w:val="single" w:sz="4" w:space="0" w:color="auto"/>
                    <w:bottom w:val="single" w:sz="4" w:space="0" w:color="auto"/>
                    <w:right w:val="single" w:sz="4" w:space="0" w:color="auto"/>
                  </w:tcBorders>
                  <w:vAlign w:val="center"/>
                </w:tcPr>
                <w:p w14:paraId="21A03C34" w14:textId="2B29963F" w:rsidR="005E5947" w:rsidRPr="00A77437" w:rsidRDefault="0045077A" w:rsidP="000F336F">
                  <w:pPr>
                    <w:pStyle w:val="5"/>
                    <w:framePr w:hSpace="180" w:wrap="around" w:vAnchor="text" w:hAnchor="text" w:xAlign="center" w:y="1"/>
                    <w:suppressOverlap/>
                    <w:rPr>
                      <w:rFonts w:ascii="Times New Roman" w:hAnsi="Times New Roman"/>
                    </w:rPr>
                  </w:pPr>
                  <w:r>
                    <w:rPr>
                      <w:rFonts w:ascii="Times New Roman" w:hAnsi="Times New Roman" w:hint="eastAsia"/>
                    </w:rPr>
                    <w:t>2</w:t>
                  </w:r>
                  <w:r>
                    <w:rPr>
                      <w:rFonts w:ascii="Times New Roman" w:hAnsi="Times New Roman" w:hint="eastAsia"/>
                    </w:rPr>
                    <w:t>万吨</w:t>
                  </w:r>
                </w:p>
              </w:tc>
              <w:tc>
                <w:tcPr>
                  <w:tcW w:w="1089" w:type="pct"/>
                  <w:tcBorders>
                    <w:top w:val="single" w:sz="4" w:space="0" w:color="auto"/>
                    <w:left w:val="single" w:sz="4" w:space="0" w:color="auto"/>
                    <w:bottom w:val="single" w:sz="4" w:space="0" w:color="auto"/>
                    <w:right w:val="single" w:sz="4" w:space="0" w:color="auto"/>
                  </w:tcBorders>
                  <w:vAlign w:val="center"/>
                </w:tcPr>
                <w:p w14:paraId="1B326186" w14:textId="6FF74139" w:rsidR="005E5947" w:rsidRPr="00A77437" w:rsidRDefault="0045077A" w:rsidP="000F336F">
                  <w:pPr>
                    <w:pStyle w:val="5"/>
                    <w:framePr w:hSpace="180" w:wrap="around" w:vAnchor="text" w:hAnchor="text" w:xAlign="center" w:y="1"/>
                    <w:suppressOverlap/>
                    <w:rPr>
                      <w:rFonts w:ascii="Times New Roman" w:hAnsi="Times New Roman"/>
                    </w:rPr>
                  </w:pPr>
                  <w:r>
                    <w:rPr>
                      <w:rFonts w:ascii="Times New Roman" w:hAnsi="Times New Roman" w:hint="eastAsia"/>
                    </w:rPr>
                    <w:t>100%</w:t>
                  </w:r>
                </w:p>
              </w:tc>
            </w:tr>
          </w:tbl>
          <w:p w14:paraId="53E1ACBD" w14:textId="77777777" w:rsidR="003F52BF" w:rsidRPr="00A77437" w:rsidRDefault="003F52BF" w:rsidP="0000548F">
            <w:pPr>
              <w:spacing w:beforeLines="20" w:before="48" w:line="360" w:lineRule="auto"/>
              <w:rPr>
                <w:rFonts w:eastAsia="仿宋_GB2312"/>
                <w:sz w:val="21"/>
                <w:szCs w:val="21"/>
              </w:rPr>
            </w:pPr>
          </w:p>
        </w:tc>
      </w:tr>
      <w:tr w:rsidR="003F52BF" w:rsidRPr="00A77437" w14:paraId="666DE389" w14:textId="77777777" w:rsidTr="005E5947">
        <w:trPr>
          <w:trHeight w:val="859"/>
        </w:trPr>
        <w:tc>
          <w:tcPr>
            <w:tcW w:w="8924" w:type="dxa"/>
          </w:tcPr>
          <w:p w14:paraId="64F68392" w14:textId="77449E2E" w:rsidR="003F52BF" w:rsidRPr="00A77437" w:rsidRDefault="00CC523B" w:rsidP="004C2158">
            <w:pPr>
              <w:pStyle w:val="5-"/>
              <w:spacing w:line="360" w:lineRule="auto"/>
              <w:jc w:val="left"/>
              <w:rPr>
                <w:rFonts w:ascii="宋体" w:eastAsia="宋体" w:hAnsi="宋体" w:hint="eastAsia"/>
                <w:sz w:val="24"/>
                <w:szCs w:val="32"/>
              </w:rPr>
            </w:pPr>
            <w:r>
              <w:rPr>
                <w:rFonts w:ascii="宋体" w:eastAsia="宋体" w:hAnsi="宋体"/>
                <w:sz w:val="24"/>
                <w:szCs w:val="32"/>
              </w:rPr>
              <w:t>7</w:t>
            </w:r>
            <w:r w:rsidR="004C2158" w:rsidRPr="00A77437">
              <w:rPr>
                <w:rFonts w:ascii="宋体" w:eastAsia="宋体" w:hAnsi="宋体"/>
                <w:sz w:val="24"/>
                <w:szCs w:val="32"/>
              </w:rPr>
              <w:t>.2</w:t>
            </w:r>
            <w:r w:rsidR="003F52BF" w:rsidRPr="00A77437">
              <w:rPr>
                <w:rFonts w:ascii="宋体" w:eastAsia="宋体" w:hAnsi="宋体" w:hint="eastAsia"/>
                <w:sz w:val="24"/>
                <w:szCs w:val="32"/>
              </w:rPr>
              <w:t>验收监测结果：</w:t>
            </w:r>
          </w:p>
          <w:p w14:paraId="2D251720" w14:textId="15184123" w:rsidR="0000548F" w:rsidRPr="00A77437" w:rsidRDefault="00CC523B" w:rsidP="0000548F">
            <w:pPr>
              <w:widowControl w:val="0"/>
              <w:adjustRightInd/>
              <w:snapToGrid/>
              <w:spacing w:after="0" w:line="360" w:lineRule="auto"/>
              <w:rPr>
                <w:rFonts w:ascii="Calibri" w:hAnsi="Calibri"/>
                <w:b/>
                <w:kern w:val="2"/>
              </w:rPr>
            </w:pPr>
            <w:r>
              <w:rPr>
                <w:rFonts w:ascii="Calibri" w:hAnsi="Calibri"/>
                <w:b/>
                <w:kern w:val="2"/>
              </w:rPr>
              <w:t>7</w:t>
            </w:r>
            <w:r w:rsidR="004C2158" w:rsidRPr="00A77437">
              <w:rPr>
                <w:rFonts w:ascii="Calibri" w:hAnsi="Calibri" w:hint="eastAsia"/>
                <w:b/>
                <w:kern w:val="2"/>
              </w:rPr>
              <w:t>.2.</w:t>
            </w:r>
            <w:r w:rsidR="009A1626">
              <w:rPr>
                <w:rFonts w:ascii="Calibri" w:hAnsi="Calibri"/>
                <w:b/>
                <w:kern w:val="2"/>
              </w:rPr>
              <w:t>1</w:t>
            </w:r>
            <w:r w:rsidR="0000548F" w:rsidRPr="00A77437">
              <w:rPr>
                <w:rFonts w:ascii="Calibri" w:hAnsi="Calibri" w:hint="eastAsia"/>
                <w:b/>
                <w:kern w:val="2"/>
              </w:rPr>
              <w:t>废气</w:t>
            </w:r>
          </w:p>
          <w:p w14:paraId="12F21D32" w14:textId="02E91844" w:rsidR="0045077A" w:rsidRDefault="0045077A" w:rsidP="0000548F">
            <w:pPr>
              <w:widowControl w:val="0"/>
              <w:adjustRightInd/>
              <w:snapToGrid/>
              <w:spacing w:after="0" w:line="360" w:lineRule="auto"/>
              <w:ind w:firstLineChars="200" w:firstLine="480"/>
              <w:rPr>
                <w:rFonts w:ascii="Calibri" w:hAnsi="Calibri"/>
                <w:kern w:val="2"/>
              </w:rPr>
            </w:pPr>
            <w:r>
              <w:rPr>
                <w:rFonts w:ascii="Calibri" w:hAnsi="Calibri" w:hint="eastAsia"/>
                <w:kern w:val="2"/>
              </w:rPr>
              <w:t>1.</w:t>
            </w:r>
            <w:r>
              <w:rPr>
                <w:rFonts w:ascii="Calibri" w:hAnsi="Calibri" w:hint="eastAsia"/>
                <w:kern w:val="2"/>
              </w:rPr>
              <w:t>有组织排放</w:t>
            </w:r>
          </w:p>
          <w:p w14:paraId="49328CD7" w14:textId="6D3E9A3A" w:rsidR="00205406" w:rsidRDefault="00205406" w:rsidP="0045077A">
            <w:pPr>
              <w:widowControl w:val="0"/>
              <w:adjustRightInd/>
              <w:snapToGrid/>
              <w:spacing w:after="0" w:line="360" w:lineRule="auto"/>
              <w:ind w:firstLineChars="200" w:firstLine="480"/>
              <w:rPr>
                <w:rFonts w:ascii="宋体" w:hAnsi="宋体" w:hint="eastAsia"/>
              </w:rPr>
            </w:pPr>
            <w:r w:rsidRPr="00FD0521">
              <w:rPr>
                <w:rFonts w:ascii="宋体" w:hAnsi="宋体"/>
              </w:rPr>
              <w:t>项目有组织排放为</w:t>
            </w:r>
            <w:r>
              <w:rPr>
                <w:rFonts w:ascii="宋体" w:hAnsi="宋体" w:hint="eastAsia"/>
              </w:rPr>
              <w:t>天然气热风炉</w:t>
            </w:r>
            <w:r w:rsidRPr="00FD0521">
              <w:rPr>
                <w:rFonts w:ascii="宋体" w:hAnsi="宋体"/>
              </w:rPr>
              <w:t>废气</w:t>
            </w:r>
            <w:r>
              <w:rPr>
                <w:rFonts w:ascii="宋体" w:hAnsi="宋体" w:hint="eastAsia"/>
              </w:rPr>
              <w:t>、硫酸雾、烘干车间颗粒物</w:t>
            </w:r>
            <w:r w:rsidRPr="00FD0521">
              <w:rPr>
                <w:rFonts w:ascii="宋体" w:hAnsi="宋体"/>
              </w:rPr>
              <w:t>，</w:t>
            </w:r>
            <w:r>
              <w:rPr>
                <w:rFonts w:ascii="宋体" w:hAnsi="宋体" w:hint="eastAsia"/>
              </w:rPr>
              <w:t>对热风炉排气筒、硫酸雾吸收塔排气筒、烘干车间排气筒</w:t>
            </w:r>
            <w:r w:rsidRPr="00FD0521">
              <w:rPr>
                <w:rFonts w:ascii="宋体" w:hAnsi="宋体"/>
              </w:rPr>
              <w:t>废气进行监测</w:t>
            </w:r>
            <w:r>
              <w:rPr>
                <w:rFonts w:ascii="宋体" w:hAnsi="宋体" w:hint="eastAsia"/>
              </w:rPr>
              <w:t>。</w:t>
            </w:r>
          </w:p>
          <w:p w14:paraId="403AEA61" w14:textId="16AD0CCE" w:rsidR="0045077A" w:rsidRPr="00205406" w:rsidRDefault="00205406" w:rsidP="00205406">
            <w:pPr>
              <w:widowControl w:val="0"/>
              <w:adjustRightInd/>
              <w:snapToGrid/>
              <w:spacing w:after="0" w:line="360" w:lineRule="auto"/>
              <w:ind w:firstLineChars="200" w:firstLine="480"/>
              <w:rPr>
                <w:rFonts w:ascii="Times New Roman" w:hAnsi="Times New Roman"/>
                <w:bCs/>
                <w:szCs w:val="32"/>
              </w:rPr>
            </w:pPr>
            <w:r>
              <w:rPr>
                <w:rFonts w:ascii="Times New Roman" w:hAnsi="Times New Roman" w:hint="eastAsia"/>
                <w:bCs/>
                <w:szCs w:val="32"/>
              </w:rPr>
              <w:t>①</w:t>
            </w:r>
            <w:r w:rsidR="0045077A" w:rsidRPr="00205406">
              <w:rPr>
                <w:rFonts w:ascii="Times New Roman" w:hAnsi="Times New Roman" w:hint="eastAsia"/>
                <w:bCs/>
                <w:szCs w:val="32"/>
              </w:rPr>
              <w:t>天然气热风炉</w:t>
            </w:r>
          </w:p>
          <w:p w14:paraId="00099E7F" w14:textId="07B7F2C3" w:rsidR="0045077A" w:rsidRPr="0045077A" w:rsidRDefault="0045077A" w:rsidP="0045077A">
            <w:pPr>
              <w:widowControl w:val="0"/>
              <w:spacing w:line="360" w:lineRule="auto"/>
              <w:ind w:firstLineChars="200" w:firstLine="480"/>
              <w:jc w:val="both"/>
              <w:rPr>
                <w:rFonts w:ascii="Times New Roman" w:hAnsi="Times New Roman"/>
                <w:bCs/>
                <w:szCs w:val="32"/>
              </w:rPr>
            </w:pPr>
            <w:r>
              <w:rPr>
                <w:rFonts w:ascii="Times New Roman" w:hAnsi="Times New Roman" w:hint="eastAsia"/>
                <w:bCs/>
                <w:szCs w:val="32"/>
              </w:rPr>
              <w:t>天然气热风炉排气筒</w:t>
            </w:r>
            <w:r>
              <w:rPr>
                <w:rFonts w:ascii="Times New Roman" w:hAnsi="Times New Roman"/>
                <w:bCs/>
                <w:szCs w:val="32"/>
              </w:rPr>
              <w:t>检测</w:t>
            </w:r>
            <w:r w:rsidR="00205406">
              <w:rPr>
                <w:rFonts w:ascii="Times New Roman" w:hAnsi="Times New Roman" w:hint="eastAsia"/>
                <w:bCs/>
                <w:szCs w:val="32"/>
              </w:rPr>
              <w:t>满足</w:t>
            </w:r>
            <w:r w:rsidRPr="0045077A">
              <w:rPr>
                <w:rFonts w:ascii="Times New Roman" w:hAnsi="Times New Roman" w:hint="eastAsia"/>
                <w:bCs/>
                <w:szCs w:val="32"/>
              </w:rPr>
              <w:t>《锅炉大气污染物排放标准》（</w:t>
            </w:r>
            <w:r w:rsidRPr="0045077A">
              <w:rPr>
                <w:rFonts w:ascii="Times New Roman" w:hAnsi="Times New Roman" w:hint="eastAsia"/>
                <w:bCs/>
                <w:szCs w:val="32"/>
              </w:rPr>
              <w:t>GB 13271-2014</w:t>
            </w:r>
            <w:r w:rsidRPr="0045077A">
              <w:rPr>
                <w:rFonts w:ascii="Times New Roman" w:hAnsi="Times New Roman" w:hint="eastAsia"/>
                <w:bCs/>
                <w:szCs w:val="32"/>
              </w:rPr>
              <w:t>）表</w:t>
            </w:r>
            <w:r w:rsidRPr="0045077A">
              <w:rPr>
                <w:rFonts w:ascii="Times New Roman" w:hAnsi="Times New Roman" w:hint="eastAsia"/>
                <w:bCs/>
                <w:szCs w:val="32"/>
              </w:rPr>
              <w:t>1</w:t>
            </w:r>
            <w:r w:rsidRPr="0045077A">
              <w:rPr>
                <w:rFonts w:ascii="Times New Roman" w:hAnsi="Times New Roman" w:hint="eastAsia"/>
                <w:bCs/>
                <w:szCs w:val="32"/>
              </w:rPr>
              <w:t>中标准限值，检测</w:t>
            </w:r>
            <w:r w:rsidR="00205406">
              <w:rPr>
                <w:rFonts w:ascii="Times New Roman" w:hAnsi="Times New Roman" w:hint="eastAsia"/>
                <w:bCs/>
                <w:szCs w:val="32"/>
              </w:rPr>
              <w:t>结果</w:t>
            </w:r>
            <w:r>
              <w:rPr>
                <w:rFonts w:ascii="Times New Roman" w:hAnsi="Times New Roman"/>
                <w:bCs/>
                <w:szCs w:val="32"/>
              </w:rPr>
              <w:t>见表</w:t>
            </w:r>
            <w:r>
              <w:rPr>
                <w:rFonts w:ascii="Times New Roman" w:hAnsi="Times New Roman" w:hint="eastAsia"/>
                <w:bCs/>
                <w:szCs w:val="32"/>
              </w:rPr>
              <w:t>7</w:t>
            </w:r>
            <w:r w:rsidR="00205406">
              <w:rPr>
                <w:rFonts w:ascii="Times New Roman" w:hAnsi="Times New Roman" w:hint="eastAsia"/>
                <w:bCs/>
                <w:szCs w:val="32"/>
              </w:rPr>
              <w:t>.2-1</w:t>
            </w:r>
            <w:r>
              <w:rPr>
                <w:rFonts w:ascii="Times New Roman" w:hAnsi="Times New Roman" w:hint="eastAsia"/>
                <w:bCs/>
                <w:szCs w:val="32"/>
              </w:rPr>
              <w:t>；</w:t>
            </w:r>
          </w:p>
          <w:p w14:paraId="0C122B22" w14:textId="4E983228" w:rsidR="0045077A" w:rsidRDefault="0045077A" w:rsidP="00205406">
            <w:pPr>
              <w:pStyle w:val="5-"/>
              <w:rPr>
                <w:rFonts w:hint="eastAsia"/>
              </w:rPr>
            </w:pPr>
            <w:r>
              <w:t>表</w:t>
            </w:r>
            <w:r w:rsidRPr="00205406">
              <w:rPr>
                <w:rFonts w:hint="eastAsia"/>
              </w:rPr>
              <w:t>7</w:t>
            </w:r>
            <w:r w:rsidR="00205406" w:rsidRPr="00205406">
              <w:rPr>
                <w:rFonts w:hint="eastAsia"/>
              </w:rPr>
              <w:t>.2-1</w:t>
            </w:r>
            <w:r w:rsidRPr="00205406">
              <w:rPr>
                <w:rFonts w:hint="eastAsia"/>
              </w:rPr>
              <w:t xml:space="preserve">   </w:t>
            </w:r>
            <w:r w:rsidR="00AB6088">
              <w:rPr>
                <w:rFonts w:cs="Times New Roman" w:hint="eastAsia"/>
                <w:szCs w:val="21"/>
                <w:lang w:val="en-US"/>
              </w:rPr>
              <w:t>天然气热风炉</w:t>
            </w:r>
            <w:r>
              <w:t>检测数据</w:t>
            </w:r>
          </w:p>
          <w:tbl>
            <w:tblPr>
              <w:tblStyle w:val="a9"/>
              <w:tblW w:w="0" w:type="auto"/>
              <w:jc w:val="center"/>
              <w:tblLook w:val="0000" w:firstRow="0" w:lastRow="0" w:firstColumn="0" w:lastColumn="0" w:noHBand="0" w:noVBand="0"/>
            </w:tblPr>
            <w:tblGrid>
              <w:gridCol w:w="2087"/>
              <w:gridCol w:w="1883"/>
              <w:gridCol w:w="904"/>
              <w:gridCol w:w="904"/>
              <w:gridCol w:w="904"/>
              <w:gridCol w:w="694"/>
              <w:gridCol w:w="694"/>
            </w:tblGrid>
            <w:tr w:rsidR="0045077A" w14:paraId="721935D4" w14:textId="77777777" w:rsidTr="00205406">
              <w:trPr>
                <w:trHeight w:val="367"/>
                <w:jc w:val="center"/>
              </w:trPr>
              <w:tc>
                <w:tcPr>
                  <w:tcW w:w="0" w:type="auto"/>
                  <w:gridSpan w:val="2"/>
                  <w:tcBorders>
                    <w:tl2br w:val="nil"/>
                    <w:tr2bl w:val="nil"/>
                  </w:tcBorders>
                  <w:vAlign w:val="center"/>
                </w:tcPr>
                <w:p w14:paraId="300D654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检测点位</w:t>
                  </w:r>
                </w:p>
              </w:tc>
              <w:tc>
                <w:tcPr>
                  <w:tcW w:w="0" w:type="auto"/>
                  <w:gridSpan w:val="5"/>
                  <w:tcBorders>
                    <w:tl2br w:val="nil"/>
                    <w:tr2bl w:val="nil"/>
                  </w:tcBorders>
                  <w:vAlign w:val="center"/>
                </w:tcPr>
                <w:p w14:paraId="0CF36FE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kern w:val="2"/>
                      <w:sz w:val="21"/>
                      <w:szCs w:val="21"/>
                    </w:rPr>
                  </w:pPr>
                  <w:r>
                    <w:rPr>
                      <w:rFonts w:hint="eastAsia"/>
                      <w:kern w:val="2"/>
                      <w:sz w:val="21"/>
                      <w:szCs w:val="21"/>
                    </w:rPr>
                    <w:t>天然气热风炉排气筒</w:t>
                  </w:r>
                </w:p>
              </w:tc>
            </w:tr>
            <w:tr w:rsidR="00205406" w14:paraId="6B31EC1C" w14:textId="77777777" w:rsidTr="00205406">
              <w:trPr>
                <w:trHeight w:val="367"/>
                <w:jc w:val="center"/>
              </w:trPr>
              <w:tc>
                <w:tcPr>
                  <w:tcW w:w="0" w:type="auto"/>
                  <w:tcBorders>
                    <w:tl2br w:val="nil"/>
                    <w:tr2bl w:val="nil"/>
                  </w:tcBorders>
                  <w:vAlign w:val="center"/>
                </w:tcPr>
                <w:p w14:paraId="4C32ED5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样品来源</w:t>
                  </w:r>
                </w:p>
              </w:tc>
              <w:tc>
                <w:tcPr>
                  <w:tcW w:w="0" w:type="auto"/>
                  <w:tcBorders>
                    <w:tl2br w:val="nil"/>
                    <w:tr2bl w:val="nil"/>
                  </w:tcBorders>
                  <w:vAlign w:val="center"/>
                </w:tcPr>
                <w:p w14:paraId="58C80F0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采</w:t>
                  </w:r>
                  <w:r>
                    <w:rPr>
                      <w:rFonts w:ascii="Times New Roman" w:hAnsi="Times New Roman"/>
                      <w:sz w:val="21"/>
                      <w:szCs w:val="21"/>
                    </w:rPr>
                    <w:t xml:space="preserve">  </w:t>
                  </w:r>
                  <w:r>
                    <w:rPr>
                      <w:rFonts w:ascii="Times New Roman" w:hAnsi="Times New Roman"/>
                      <w:sz w:val="21"/>
                      <w:szCs w:val="21"/>
                    </w:rPr>
                    <w:t>样</w:t>
                  </w:r>
                </w:p>
              </w:tc>
              <w:tc>
                <w:tcPr>
                  <w:tcW w:w="0" w:type="auto"/>
                  <w:gridSpan w:val="3"/>
                  <w:tcBorders>
                    <w:tl2br w:val="nil"/>
                    <w:tr2bl w:val="nil"/>
                  </w:tcBorders>
                  <w:vAlign w:val="center"/>
                </w:tcPr>
                <w:p w14:paraId="0DF5530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燃料类型</w:t>
                  </w:r>
                </w:p>
              </w:tc>
              <w:tc>
                <w:tcPr>
                  <w:tcW w:w="0" w:type="auto"/>
                  <w:gridSpan w:val="2"/>
                  <w:tcBorders>
                    <w:tl2br w:val="nil"/>
                    <w:tr2bl w:val="nil"/>
                  </w:tcBorders>
                  <w:vAlign w:val="center"/>
                </w:tcPr>
                <w:p w14:paraId="177E814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气</w:t>
                  </w:r>
                </w:p>
              </w:tc>
            </w:tr>
            <w:tr w:rsidR="00205406" w14:paraId="1E041014" w14:textId="77777777" w:rsidTr="00205406">
              <w:trPr>
                <w:trHeight w:val="678"/>
                <w:jc w:val="center"/>
              </w:trPr>
              <w:tc>
                <w:tcPr>
                  <w:tcW w:w="0" w:type="auto"/>
                  <w:tcBorders>
                    <w:tl2br w:val="nil"/>
                    <w:tr2bl w:val="nil"/>
                  </w:tcBorders>
                  <w:vAlign w:val="center"/>
                </w:tcPr>
                <w:p w14:paraId="753BE94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排气筒截面面积</w:t>
                  </w:r>
                  <w:r>
                    <w:rPr>
                      <w:rFonts w:ascii="Times New Roman" w:hAnsi="Times New Roman" w:hint="eastAsia"/>
                      <w:sz w:val="21"/>
                      <w:szCs w:val="21"/>
                    </w:rPr>
                    <w:t>(m</w:t>
                  </w:r>
                  <w:r>
                    <w:rPr>
                      <w:rFonts w:ascii="Times New Roman" w:hAnsi="Times New Roman" w:hint="eastAsia"/>
                      <w:sz w:val="21"/>
                      <w:szCs w:val="21"/>
                      <w:vertAlign w:val="superscript"/>
                    </w:rPr>
                    <w:t>2)</w:t>
                  </w:r>
                </w:p>
              </w:tc>
              <w:tc>
                <w:tcPr>
                  <w:tcW w:w="0" w:type="auto"/>
                  <w:tcBorders>
                    <w:tl2br w:val="nil"/>
                    <w:tr2bl w:val="nil"/>
                  </w:tcBorders>
                  <w:vAlign w:val="center"/>
                </w:tcPr>
                <w:p w14:paraId="1671336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0.1590</w:t>
                  </w:r>
                </w:p>
              </w:tc>
              <w:tc>
                <w:tcPr>
                  <w:tcW w:w="0" w:type="auto"/>
                  <w:gridSpan w:val="3"/>
                  <w:tcBorders>
                    <w:tl2br w:val="nil"/>
                    <w:tr2bl w:val="nil"/>
                  </w:tcBorders>
                  <w:vAlign w:val="center"/>
                </w:tcPr>
                <w:p w14:paraId="0FCE55A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排气筒高度</w:t>
                  </w:r>
                </w:p>
              </w:tc>
              <w:tc>
                <w:tcPr>
                  <w:tcW w:w="0" w:type="auto"/>
                  <w:gridSpan w:val="2"/>
                  <w:tcBorders>
                    <w:tl2br w:val="nil"/>
                    <w:tr2bl w:val="nil"/>
                  </w:tcBorders>
                  <w:vAlign w:val="center"/>
                </w:tcPr>
                <w:p w14:paraId="79B7DF7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12m</w:t>
                  </w:r>
                </w:p>
              </w:tc>
            </w:tr>
            <w:tr w:rsidR="0045077A" w14:paraId="4801D976" w14:textId="77777777" w:rsidTr="00205406">
              <w:trPr>
                <w:trHeight w:val="367"/>
                <w:jc w:val="center"/>
              </w:trPr>
              <w:tc>
                <w:tcPr>
                  <w:tcW w:w="0" w:type="auto"/>
                  <w:gridSpan w:val="2"/>
                  <w:tcBorders>
                    <w:tl2br w:val="nil"/>
                    <w:tr2bl w:val="nil"/>
                  </w:tcBorders>
                  <w:vAlign w:val="center"/>
                </w:tcPr>
                <w:p w14:paraId="1CE985E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0" w:type="auto"/>
                  <w:gridSpan w:val="5"/>
                  <w:tcBorders>
                    <w:tl2br w:val="nil"/>
                    <w:tr2bl w:val="nil"/>
                  </w:tcBorders>
                  <w:vAlign w:val="center"/>
                </w:tcPr>
                <w:p w14:paraId="45C23F43"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24</w:t>
                  </w:r>
                  <w:r>
                    <w:rPr>
                      <w:rFonts w:ascii="Times New Roman" w:hAnsi="Times New Roman"/>
                      <w:sz w:val="21"/>
                      <w:szCs w:val="21"/>
                    </w:rPr>
                    <w:t>日</w:t>
                  </w:r>
                </w:p>
              </w:tc>
            </w:tr>
            <w:tr w:rsidR="00205406" w14:paraId="4E7D876A" w14:textId="77777777" w:rsidTr="00205406">
              <w:trPr>
                <w:trHeight w:val="367"/>
                <w:jc w:val="center"/>
              </w:trPr>
              <w:tc>
                <w:tcPr>
                  <w:tcW w:w="0" w:type="auto"/>
                  <w:gridSpan w:val="2"/>
                  <w:tcBorders>
                    <w:tl2br w:val="nil"/>
                    <w:tr2bl w:val="nil"/>
                  </w:tcBorders>
                  <w:vAlign w:val="center"/>
                </w:tcPr>
                <w:p w14:paraId="0A0061D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0" w:type="auto"/>
                  <w:tcBorders>
                    <w:tl2br w:val="nil"/>
                    <w:tr2bl w:val="nil"/>
                  </w:tcBorders>
                  <w:vAlign w:val="center"/>
                </w:tcPr>
                <w:p w14:paraId="4BB5D35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0" w:type="auto"/>
                  <w:tcBorders>
                    <w:tl2br w:val="nil"/>
                    <w:tr2bl w:val="nil"/>
                  </w:tcBorders>
                  <w:vAlign w:val="center"/>
                </w:tcPr>
                <w:p w14:paraId="197880F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0" w:type="auto"/>
                  <w:tcBorders>
                    <w:tl2br w:val="nil"/>
                    <w:tr2bl w:val="nil"/>
                  </w:tcBorders>
                  <w:vAlign w:val="center"/>
                </w:tcPr>
                <w:p w14:paraId="3EF8B34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0" w:type="auto"/>
                  <w:tcBorders>
                    <w:tl2br w:val="nil"/>
                    <w:tr2bl w:val="nil"/>
                  </w:tcBorders>
                  <w:vAlign w:val="center"/>
                </w:tcPr>
                <w:p w14:paraId="6602E7C3"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0" w:type="auto"/>
                  <w:tcBorders>
                    <w:tl2br w:val="nil"/>
                    <w:tr2bl w:val="nil"/>
                  </w:tcBorders>
                  <w:vAlign w:val="center"/>
                </w:tcPr>
                <w:p w14:paraId="1882016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0B7900C0" w14:textId="77777777" w:rsidTr="00205406">
              <w:trPr>
                <w:trHeight w:val="367"/>
                <w:jc w:val="center"/>
              </w:trPr>
              <w:tc>
                <w:tcPr>
                  <w:tcW w:w="0" w:type="auto"/>
                  <w:gridSpan w:val="2"/>
                  <w:tcBorders>
                    <w:tl2br w:val="nil"/>
                    <w:tr2bl w:val="nil"/>
                  </w:tcBorders>
                  <w:vAlign w:val="center"/>
                </w:tcPr>
                <w:p w14:paraId="40C0DF06"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烟温（℃）</w:t>
                  </w:r>
                </w:p>
              </w:tc>
              <w:tc>
                <w:tcPr>
                  <w:tcW w:w="0" w:type="auto"/>
                  <w:tcBorders>
                    <w:tl2br w:val="nil"/>
                    <w:tr2bl w:val="nil"/>
                  </w:tcBorders>
                  <w:vAlign w:val="center"/>
                </w:tcPr>
                <w:p w14:paraId="4238CA23" w14:textId="77777777" w:rsidR="0045077A" w:rsidRDefault="0045077A"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34.6</w:t>
                  </w:r>
                </w:p>
              </w:tc>
              <w:tc>
                <w:tcPr>
                  <w:tcW w:w="0" w:type="auto"/>
                  <w:tcBorders>
                    <w:tl2br w:val="nil"/>
                    <w:tr2bl w:val="nil"/>
                  </w:tcBorders>
                  <w:vAlign w:val="center"/>
                </w:tcPr>
                <w:p w14:paraId="17AF7C3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32.3</w:t>
                  </w:r>
                </w:p>
              </w:tc>
              <w:tc>
                <w:tcPr>
                  <w:tcW w:w="0" w:type="auto"/>
                  <w:tcBorders>
                    <w:tl2br w:val="nil"/>
                    <w:tr2bl w:val="nil"/>
                  </w:tcBorders>
                  <w:vAlign w:val="center"/>
                </w:tcPr>
                <w:p w14:paraId="423CA86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27.7</w:t>
                  </w:r>
                </w:p>
              </w:tc>
              <w:tc>
                <w:tcPr>
                  <w:tcW w:w="0" w:type="auto"/>
                  <w:tcBorders>
                    <w:tl2br w:val="nil"/>
                    <w:tr2bl w:val="nil"/>
                  </w:tcBorders>
                  <w:vAlign w:val="center"/>
                </w:tcPr>
                <w:p w14:paraId="2C15B5F6"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57F274D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46A65142" w14:textId="77777777" w:rsidTr="00205406">
              <w:trPr>
                <w:trHeight w:val="367"/>
                <w:jc w:val="center"/>
              </w:trPr>
              <w:tc>
                <w:tcPr>
                  <w:tcW w:w="0" w:type="auto"/>
                  <w:gridSpan w:val="2"/>
                  <w:tcBorders>
                    <w:tl2br w:val="nil"/>
                    <w:tr2bl w:val="nil"/>
                  </w:tcBorders>
                  <w:vAlign w:val="center"/>
                </w:tcPr>
                <w:p w14:paraId="3C1E726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0" w:type="auto"/>
                  <w:tcBorders>
                    <w:tl2br w:val="nil"/>
                    <w:tr2bl w:val="nil"/>
                  </w:tcBorders>
                  <w:vAlign w:val="center"/>
                </w:tcPr>
                <w:p w14:paraId="7717E38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6372</w:t>
                  </w:r>
                </w:p>
              </w:tc>
              <w:tc>
                <w:tcPr>
                  <w:tcW w:w="0" w:type="auto"/>
                  <w:tcBorders>
                    <w:tl2br w:val="nil"/>
                    <w:tr2bl w:val="nil"/>
                  </w:tcBorders>
                  <w:vAlign w:val="center"/>
                </w:tcPr>
                <w:p w14:paraId="6A7FE95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6725</w:t>
                  </w:r>
                </w:p>
              </w:tc>
              <w:tc>
                <w:tcPr>
                  <w:tcW w:w="0" w:type="auto"/>
                  <w:tcBorders>
                    <w:tl2br w:val="nil"/>
                    <w:tr2bl w:val="nil"/>
                  </w:tcBorders>
                  <w:vAlign w:val="center"/>
                </w:tcPr>
                <w:p w14:paraId="4828676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6696</w:t>
                  </w:r>
                </w:p>
              </w:tc>
              <w:tc>
                <w:tcPr>
                  <w:tcW w:w="0" w:type="auto"/>
                  <w:tcBorders>
                    <w:tl2br w:val="nil"/>
                    <w:tr2bl w:val="nil"/>
                  </w:tcBorders>
                  <w:vAlign w:val="center"/>
                </w:tcPr>
                <w:p w14:paraId="5114CE36"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2637D2F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3F3AD89C" w14:textId="77777777" w:rsidTr="00205406">
              <w:trPr>
                <w:trHeight w:val="367"/>
                <w:jc w:val="center"/>
              </w:trPr>
              <w:tc>
                <w:tcPr>
                  <w:tcW w:w="0" w:type="auto"/>
                  <w:gridSpan w:val="2"/>
                  <w:tcBorders>
                    <w:tl2br w:val="nil"/>
                    <w:tr2bl w:val="nil"/>
                  </w:tcBorders>
                  <w:vAlign w:val="center"/>
                </w:tcPr>
                <w:p w14:paraId="75883BE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烟气含氧量（</w:t>
                  </w:r>
                  <w:r>
                    <w:rPr>
                      <w:rFonts w:ascii="Times New Roman" w:hAnsi="Times New Roman" w:hint="eastAsia"/>
                      <w:sz w:val="21"/>
                      <w:szCs w:val="21"/>
                    </w:rPr>
                    <w:t>%</w:t>
                  </w:r>
                  <w:r>
                    <w:rPr>
                      <w:rFonts w:ascii="Times New Roman" w:hAnsi="Times New Roman" w:hint="eastAsia"/>
                      <w:sz w:val="21"/>
                      <w:szCs w:val="21"/>
                    </w:rPr>
                    <w:t>）</w:t>
                  </w:r>
                </w:p>
              </w:tc>
              <w:tc>
                <w:tcPr>
                  <w:tcW w:w="0" w:type="auto"/>
                  <w:tcBorders>
                    <w:tl2br w:val="nil"/>
                    <w:tr2bl w:val="nil"/>
                  </w:tcBorders>
                  <w:vAlign w:val="center"/>
                </w:tcPr>
                <w:p w14:paraId="066EC81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20.1</w:t>
                  </w:r>
                </w:p>
              </w:tc>
              <w:tc>
                <w:tcPr>
                  <w:tcW w:w="0" w:type="auto"/>
                  <w:tcBorders>
                    <w:tl2br w:val="nil"/>
                    <w:tr2bl w:val="nil"/>
                  </w:tcBorders>
                  <w:vAlign w:val="center"/>
                </w:tcPr>
                <w:p w14:paraId="62FFC73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20.1</w:t>
                  </w:r>
                </w:p>
              </w:tc>
              <w:tc>
                <w:tcPr>
                  <w:tcW w:w="0" w:type="auto"/>
                  <w:tcBorders>
                    <w:tl2br w:val="nil"/>
                    <w:tr2bl w:val="nil"/>
                  </w:tcBorders>
                  <w:vAlign w:val="center"/>
                </w:tcPr>
                <w:p w14:paraId="098987A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20.1</w:t>
                  </w:r>
                </w:p>
              </w:tc>
              <w:tc>
                <w:tcPr>
                  <w:tcW w:w="0" w:type="auto"/>
                  <w:tcBorders>
                    <w:tl2br w:val="nil"/>
                    <w:tr2bl w:val="nil"/>
                  </w:tcBorders>
                  <w:vAlign w:val="center"/>
                </w:tcPr>
                <w:p w14:paraId="7C25FE3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58974B9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555E84E5" w14:textId="77777777" w:rsidTr="00205406">
              <w:trPr>
                <w:trHeight w:val="367"/>
                <w:jc w:val="center"/>
              </w:trPr>
              <w:tc>
                <w:tcPr>
                  <w:tcW w:w="0" w:type="auto"/>
                  <w:vMerge w:val="restart"/>
                  <w:tcBorders>
                    <w:tl2br w:val="nil"/>
                    <w:tr2bl w:val="nil"/>
                  </w:tcBorders>
                  <w:vAlign w:val="center"/>
                </w:tcPr>
                <w:p w14:paraId="4F94B7D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二氧化硫</w:t>
                  </w:r>
                </w:p>
              </w:tc>
              <w:tc>
                <w:tcPr>
                  <w:tcW w:w="0" w:type="auto"/>
                  <w:tcBorders>
                    <w:tl2br w:val="nil"/>
                    <w:tr2bl w:val="nil"/>
                  </w:tcBorders>
                  <w:vAlign w:val="center"/>
                </w:tcPr>
                <w:p w14:paraId="175D341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6DA3CAF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3FAE4E8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D087BE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6986DA8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75799BE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06D26C25" w14:textId="77777777" w:rsidTr="00205406">
              <w:trPr>
                <w:trHeight w:val="367"/>
                <w:jc w:val="center"/>
              </w:trPr>
              <w:tc>
                <w:tcPr>
                  <w:tcW w:w="0" w:type="auto"/>
                  <w:vMerge/>
                  <w:tcBorders>
                    <w:tl2br w:val="nil"/>
                    <w:tr2bl w:val="nil"/>
                  </w:tcBorders>
                  <w:vAlign w:val="center"/>
                </w:tcPr>
                <w:p w14:paraId="261D23D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46F43F4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232D4B2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BA923B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42CCB3D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421C496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50</w:t>
                  </w:r>
                </w:p>
              </w:tc>
              <w:tc>
                <w:tcPr>
                  <w:tcW w:w="0" w:type="auto"/>
                  <w:tcBorders>
                    <w:tl2br w:val="nil"/>
                    <w:tr2bl w:val="nil"/>
                  </w:tcBorders>
                  <w:vAlign w:val="center"/>
                </w:tcPr>
                <w:p w14:paraId="523999E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0CEE0671" w14:textId="77777777" w:rsidTr="00205406">
              <w:trPr>
                <w:trHeight w:val="372"/>
                <w:jc w:val="center"/>
              </w:trPr>
              <w:tc>
                <w:tcPr>
                  <w:tcW w:w="0" w:type="auto"/>
                  <w:vMerge w:val="restart"/>
                  <w:tcBorders>
                    <w:tl2br w:val="nil"/>
                    <w:tr2bl w:val="nil"/>
                  </w:tcBorders>
                  <w:vAlign w:val="center"/>
                </w:tcPr>
                <w:p w14:paraId="518B7B8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氮氧化物</w:t>
                  </w:r>
                </w:p>
              </w:tc>
              <w:tc>
                <w:tcPr>
                  <w:tcW w:w="0" w:type="auto"/>
                  <w:tcBorders>
                    <w:tl2br w:val="nil"/>
                    <w:tr2bl w:val="nil"/>
                  </w:tcBorders>
                  <w:vAlign w:val="center"/>
                </w:tcPr>
                <w:p w14:paraId="6F0E5A0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149FDD8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w:t>
                  </w:r>
                </w:p>
              </w:tc>
              <w:tc>
                <w:tcPr>
                  <w:tcW w:w="0" w:type="auto"/>
                  <w:tcBorders>
                    <w:tl2br w:val="nil"/>
                    <w:tr2bl w:val="nil"/>
                  </w:tcBorders>
                  <w:vAlign w:val="center"/>
                </w:tcPr>
                <w:p w14:paraId="5401BBE3"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7</w:t>
                  </w:r>
                </w:p>
              </w:tc>
              <w:tc>
                <w:tcPr>
                  <w:tcW w:w="0" w:type="auto"/>
                  <w:tcBorders>
                    <w:tl2br w:val="nil"/>
                    <w:tr2bl w:val="nil"/>
                  </w:tcBorders>
                  <w:vAlign w:val="center"/>
                </w:tcPr>
                <w:p w14:paraId="6191D06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7</w:t>
                  </w:r>
                </w:p>
              </w:tc>
              <w:tc>
                <w:tcPr>
                  <w:tcW w:w="0" w:type="auto"/>
                  <w:tcBorders>
                    <w:tl2br w:val="nil"/>
                    <w:tr2bl w:val="nil"/>
                  </w:tcBorders>
                  <w:vAlign w:val="center"/>
                </w:tcPr>
                <w:p w14:paraId="31F3D5B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725A4AA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4DBD5C8E" w14:textId="77777777" w:rsidTr="00205406">
              <w:trPr>
                <w:trHeight w:val="367"/>
                <w:jc w:val="center"/>
              </w:trPr>
              <w:tc>
                <w:tcPr>
                  <w:tcW w:w="0" w:type="auto"/>
                  <w:vMerge/>
                  <w:tcBorders>
                    <w:tl2br w:val="nil"/>
                    <w:tr2bl w:val="nil"/>
                  </w:tcBorders>
                  <w:vAlign w:val="center"/>
                </w:tcPr>
                <w:p w14:paraId="2279CB9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3583E54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1FFEA51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58</w:t>
                  </w:r>
                </w:p>
              </w:tc>
              <w:tc>
                <w:tcPr>
                  <w:tcW w:w="0" w:type="auto"/>
                  <w:tcBorders>
                    <w:tl2br w:val="nil"/>
                    <w:tr2bl w:val="nil"/>
                  </w:tcBorders>
                  <w:vAlign w:val="center"/>
                </w:tcPr>
                <w:p w14:paraId="071018D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127</w:t>
                  </w:r>
                </w:p>
              </w:tc>
              <w:tc>
                <w:tcPr>
                  <w:tcW w:w="0" w:type="auto"/>
                  <w:tcBorders>
                    <w:tl2br w:val="nil"/>
                    <w:tr2bl w:val="nil"/>
                  </w:tcBorders>
                  <w:vAlign w:val="center"/>
                </w:tcPr>
                <w:p w14:paraId="0F96579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136</w:t>
                  </w:r>
                </w:p>
              </w:tc>
              <w:tc>
                <w:tcPr>
                  <w:tcW w:w="0" w:type="auto"/>
                  <w:tcBorders>
                    <w:tl2br w:val="nil"/>
                    <w:tr2bl w:val="nil"/>
                  </w:tcBorders>
                  <w:vAlign w:val="center"/>
                </w:tcPr>
                <w:p w14:paraId="15A9E62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200</w:t>
                  </w:r>
                </w:p>
              </w:tc>
              <w:tc>
                <w:tcPr>
                  <w:tcW w:w="0" w:type="auto"/>
                  <w:tcBorders>
                    <w:tl2br w:val="nil"/>
                    <w:tr2bl w:val="nil"/>
                  </w:tcBorders>
                  <w:vAlign w:val="center"/>
                </w:tcPr>
                <w:p w14:paraId="31EF8B3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6814C128" w14:textId="77777777" w:rsidTr="00205406">
              <w:trPr>
                <w:trHeight w:val="367"/>
                <w:jc w:val="center"/>
              </w:trPr>
              <w:tc>
                <w:tcPr>
                  <w:tcW w:w="0" w:type="auto"/>
                  <w:vMerge w:val="restart"/>
                  <w:tcBorders>
                    <w:tl2br w:val="nil"/>
                    <w:tr2bl w:val="nil"/>
                  </w:tcBorders>
                  <w:vAlign w:val="center"/>
                </w:tcPr>
                <w:p w14:paraId="749492A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颗粒物</w:t>
                  </w:r>
                </w:p>
              </w:tc>
              <w:tc>
                <w:tcPr>
                  <w:tcW w:w="0" w:type="auto"/>
                  <w:tcBorders>
                    <w:tl2br w:val="nil"/>
                    <w:tr2bl w:val="nil"/>
                  </w:tcBorders>
                  <w:vAlign w:val="center"/>
                </w:tcPr>
                <w:p w14:paraId="02CB973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577504C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3F4614E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7E9D9A8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7F3DB2A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7CFBEF3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0C6EBDA4" w14:textId="77777777" w:rsidTr="00205406">
              <w:trPr>
                <w:trHeight w:val="497"/>
                <w:jc w:val="center"/>
              </w:trPr>
              <w:tc>
                <w:tcPr>
                  <w:tcW w:w="0" w:type="auto"/>
                  <w:vMerge/>
                  <w:tcBorders>
                    <w:tl2br w:val="nil"/>
                    <w:tr2bl w:val="nil"/>
                  </w:tcBorders>
                  <w:vAlign w:val="center"/>
                </w:tcPr>
                <w:p w14:paraId="7F4313F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4B60DA6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5DA81B0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1520D0E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26FBEC9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29B0243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w:t>
                  </w:r>
                </w:p>
              </w:tc>
              <w:tc>
                <w:tcPr>
                  <w:tcW w:w="0" w:type="auto"/>
                  <w:tcBorders>
                    <w:tl2br w:val="nil"/>
                    <w:tr2bl w:val="nil"/>
                  </w:tcBorders>
                  <w:vAlign w:val="center"/>
                </w:tcPr>
                <w:p w14:paraId="65691C4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2D55F573" w14:textId="77777777" w:rsidTr="00205406">
              <w:trPr>
                <w:trHeight w:val="441"/>
                <w:jc w:val="center"/>
              </w:trPr>
              <w:tc>
                <w:tcPr>
                  <w:tcW w:w="0" w:type="auto"/>
                  <w:gridSpan w:val="2"/>
                  <w:tcBorders>
                    <w:tl2br w:val="nil"/>
                    <w:tr2bl w:val="nil"/>
                  </w:tcBorders>
                  <w:vAlign w:val="center"/>
                </w:tcPr>
                <w:p w14:paraId="3C9CA19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0" w:type="auto"/>
                  <w:gridSpan w:val="5"/>
                  <w:tcBorders>
                    <w:tl2br w:val="nil"/>
                    <w:tr2bl w:val="nil"/>
                  </w:tcBorders>
                  <w:vAlign w:val="center"/>
                </w:tcPr>
                <w:p w14:paraId="5FF0A0C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25</w:t>
                  </w:r>
                  <w:r>
                    <w:rPr>
                      <w:rFonts w:ascii="Times New Roman" w:hAnsi="Times New Roman"/>
                      <w:sz w:val="21"/>
                      <w:szCs w:val="21"/>
                    </w:rPr>
                    <w:t>日</w:t>
                  </w:r>
                </w:p>
              </w:tc>
            </w:tr>
            <w:tr w:rsidR="00205406" w14:paraId="212222F6" w14:textId="77777777" w:rsidTr="00205406">
              <w:trPr>
                <w:trHeight w:val="441"/>
                <w:jc w:val="center"/>
              </w:trPr>
              <w:tc>
                <w:tcPr>
                  <w:tcW w:w="0" w:type="auto"/>
                  <w:gridSpan w:val="2"/>
                  <w:tcBorders>
                    <w:tl2br w:val="nil"/>
                    <w:tr2bl w:val="nil"/>
                  </w:tcBorders>
                  <w:vAlign w:val="center"/>
                </w:tcPr>
                <w:p w14:paraId="55B604D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0" w:type="auto"/>
                  <w:tcBorders>
                    <w:tl2br w:val="nil"/>
                    <w:tr2bl w:val="nil"/>
                  </w:tcBorders>
                  <w:vAlign w:val="center"/>
                </w:tcPr>
                <w:p w14:paraId="42E53BB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0" w:type="auto"/>
                  <w:tcBorders>
                    <w:tl2br w:val="nil"/>
                    <w:tr2bl w:val="nil"/>
                  </w:tcBorders>
                  <w:vAlign w:val="center"/>
                </w:tcPr>
                <w:p w14:paraId="6F30ECD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0" w:type="auto"/>
                  <w:tcBorders>
                    <w:tl2br w:val="nil"/>
                    <w:tr2bl w:val="nil"/>
                  </w:tcBorders>
                  <w:vAlign w:val="center"/>
                </w:tcPr>
                <w:p w14:paraId="42FADCA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0" w:type="auto"/>
                  <w:tcBorders>
                    <w:tl2br w:val="nil"/>
                    <w:tr2bl w:val="nil"/>
                  </w:tcBorders>
                  <w:vAlign w:val="center"/>
                </w:tcPr>
                <w:p w14:paraId="2CEEF55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0" w:type="auto"/>
                  <w:tcBorders>
                    <w:tl2br w:val="nil"/>
                    <w:tr2bl w:val="nil"/>
                  </w:tcBorders>
                  <w:vAlign w:val="center"/>
                </w:tcPr>
                <w:p w14:paraId="6645DC5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5A78CAEB" w14:textId="77777777" w:rsidTr="00205406">
              <w:trPr>
                <w:trHeight w:val="441"/>
                <w:jc w:val="center"/>
              </w:trPr>
              <w:tc>
                <w:tcPr>
                  <w:tcW w:w="0" w:type="auto"/>
                  <w:gridSpan w:val="2"/>
                  <w:tcBorders>
                    <w:tl2br w:val="nil"/>
                    <w:tr2bl w:val="nil"/>
                  </w:tcBorders>
                  <w:vAlign w:val="center"/>
                </w:tcPr>
                <w:p w14:paraId="35A403C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烟温（℃）</w:t>
                  </w:r>
                </w:p>
              </w:tc>
              <w:tc>
                <w:tcPr>
                  <w:tcW w:w="0" w:type="auto"/>
                  <w:tcBorders>
                    <w:tl2br w:val="nil"/>
                    <w:tr2bl w:val="nil"/>
                  </w:tcBorders>
                  <w:vAlign w:val="center"/>
                </w:tcPr>
                <w:p w14:paraId="70326713" w14:textId="77777777" w:rsidR="00205406" w:rsidRDefault="00205406"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27.2</w:t>
                  </w:r>
                </w:p>
              </w:tc>
              <w:tc>
                <w:tcPr>
                  <w:tcW w:w="0" w:type="auto"/>
                  <w:tcBorders>
                    <w:tl2br w:val="nil"/>
                    <w:tr2bl w:val="nil"/>
                  </w:tcBorders>
                  <w:vAlign w:val="center"/>
                </w:tcPr>
                <w:p w14:paraId="58A9260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28.4</w:t>
                  </w:r>
                </w:p>
              </w:tc>
              <w:tc>
                <w:tcPr>
                  <w:tcW w:w="0" w:type="auto"/>
                  <w:tcBorders>
                    <w:tl2br w:val="nil"/>
                    <w:tr2bl w:val="nil"/>
                  </w:tcBorders>
                  <w:vAlign w:val="center"/>
                </w:tcPr>
                <w:p w14:paraId="6C25E57D"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38.2</w:t>
                  </w:r>
                </w:p>
              </w:tc>
              <w:tc>
                <w:tcPr>
                  <w:tcW w:w="0" w:type="auto"/>
                  <w:tcBorders>
                    <w:tl2br w:val="nil"/>
                    <w:tr2bl w:val="nil"/>
                  </w:tcBorders>
                  <w:vAlign w:val="center"/>
                </w:tcPr>
                <w:p w14:paraId="04E1D6A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66F4DAB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7096B994" w14:textId="77777777" w:rsidTr="00205406">
              <w:trPr>
                <w:trHeight w:val="441"/>
                <w:jc w:val="center"/>
              </w:trPr>
              <w:tc>
                <w:tcPr>
                  <w:tcW w:w="0" w:type="auto"/>
                  <w:gridSpan w:val="2"/>
                  <w:tcBorders>
                    <w:tl2br w:val="nil"/>
                    <w:tr2bl w:val="nil"/>
                  </w:tcBorders>
                  <w:vAlign w:val="center"/>
                </w:tcPr>
                <w:p w14:paraId="670D8B0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0" w:type="auto"/>
                  <w:tcBorders>
                    <w:tl2br w:val="nil"/>
                    <w:tr2bl w:val="nil"/>
                  </w:tcBorders>
                  <w:vAlign w:val="center"/>
                </w:tcPr>
                <w:p w14:paraId="0D9BC72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6683</w:t>
                  </w:r>
                </w:p>
              </w:tc>
              <w:tc>
                <w:tcPr>
                  <w:tcW w:w="0" w:type="auto"/>
                  <w:tcBorders>
                    <w:tl2br w:val="nil"/>
                    <w:tr2bl w:val="nil"/>
                  </w:tcBorders>
                  <w:vAlign w:val="center"/>
                </w:tcPr>
                <w:p w14:paraId="2C34698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7009</w:t>
                  </w:r>
                </w:p>
              </w:tc>
              <w:tc>
                <w:tcPr>
                  <w:tcW w:w="0" w:type="auto"/>
                  <w:tcBorders>
                    <w:tl2br w:val="nil"/>
                    <w:tr2bl w:val="nil"/>
                  </w:tcBorders>
                  <w:vAlign w:val="center"/>
                </w:tcPr>
                <w:p w14:paraId="71C04C2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6873</w:t>
                  </w:r>
                </w:p>
              </w:tc>
              <w:tc>
                <w:tcPr>
                  <w:tcW w:w="0" w:type="auto"/>
                  <w:tcBorders>
                    <w:tl2br w:val="nil"/>
                    <w:tr2bl w:val="nil"/>
                  </w:tcBorders>
                  <w:vAlign w:val="center"/>
                </w:tcPr>
                <w:p w14:paraId="79359F1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1926625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4D4A5AA8" w14:textId="77777777" w:rsidTr="00205406">
              <w:trPr>
                <w:trHeight w:val="441"/>
                <w:jc w:val="center"/>
              </w:trPr>
              <w:tc>
                <w:tcPr>
                  <w:tcW w:w="0" w:type="auto"/>
                  <w:gridSpan w:val="2"/>
                  <w:tcBorders>
                    <w:tl2br w:val="nil"/>
                    <w:tr2bl w:val="nil"/>
                  </w:tcBorders>
                  <w:vAlign w:val="center"/>
                </w:tcPr>
                <w:p w14:paraId="615A6224"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烟气含氧量（</w:t>
                  </w:r>
                  <w:r>
                    <w:rPr>
                      <w:rFonts w:ascii="Times New Roman" w:hAnsi="Times New Roman" w:hint="eastAsia"/>
                      <w:sz w:val="21"/>
                      <w:szCs w:val="21"/>
                    </w:rPr>
                    <w:t>%</w:t>
                  </w:r>
                  <w:r>
                    <w:rPr>
                      <w:rFonts w:ascii="Times New Roman" w:hAnsi="Times New Roman" w:hint="eastAsia"/>
                      <w:sz w:val="21"/>
                      <w:szCs w:val="21"/>
                    </w:rPr>
                    <w:t>）</w:t>
                  </w:r>
                </w:p>
              </w:tc>
              <w:tc>
                <w:tcPr>
                  <w:tcW w:w="0" w:type="auto"/>
                  <w:tcBorders>
                    <w:tl2br w:val="nil"/>
                    <w:tr2bl w:val="nil"/>
                  </w:tcBorders>
                  <w:vAlign w:val="center"/>
                </w:tcPr>
                <w:p w14:paraId="6373F73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20.1</w:t>
                  </w:r>
                </w:p>
              </w:tc>
              <w:tc>
                <w:tcPr>
                  <w:tcW w:w="0" w:type="auto"/>
                  <w:tcBorders>
                    <w:tl2br w:val="nil"/>
                    <w:tr2bl w:val="nil"/>
                  </w:tcBorders>
                  <w:vAlign w:val="center"/>
                </w:tcPr>
                <w:p w14:paraId="72DECCC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20.0</w:t>
                  </w:r>
                </w:p>
              </w:tc>
              <w:tc>
                <w:tcPr>
                  <w:tcW w:w="0" w:type="auto"/>
                  <w:tcBorders>
                    <w:tl2br w:val="nil"/>
                    <w:tr2bl w:val="nil"/>
                  </w:tcBorders>
                  <w:vAlign w:val="center"/>
                </w:tcPr>
                <w:p w14:paraId="6863783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20.2</w:t>
                  </w:r>
                </w:p>
              </w:tc>
              <w:tc>
                <w:tcPr>
                  <w:tcW w:w="0" w:type="auto"/>
                  <w:tcBorders>
                    <w:tl2br w:val="nil"/>
                    <w:tr2bl w:val="nil"/>
                  </w:tcBorders>
                  <w:vAlign w:val="center"/>
                </w:tcPr>
                <w:p w14:paraId="4B07A22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7EE5B47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4C338DAA" w14:textId="77777777" w:rsidTr="00205406">
              <w:trPr>
                <w:trHeight w:val="441"/>
                <w:jc w:val="center"/>
              </w:trPr>
              <w:tc>
                <w:tcPr>
                  <w:tcW w:w="0" w:type="auto"/>
                  <w:vMerge w:val="restart"/>
                  <w:tcBorders>
                    <w:tl2br w:val="nil"/>
                    <w:tr2bl w:val="nil"/>
                  </w:tcBorders>
                  <w:vAlign w:val="center"/>
                </w:tcPr>
                <w:p w14:paraId="3884B5E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二氧化硫</w:t>
                  </w:r>
                </w:p>
              </w:tc>
              <w:tc>
                <w:tcPr>
                  <w:tcW w:w="0" w:type="auto"/>
                  <w:tcBorders>
                    <w:tl2br w:val="nil"/>
                    <w:tr2bl w:val="nil"/>
                  </w:tcBorders>
                  <w:vAlign w:val="center"/>
                </w:tcPr>
                <w:p w14:paraId="564219D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40E6CB5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711387D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54F4F0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E966B4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0B9E1FB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4F45A42D" w14:textId="77777777" w:rsidTr="00205406">
              <w:trPr>
                <w:trHeight w:val="441"/>
                <w:jc w:val="center"/>
              </w:trPr>
              <w:tc>
                <w:tcPr>
                  <w:tcW w:w="0" w:type="auto"/>
                  <w:vMerge/>
                  <w:tcBorders>
                    <w:tl2br w:val="nil"/>
                    <w:tr2bl w:val="nil"/>
                  </w:tcBorders>
                  <w:vAlign w:val="center"/>
                </w:tcPr>
                <w:p w14:paraId="70CE98F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40CEE5E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5C57260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65B13E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3F17E06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3</w:t>
                  </w:r>
                </w:p>
              </w:tc>
              <w:tc>
                <w:tcPr>
                  <w:tcW w:w="0" w:type="auto"/>
                  <w:tcBorders>
                    <w:tl2br w:val="nil"/>
                    <w:tr2bl w:val="nil"/>
                  </w:tcBorders>
                  <w:vAlign w:val="center"/>
                </w:tcPr>
                <w:p w14:paraId="1207EA6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50</w:t>
                  </w:r>
                </w:p>
              </w:tc>
              <w:tc>
                <w:tcPr>
                  <w:tcW w:w="0" w:type="auto"/>
                  <w:tcBorders>
                    <w:tl2br w:val="nil"/>
                    <w:tr2bl w:val="nil"/>
                  </w:tcBorders>
                  <w:vAlign w:val="center"/>
                </w:tcPr>
                <w:p w14:paraId="54B8C40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12723C28" w14:textId="77777777" w:rsidTr="00205406">
              <w:trPr>
                <w:trHeight w:val="450"/>
                <w:jc w:val="center"/>
              </w:trPr>
              <w:tc>
                <w:tcPr>
                  <w:tcW w:w="0" w:type="auto"/>
                  <w:vMerge w:val="restart"/>
                  <w:tcBorders>
                    <w:tl2br w:val="nil"/>
                    <w:tr2bl w:val="nil"/>
                  </w:tcBorders>
                  <w:vAlign w:val="center"/>
                </w:tcPr>
                <w:p w14:paraId="3DB8257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氮氧化物</w:t>
                  </w:r>
                </w:p>
              </w:tc>
              <w:tc>
                <w:tcPr>
                  <w:tcW w:w="0" w:type="auto"/>
                  <w:tcBorders>
                    <w:tl2br w:val="nil"/>
                    <w:tr2bl w:val="nil"/>
                  </w:tcBorders>
                  <w:vAlign w:val="center"/>
                </w:tcPr>
                <w:p w14:paraId="5C814AB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671D746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6</w:t>
                  </w:r>
                </w:p>
              </w:tc>
              <w:tc>
                <w:tcPr>
                  <w:tcW w:w="0" w:type="auto"/>
                  <w:tcBorders>
                    <w:tl2br w:val="nil"/>
                    <w:tr2bl w:val="nil"/>
                  </w:tcBorders>
                  <w:vAlign w:val="center"/>
                </w:tcPr>
                <w:p w14:paraId="7007664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7</w:t>
                  </w:r>
                </w:p>
              </w:tc>
              <w:tc>
                <w:tcPr>
                  <w:tcW w:w="0" w:type="auto"/>
                  <w:tcBorders>
                    <w:tl2br w:val="nil"/>
                    <w:tr2bl w:val="nil"/>
                  </w:tcBorders>
                  <w:vAlign w:val="center"/>
                </w:tcPr>
                <w:p w14:paraId="66EBFAA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4</w:t>
                  </w:r>
                </w:p>
              </w:tc>
              <w:tc>
                <w:tcPr>
                  <w:tcW w:w="0" w:type="auto"/>
                  <w:tcBorders>
                    <w:tl2br w:val="nil"/>
                    <w:tr2bl w:val="nil"/>
                  </w:tcBorders>
                  <w:vAlign w:val="center"/>
                </w:tcPr>
                <w:p w14:paraId="05FC97F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465DAAE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06AB80F7" w14:textId="77777777" w:rsidTr="00205406">
              <w:trPr>
                <w:trHeight w:val="441"/>
                <w:jc w:val="center"/>
              </w:trPr>
              <w:tc>
                <w:tcPr>
                  <w:tcW w:w="0" w:type="auto"/>
                  <w:vMerge/>
                  <w:tcBorders>
                    <w:tl2br w:val="nil"/>
                    <w:tr2bl w:val="nil"/>
                  </w:tcBorders>
                  <w:vAlign w:val="center"/>
                </w:tcPr>
                <w:p w14:paraId="437A950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50B35CB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0BF7F2E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116</w:t>
                  </w:r>
                </w:p>
              </w:tc>
              <w:tc>
                <w:tcPr>
                  <w:tcW w:w="0" w:type="auto"/>
                  <w:tcBorders>
                    <w:tl2br w:val="nil"/>
                    <w:tr2bl w:val="nil"/>
                  </w:tcBorders>
                  <w:vAlign w:val="center"/>
                </w:tcPr>
                <w:p w14:paraId="422D6FE4"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122</w:t>
                  </w:r>
                </w:p>
              </w:tc>
              <w:tc>
                <w:tcPr>
                  <w:tcW w:w="0" w:type="auto"/>
                  <w:tcBorders>
                    <w:tl2br w:val="nil"/>
                    <w:tr2bl w:val="nil"/>
                  </w:tcBorders>
                  <w:vAlign w:val="center"/>
                </w:tcPr>
                <w:p w14:paraId="642A429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87</w:t>
                  </w:r>
                </w:p>
              </w:tc>
              <w:tc>
                <w:tcPr>
                  <w:tcW w:w="0" w:type="auto"/>
                  <w:tcBorders>
                    <w:tl2br w:val="nil"/>
                    <w:tr2bl w:val="nil"/>
                  </w:tcBorders>
                  <w:vAlign w:val="center"/>
                </w:tcPr>
                <w:p w14:paraId="444A512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200</w:t>
                  </w:r>
                </w:p>
              </w:tc>
              <w:tc>
                <w:tcPr>
                  <w:tcW w:w="0" w:type="auto"/>
                  <w:tcBorders>
                    <w:tl2br w:val="nil"/>
                    <w:tr2bl w:val="nil"/>
                  </w:tcBorders>
                  <w:vAlign w:val="center"/>
                </w:tcPr>
                <w:p w14:paraId="721765D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71101AD0" w14:textId="77777777" w:rsidTr="00205406">
              <w:trPr>
                <w:trHeight w:val="441"/>
                <w:jc w:val="center"/>
              </w:trPr>
              <w:tc>
                <w:tcPr>
                  <w:tcW w:w="0" w:type="auto"/>
                  <w:vMerge w:val="restart"/>
                  <w:tcBorders>
                    <w:tl2br w:val="nil"/>
                    <w:tr2bl w:val="nil"/>
                  </w:tcBorders>
                  <w:vAlign w:val="center"/>
                </w:tcPr>
                <w:p w14:paraId="7C7F47B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颗粒物</w:t>
                  </w:r>
                </w:p>
              </w:tc>
              <w:tc>
                <w:tcPr>
                  <w:tcW w:w="0" w:type="auto"/>
                  <w:tcBorders>
                    <w:tl2br w:val="nil"/>
                    <w:tr2bl w:val="nil"/>
                  </w:tcBorders>
                  <w:vAlign w:val="center"/>
                </w:tcPr>
                <w:p w14:paraId="39EE217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7F870694"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7A1463F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7B4C9D1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4532DCB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4B4A00D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33FB3D0B" w14:textId="77777777" w:rsidTr="00205406">
              <w:trPr>
                <w:trHeight w:val="567"/>
                <w:jc w:val="center"/>
              </w:trPr>
              <w:tc>
                <w:tcPr>
                  <w:tcW w:w="0" w:type="auto"/>
                  <w:vMerge/>
                  <w:tcBorders>
                    <w:tl2br w:val="nil"/>
                    <w:tr2bl w:val="nil"/>
                  </w:tcBorders>
                  <w:vAlign w:val="center"/>
                </w:tcPr>
                <w:p w14:paraId="11E1996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16C78174"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折算值（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7EBE01F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5A5EAE8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7D5B7C9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r>
                    <w:rPr>
                      <w:rFonts w:ascii="Times New Roman" w:hAnsi="Times New Roman" w:hint="eastAsia"/>
                      <w:kern w:val="2"/>
                      <w:sz w:val="21"/>
                      <w:szCs w:val="21"/>
                    </w:rPr>
                    <w:t>1</w:t>
                  </w:r>
                </w:p>
              </w:tc>
              <w:tc>
                <w:tcPr>
                  <w:tcW w:w="0" w:type="auto"/>
                  <w:tcBorders>
                    <w:tl2br w:val="nil"/>
                    <w:tr2bl w:val="nil"/>
                  </w:tcBorders>
                  <w:vAlign w:val="center"/>
                </w:tcPr>
                <w:p w14:paraId="39C7822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20</w:t>
                  </w:r>
                </w:p>
              </w:tc>
              <w:tc>
                <w:tcPr>
                  <w:tcW w:w="0" w:type="auto"/>
                  <w:tcBorders>
                    <w:tl2br w:val="nil"/>
                    <w:tr2bl w:val="nil"/>
                  </w:tcBorders>
                  <w:vAlign w:val="center"/>
                </w:tcPr>
                <w:p w14:paraId="35D7D46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bl>
          <w:p w14:paraId="623962AA" w14:textId="0BD0B8ED" w:rsidR="00AB6088" w:rsidRPr="00AB6088" w:rsidRDefault="00AB6088" w:rsidP="00AB6088">
            <w:pPr>
              <w:widowControl w:val="0"/>
              <w:adjustRightInd/>
              <w:snapToGrid/>
              <w:spacing w:after="0" w:line="360" w:lineRule="auto"/>
              <w:ind w:firstLineChars="200" w:firstLine="480"/>
              <w:rPr>
                <w:rFonts w:ascii="宋体" w:hAnsi="宋体" w:hint="eastAsia"/>
              </w:rPr>
            </w:pPr>
            <w:r w:rsidRPr="00AB6088">
              <w:rPr>
                <w:rFonts w:ascii="宋体" w:hAnsi="宋体" w:hint="eastAsia"/>
              </w:rPr>
              <w:t>硫酸喷淋塔排气筒检测结果</w:t>
            </w:r>
            <w:r>
              <w:rPr>
                <w:rFonts w:ascii="宋体" w:hAnsi="宋体" w:hint="eastAsia"/>
              </w:rPr>
              <w:t>满足</w:t>
            </w:r>
            <w:r w:rsidRPr="00AB6088">
              <w:rPr>
                <w:rFonts w:ascii="宋体" w:hAnsi="宋体" w:hint="eastAsia"/>
              </w:rPr>
              <w:t>《大气污染物综合排放标准》（GB16297-1996）表2中二级标准限值，检测数据</w:t>
            </w:r>
            <w:r w:rsidRPr="00AB6088">
              <w:rPr>
                <w:rFonts w:ascii="宋体" w:hAnsi="宋体"/>
              </w:rPr>
              <w:t>见表</w:t>
            </w:r>
            <w:r w:rsidRPr="00AB6088">
              <w:rPr>
                <w:rFonts w:ascii="宋体" w:hAnsi="宋体" w:hint="eastAsia"/>
              </w:rPr>
              <w:t>7</w:t>
            </w:r>
            <w:r>
              <w:rPr>
                <w:rFonts w:ascii="宋体" w:hAnsi="宋体" w:hint="eastAsia"/>
              </w:rPr>
              <w:t>.2-2.</w:t>
            </w:r>
          </w:p>
          <w:p w14:paraId="0F6DFAFF" w14:textId="7BCF7E9E" w:rsidR="0045077A" w:rsidRPr="00AB6088" w:rsidRDefault="0045077A" w:rsidP="00AB6088">
            <w:pPr>
              <w:pStyle w:val="5-"/>
              <w:rPr>
                <w:rFonts w:cs="Times New Roman" w:hint="eastAsia"/>
                <w:szCs w:val="21"/>
                <w:lang w:val="en-US"/>
              </w:rPr>
            </w:pPr>
            <w:r w:rsidRPr="00AB6088">
              <w:rPr>
                <w:rFonts w:cs="Times New Roman"/>
                <w:szCs w:val="21"/>
                <w:lang w:val="en-US"/>
              </w:rPr>
              <w:t>表</w:t>
            </w:r>
            <w:r w:rsidRPr="00AB6088">
              <w:rPr>
                <w:rFonts w:cs="Times New Roman" w:hint="eastAsia"/>
                <w:szCs w:val="21"/>
                <w:lang w:val="en-US"/>
              </w:rPr>
              <w:t>7</w:t>
            </w:r>
            <w:r w:rsidR="00AB6088" w:rsidRPr="00AB6088">
              <w:rPr>
                <w:rFonts w:cs="Times New Roman" w:hint="eastAsia"/>
                <w:szCs w:val="21"/>
                <w:lang w:val="en-US"/>
              </w:rPr>
              <w:t>.2</w:t>
            </w:r>
            <w:r w:rsidRPr="00AB6088">
              <w:rPr>
                <w:rFonts w:cs="Times New Roman"/>
                <w:szCs w:val="21"/>
                <w:lang w:val="en-US"/>
              </w:rPr>
              <w:t>-</w:t>
            </w:r>
            <w:r w:rsidR="00AB6088" w:rsidRPr="00AB6088">
              <w:rPr>
                <w:rFonts w:cs="Times New Roman" w:hint="eastAsia"/>
                <w:szCs w:val="21"/>
                <w:lang w:val="en-US"/>
              </w:rPr>
              <w:t>2</w:t>
            </w:r>
            <w:r w:rsidRPr="00AB6088">
              <w:rPr>
                <w:rFonts w:cs="Times New Roman" w:hint="eastAsia"/>
                <w:szCs w:val="21"/>
                <w:lang w:val="en-US"/>
              </w:rPr>
              <w:t xml:space="preserve">   </w:t>
            </w:r>
            <w:r w:rsidR="00AB6088">
              <w:rPr>
                <w:rFonts w:cs="Times New Roman" w:hint="eastAsia"/>
                <w:szCs w:val="21"/>
                <w:lang w:val="en-US"/>
              </w:rPr>
              <w:t>硫酸喷淋塔排气筒</w:t>
            </w:r>
            <w:r w:rsidRPr="00AB6088">
              <w:rPr>
                <w:rFonts w:cs="Times New Roman"/>
                <w:szCs w:val="21"/>
                <w:lang w:val="en-US"/>
              </w:rPr>
              <w:t>检测数据</w:t>
            </w:r>
          </w:p>
          <w:tbl>
            <w:tblPr>
              <w:tblStyle w:val="a9"/>
              <w:tblW w:w="5000" w:type="pct"/>
              <w:jc w:val="center"/>
              <w:tblLook w:val="0000" w:firstRow="0" w:lastRow="0" w:firstColumn="0" w:lastColumn="0" w:noHBand="0" w:noVBand="0"/>
            </w:tblPr>
            <w:tblGrid>
              <w:gridCol w:w="2396"/>
              <w:gridCol w:w="976"/>
              <w:gridCol w:w="1036"/>
              <w:gridCol w:w="1036"/>
              <w:gridCol w:w="1036"/>
              <w:gridCol w:w="796"/>
              <w:gridCol w:w="794"/>
            </w:tblGrid>
            <w:tr w:rsidR="0045077A" w14:paraId="6BED997A" w14:textId="77777777" w:rsidTr="00205406">
              <w:trPr>
                <w:trHeight w:val="480"/>
                <w:jc w:val="center"/>
              </w:trPr>
              <w:tc>
                <w:tcPr>
                  <w:tcW w:w="2089" w:type="pct"/>
                  <w:gridSpan w:val="2"/>
                  <w:tcBorders>
                    <w:tl2br w:val="nil"/>
                    <w:tr2bl w:val="nil"/>
                  </w:tcBorders>
                  <w:vAlign w:val="center"/>
                </w:tcPr>
                <w:p w14:paraId="0942C7E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检测点位</w:t>
                  </w:r>
                </w:p>
              </w:tc>
              <w:tc>
                <w:tcPr>
                  <w:tcW w:w="2911" w:type="pct"/>
                  <w:gridSpan w:val="5"/>
                  <w:tcBorders>
                    <w:tl2br w:val="nil"/>
                    <w:tr2bl w:val="nil"/>
                  </w:tcBorders>
                  <w:vAlign w:val="center"/>
                </w:tcPr>
                <w:p w14:paraId="61FAC1E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kern w:val="2"/>
                      <w:sz w:val="21"/>
                      <w:szCs w:val="21"/>
                    </w:rPr>
                  </w:pPr>
                  <w:r>
                    <w:rPr>
                      <w:rFonts w:hint="eastAsia"/>
                      <w:kern w:val="2"/>
                      <w:sz w:val="21"/>
                      <w:szCs w:val="21"/>
                    </w:rPr>
                    <w:t>硫酸喷淋塔排气筒</w:t>
                  </w:r>
                </w:p>
              </w:tc>
            </w:tr>
            <w:tr w:rsidR="00205406" w14:paraId="73DFEBE9" w14:textId="77777777" w:rsidTr="00205406">
              <w:trPr>
                <w:trHeight w:val="480"/>
                <w:jc w:val="center"/>
              </w:trPr>
              <w:tc>
                <w:tcPr>
                  <w:tcW w:w="1484" w:type="pct"/>
                  <w:tcBorders>
                    <w:tl2br w:val="nil"/>
                    <w:tr2bl w:val="nil"/>
                  </w:tcBorders>
                  <w:vAlign w:val="center"/>
                </w:tcPr>
                <w:p w14:paraId="1525C00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样品来源</w:t>
                  </w:r>
                </w:p>
              </w:tc>
              <w:tc>
                <w:tcPr>
                  <w:tcW w:w="605" w:type="pct"/>
                  <w:tcBorders>
                    <w:tl2br w:val="nil"/>
                    <w:tr2bl w:val="nil"/>
                  </w:tcBorders>
                  <w:vAlign w:val="center"/>
                </w:tcPr>
                <w:p w14:paraId="6443A26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采</w:t>
                  </w:r>
                  <w:r>
                    <w:rPr>
                      <w:rFonts w:ascii="Times New Roman" w:hAnsi="Times New Roman"/>
                      <w:sz w:val="21"/>
                      <w:szCs w:val="21"/>
                    </w:rPr>
                    <w:t xml:space="preserve">  </w:t>
                  </w:r>
                  <w:r>
                    <w:rPr>
                      <w:rFonts w:ascii="Times New Roman" w:hAnsi="Times New Roman"/>
                      <w:sz w:val="21"/>
                      <w:szCs w:val="21"/>
                    </w:rPr>
                    <w:t>样</w:t>
                  </w:r>
                </w:p>
              </w:tc>
              <w:tc>
                <w:tcPr>
                  <w:tcW w:w="1925" w:type="pct"/>
                  <w:gridSpan w:val="3"/>
                  <w:tcBorders>
                    <w:tl2br w:val="nil"/>
                    <w:tr2bl w:val="nil"/>
                  </w:tcBorders>
                  <w:vAlign w:val="center"/>
                </w:tcPr>
                <w:p w14:paraId="11B9500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燃料类型</w:t>
                  </w:r>
                </w:p>
              </w:tc>
              <w:tc>
                <w:tcPr>
                  <w:tcW w:w="986" w:type="pct"/>
                  <w:gridSpan w:val="2"/>
                  <w:tcBorders>
                    <w:tl2br w:val="nil"/>
                    <w:tr2bl w:val="nil"/>
                  </w:tcBorders>
                  <w:vAlign w:val="center"/>
                </w:tcPr>
                <w:p w14:paraId="0D40393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w:t>
                  </w:r>
                </w:p>
              </w:tc>
            </w:tr>
            <w:tr w:rsidR="00205406" w14:paraId="560BFBAF" w14:textId="77777777" w:rsidTr="00205406">
              <w:trPr>
                <w:trHeight w:val="911"/>
                <w:jc w:val="center"/>
              </w:trPr>
              <w:tc>
                <w:tcPr>
                  <w:tcW w:w="1484" w:type="pct"/>
                  <w:tcBorders>
                    <w:tl2br w:val="nil"/>
                    <w:tr2bl w:val="nil"/>
                  </w:tcBorders>
                  <w:vAlign w:val="center"/>
                </w:tcPr>
                <w:p w14:paraId="706A504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排气筒截面面积</w:t>
                  </w:r>
                  <w:r>
                    <w:rPr>
                      <w:rFonts w:ascii="Times New Roman" w:hAnsi="Times New Roman" w:hint="eastAsia"/>
                      <w:sz w:val="21"/>
                      <w:szCs w:val="21"/>
                    </w:rPr>
                    <w:t>(m</w:t>
                  </w:r>
                  <w:r>
                    <w:rPr>
                      <w:rFonts w:ascii="Times New Roman" w:hAnsi="Times New Roman" w:hint="eastAsia"/>
                      <w:sz w:val="21"/>
                      <w:szCs w:val="21"/>
                      <w:vertAlign w:val="superscript"/>
                    </w:rPr>
                    <w:t>2)</w:t>
                  </w:r>
                </w:p>
              </w:tc>
              <w:tc>
                <w:tcPr>
                  <w:tcW w:w="605" w:type="pct"/>
                  <w:tcBorders>
                    <w:tl2br w:val="nil"/>
                    <w:tr2bl w:val="nil"/>
                  </w:tcBorders>
                  <w:vAlign w:val="center"/>
                </w:tcPr>
                <w:p w14:paraId="3997107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0.5027</w:t>
                  </w:r>
                </w:p>
              </w:tc>
              <w:tc>
                <w:tcPr>
                  <w:tcW w:w="1925" w:type="pct"/>
                  <w:gridSpan w:val="3"/>
                  <w:tcBorders>
                    <w:tl2br w:val="nil"/>
                    <w:tr2bl w:val="nil"/>
                  </w:tcBorders>
                  <w:vAlign w:val="center"/>
                </w:tcPr>
                <w:p w14:paraId="735F2FC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排气筒高度</w:t>
                  </w:r>
                </w:p>
              </w:tc>
              <w:tc>
                <w:tcPr>
                  <w:tcW w:w="986" w:type="pct"/>
                  <w:gridSpan w:val="2"/>
                  <w:tcBorders>
                    <w:tl2br w:val="nil"/>
                    <w:tr2bl w:val="nil"/>
                  </w:tcBorders>
                  <w:vAlign w:val="center"/>
                </w:tcPr>
                <w:p w14:paraId="25B9700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12m</w:t>
                  </w:r>
                </w:p>
              </w:tc>
            </w:tr>
            <w:tr w:rsidR="0045077A" w14:paraId="07B14DA8" w14:textId="77777777" w:rsidTr="00205406">
              <w:trPr>
                <w:trHeight w:val="480"/>
                <w:jc w:val="center"/>
              </w:trPr>
              <w:tc>
                <w:tcPr>
                  <w:tcW w:w="2089" w:type="pct"/>
                  <w:gridSpan w:val="2"/>
                  <w:tcBorders>
                    <w:tl2br w:val="nil"/>
                    <w:tr2bl w:val="nil"/>
                  </w:tcBorders>
                  <w:vAlign w:val="center"/>
                </w:tcPr>
                <w:p w14:paraId="24C3506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2911" w:type="pct"/>
                  <w:gridSpan w:val="5"/>
                  <w:tcBorders>
                    <w:tl2br w:val="nil"/>
                    <w:tr2bl w:val="nil"/>
                  </w:tcBorders>
                  <w:vAlign w:val="center"/>
                </w:tcPr>
                <w:p w14:paraId="73F135F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24</w:t>
                  </w:r>
                  <w:r>
                    <w:rPr>
                      <w:rFonts w:ascii="Times New Roman" w:hAnsi="Times New Roman"/>
                      <w:sz w:val="21"/>
                      <w:szCs w:val="21"/>
                    </w:rPr>
                    <w:t>日</w:t>
                  </w:r>
                </w:p>
              </w:tc>
            </w:tr>
            <w:tr w:rsidR="00205406" w14:paraId="09CD5F8B" w14:textId="77777777" w:rsidTr="00205406">
              <w:trPr>
                <w:trHeight w:val="480"/>
                <w:jc w:val="center"/>
              </w:trPr>
              <w:tc>
                <w:tcPr>
                  <w:tcW w:w="2089" w:type="pct"/>
                  <w:gridSpan w:val="2"/>
                  <w:tcBorders>
                    <w:tl2br w:val="nil"/>
                    <w:tr2bl w:val="nil"/>
                  </w:tcBorders>
                  <w:vAlign w:val="center"/>
                </w:tcPr>
                <w:p w14:paraId="37FCED9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642" w:type="pct"/>
                  <w:tcBorders>
                    <w:tl2br w:val="nil"/>
                    <w:tr2bl w:val="nil"/>
                  </w:tcBorders>
                  <w:vAlign w:val="center"/>
                </w:tcPr>
                <w:p w14:paraId="7D337F3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642" w:type="pct"/>
                  <w:tcBorders>
                    <w:tl2br w:val="nil"/>
                    <w:tr2bl w:val="nil"/>
                  </w:tcBorders>
                  <w:vAlign w:val="center"/>
                </w:tcPr>
                <w:p w14:paraId="3BA528A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642" w:type="pct"/>
                  <w:tcBorders>
                    <w:tl2br w:val="nil"/>
                    <w:tr2bl w:val="nil"/>
                  </w:tcBorders>
                  <w:vAlign w:val="center"/>
                </w:tcPr>
                <w:p w14:paraId="4A15018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493" w:type="pct"/>
                  <w:tcBorders>
                    <w:tl2br w:val="nil"/>
                    <w:tr2bl w:val="nil"/>
                  </w:tcBorders>
                  <w:vAlign w:val="center"/>
                </w:tcPr>
                <w:p w14:paraId="22E9869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493" w:type="pct"/>
                  <w:tcBorders>
                    <w:tl2br w:val="nil"/>
                    <w:tr2bl w:val="nil"/>
                  </w:tcBorders>
                  <w:vAlign w:val="center"/>
                </w:tcPr>
                <w:p w14:paraId="73DD3F2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1D60582E" w14:textId="77777777" w:rsidTr="00205406">
              <w:trPr>
                <w:trHeight w:val="480"/>
                <w:jc w:val="center"/>
              </w:trPr>
              <w:tc>
                <w:tcPr>
                  <w:tcW w:w="2089" w:type="pct"/>
                  <w:gridSpan w:val="2"/>
                  <w:tcBorders>
                    <w:tl2br w:val="nil"/>
                    <w:tr2bl w:val="nil"/>
                  </w:tcBorders>
                  <w:vAlign w:val="center"/>
                </w:tcPr>
                <w:p w14:paraId="26D701F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烟温（℃）</w:t>
                  </w:r>
                </w:p>
              </w:tc>
              <w:tc>
                <w:tcPr>
                  <w:tcW w:w="642" w:type="pct"/>
                  <w:tcBorders>
                    <w:tl2br w:val="nil"/>
                    <w:tr2bl w:val="nil"/>
                  </w:tcBorders>
                  <w:vAlign w:val="center"/>
                </w:tcPr>
                <w:p w14:paraId="2173D3A6" w14:textId="77777777" w:rsidR="0045077A" w:rsidRDefault="0045077A"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9.4</w:t>
                  </w:r>
                </w:p>
              </w:tc>
              <w:tc>
                <w:tcPr>
                  <w:tcW w:w="642" w:type="pct"/>
                  <w:tcBorders>
                    <w:tl2br w:val="nil"/>
                    <w:tr2bl w:val="nil"/>
                  </w:tcBorders>
                  <w:vAlign w:val="center"/>
                </w:tcPr>
                <w:p w14:paraId="738B5C7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9.4</w:t>
                  </w:r>
                </w:p>
              </w:tc>
              <w:tc>
                <w:tcPr>
                  <w:tcW w:w="642" w:type="pct"/>
                  <w:tcBorders>
                    <w:tl2br w:val="nil"/>
                    <w:tr2bl w:val="nil"/>
                  </w:tcBorders>
                  <w:vAlign w:val="center"/>
                </w:tcPr>
                <w:p w14:paraId="4468622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9.4</w:t>
                  </w:r>
                </w:p>
              </w:tc>
              <w:tc>
                <w:tcPr>
                  <w:tcW w:w="493" w:type="pct"/>
                  <w:tcBorders>
                    <w:tl2br w:val="nil"/>
                    <w:tr2bl w:val="nil"/>
                  </w:tcBorders>
                  <w:vAlign w:val="center"/>
                </w:tcPr>
                <w:p w14:paraId="73897EB3"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493" w:type="pct"/>
                  <w:tcBorders>
                    <w:tl2br w:val="nil"/>
                    <w:tr2bl w:val="nil"/>
                  </w:tcBorders>
                  <w:vAlign w:val="center"/>
                </w:tcPr>
                <w:p w14:paraId="7CCE9CB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32083508" w14:textId="77777777" w:rsidTr="00205406">
              <w:trPr>
                <w:trHeight w:val="480"/>
                <w:jc w:val="center"/>
              </w:trPr>
              <w:tc>
                <w:tcPr>
                  <w:tcW w:w="2089" w:type="pct"/>
                  <w:gridSpan w:val="2"/>
                  <w:tcBorders>
                    <w:tl2br w:val="nil"/>
                    <w:tr2bl w:val="nil"/>
                  </w:tcBorders>
                  <w:vAlign w:val="center"/>
                </w:tcPr>
                <w:p w14:paraId="14239BE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642" w:type="pct"/>
                  <w:tcBorders>
                    <w:tl2br w:val="nil"/>
                    <w:tr2bl w:val="nil"/>
                  </w:tcBorders>
                  <w:vAlign w:val="center"/>
                </w:tcPr>
                <w:p w14:paraId="351FBEE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13494</w:t>
                  </w:r>
                </w:p>
              </w:tc>
              <w:tc>
                <w:tcPr>
                  <w:tcW w:w="642" w:type="pct"/>
                  <w:tcBorders>
                    <w:tl2br w:val="nil"/>
                    <w:tr2bl w:val="nil"/>
                  </w:tcBorders>
                  <w:vAlign w:val="center"/>
                </w:tcPr>
                <w:p w14:paraId="1DECB98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13642</w:t>
                  </w:r>
                </w:p>
              </w:tc>
              <w:tc>
                <w:tcPr>
                  <w:tcW w:w="642" w:type="pct"/>
                  <w:tcBorders>
                    <w:tl2br w:val="nil"/>
                    <w:tr2bl w:val="nil"/>
                  </w:tcBorders>
                  <w:vAlign w:val="center"/>
                </w:tcPr>
                <w:p w14:paraId="1D956C2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13489</w:t>
                  </w:r>
                </w:p>
              </w:tc>
              <w:tc>
                <w:tcPr>
                  <w:tcW w:w="493" w:type="pct"/>
                  <w:tcBorders>
                    <w:tl2br w:val="nil"/>
                    <w:tr2bl w:val="nil"/>
                  </w:tcBorders>
                  <w:vAlign w:val="center"/>
                </w:tcPr>
                <w:p w14:paraId="0863937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493" w:type="pct"/>
                  <w:tcBorders>
                    <w:tl2br w:val="nil"/>
                    <w:tr2bl w:val="nil"/>
                  </w:tcBorders>
                  <w:vAlign w:val="center"/>
                </w:tcPr>
                <w:p w14:paraId="6F1C76D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50B8E94B" w14:textId="77777777" w:rsidTr="00205406">
              <w:trPr>
                <w:trHeight w:val="511"/>
                <w:jc w:val="center"/>
              </w:trPr>
              <w:tc>
                <w:tcPr>
                  <w:tcW w:w="2089" w:type="pct"/>
                  <w:gridSpan w:val="2"/>
                  <w:tcBorders>
                    <w:tl2br w:val="nil"/>
                    <w:tr2bl w:val="nil"/>
                  </w:tcBorders>
                  <w:vAlign w:val="center"/>
                </w:tcPr>
                <w:p w14:paraId="7FE7316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硫酸雾</w:t>
                  </w:r>
                  <w:r>
                    <w:rPr>
                      <w:rFonts w:ascii="Times New Roman" w:hAnsi="Times New Roman"/>
                      <w:sz w:val="21"/>
                      <w:szCs w:val="21"/>
                    </w:rPr>
                    <w:t>（</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642" w:type="pct"/>
                  <w:tcBorders>
                    <w:tl2br w:val="nil"/>
                    <w:tr2bl w:val="nil"/>
                  </w:tcBorders>
                  <w:vAlign w:val="center"/>
                </w:tcPr>
                <w:p w14:paraId="635FDAF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642" w:type="pct"/>
                  <w:tcBorders>
                    <w:tl2br w:val="nil"/>
                    <w:tr2bl w:val="nil"/>
                  </w:tcBorders>
                  <w:vAlign w:val="center"/>
                </w:tcPr>
                <w:p w14:paraId="6F5F402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642" w:type="pct"/>
                  <w:tcBorders>
                    <w:tl2br w:val="nil"/>
                    <w:tr2bl w:val="nil"/>
                  </w:tcBorders>
                  <w:vAlign w:val="center"/>
                </w:tcPr>
                <w:p w14:paraId="342D8BB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493" w:type="pct"/>
                  <w:tcBorders>
                    <w:tl2br w:val="nil"/>
                    <w:tr2bl w:val="nil"/>
                  </w:tcBorders>
                  <w:vAlign w:val="center"/>
                </w:tcPr>
                <w:p w14:paraId="52549F4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45</w:t>
                  </w:r>
                </w:p>
              </w:tc>
              <w:tc>
                <w:tcPr>
                  <w:tcW w:w="493" w:type="pct"/>
                  <w:tcBorders>
                    <w:tl2br w:val="nil"/>
                    <w:tr2bl w:val="nil"/>
                  </w:tcBorders>
                  <w:vAlign w:val="center"/>
                </w:tcPr>
                <w:p w14:paraId="137027F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5B72F780" w14:textId="77777777" w:rsidTr="00205406">
              <w:trPr>
                <w:trHeight w:val="480"/>
                <w:jc w:val="center"/>
              </w:trPr>
              <w:tc>
                <w:tcPr>
                  <w:tcW w:w="2089" w:type="pct"/>
                  <w:gridSpan w:val="2"/>
                  <w:tcBorders>
                    <w:tl2br w:val="nil"/>
                    <w:tr2bl w:val="nil"/>
                  </w:tcBorders>
                  <w:vAlign w:val="center"/>
                </w:tcPr>
                <w:p w14:paraId="727923C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2911" w:type="pct"/>
                  <w:gridSpan w:val="5"/>
                  <w:tcBorders>
                    <w:tl2br w:val="nil"/>
                    <w:tr2bl w:val="nil"/>
                  </w:tcBorders>
                  <w:vAlign w:val="center"/>
                </w:tcPr>
                <w:p w14:paraId="2C5F34A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25</w:t>
                  </w:r>
                  <w:r>
                    <w:rPr>
                      <w:rFonts w:ascii="Times New Roman" w:hAnsi="Times New Roman"/>
                      <w:sz w:val="21"/>
                      <w:szCs w:val="21"/>
                    </w:rPr>
                    <w:t>日</w:t>
                  </w:r>
                </w:p>
              </w:tc>
            </w:tr>
            <w:tr w:rsidR="00205406" w14:paraId="6F8B4C75" w14:textId="77777777" w:rsidTr="00205406">
              <w:trPr>
                <w:trHeight w:val="480"/>
                <w:jc w:val="center"/>
              </w:trPr>
              <w:tc>
                <w:tcPr>
                  <w:tcW w:w="2089" w:type="pct"/>
                  <w:gridSpan w:val="2"/>
                  <w:tcBorders>
                    <w:tl2br w:val="nil"/>
                    <w:tr2bl w:val="nil"/>
                  </w:tcBorders>
                  <w:vAlign w:val="center"/>
                </w:tcPr>
                <w:p w14:paraId="648DE2B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642" w:type="pct"/>
                  <w:tcBorders>
                    <w:tl2br w:val="nil"/>
                    <w:tr2bl w:val="nil"/>
                  </w:tcBorders>
                  <w:vAlign w:val="center"/>
                </w:tcPr>
                <w:p w14:paraId="32401C1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642" w:type="pct"/>
                  <w:tcBorders>
                    <w:tl2br w:val="nil"/>
                    <w:tr2bl w:val="nil"/>
                  </w:tcBorders>
                  <w:vAlign w:val="center"/>
                </w:tcPr>
                <w:p w14:paraId="6082775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642" w:type="pct"/>
                  <w:tcBorders>
                    <w:tl2br w:val="nil"/>
                    <w:tr2bl w:val="nil"/>
                  </w:tcBorders>
                  <w:vAlign w:val="center"/>
                </w:tcPr>
                <w:p w14:paraId="082A494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493" w:type="pct"/>
                  <w:tcBorders>
                    <w:tl2br w:val="nil"/>
                    <w:tr2bl w:val="nil"/>
                  </w:tcBorders>
                  <w:vAlign w:val="center"/>
                </w:tcPr>
                <w:p w14:paraId="5949495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493" w:type="pct"/>
                  <w:tcBorders>
                    <w:tl2br w:val="nil"/>
                    <w:tr2bl w:val="nil"/>
                  </w:tcBorders>
                  <w:vAlign w:val="center"/>
                </w:tcPr>
                <w:p w14:paraId="6B8F325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4363CCFE" w14:textId="77777777" w:rsidTr="00205406">
              <w:trPr>
                <w:trHeight w:val="480"/>
                <w:jc w:val="center"/>
              </w:trPr>
              <w:tc>
                <w:tcPr>
                  <w:tcW w:w="2089" w:type="pct"/>
                  <w:gridSpan w:val="2"/>
                  <w:tcBorders>
                    <w:tl2br w:val="nil"/>
                    <w:tr2bl w:val="nil"/>
                  </w:tcBorders>
                  <w:vAlign w:val="center"/>
                </w:tcPr>
                <w:p w14:paraId="4E01135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lastRenderedPageBreak/>
                    <w:t>烟温（℃）</w:t>
                  </w:r>
                </w:p>
              </w:tc>
              <w:tc>
                <w:tcPr>
                  <w:tcW w:w="642" w:type="pct"/>
                  <w:tcBorders>
                    <w:tl2br w:val="nil"/>
                    <w:tr2bl w:val="nil"/>
                  </w:tcBorders>
                  <w:vAlign w:val="center"/>
                </w:tcPr>
                <w:p w14:paraId="1A4F2382" w14:textId="77777777" w:rsidR="00205406" w:rsidRDefault="00205406"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9.4</w:t>
                  </w:r>
                </w:p>
              </w:tc>
              <w:tc>
                <w:tcPr>
                  <w:tcW w:w="642" w:type="pct"/>
                  <w:tcBorders>
                    <w:tl2br w:val="nil"/>
                    <w:tr2bl w:val="nil"/>
                  </w:tcBorders>
                  <w:vAlign w:val="center"/>
                </w:tcPr>
                <w:p w14:paraId="6911E93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9.4</w:t>
                  </w:r>
                </w:p>
              </w:tc>
              <w:tc>
                <w:tcPr>
                  <w:tcW w:w="642" w:type="pct"/>
                  <w:tcBorders>
                    <w:tl2br w:val="nil"/>
                    <w:tr2bl w:val="nil"/>
                  </w:tcBorders>
                  <w:vAlign w:val="center"/>
                </w:tcPr>
                <w:p w14:paraId="6F2D15F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13.1</w:t>
                  </w:r>
                </w:p>
              </w:tc>
              <w:tc>
                <w:tcPr>
                  <w:tcW w:w="493" w:type="pct"/>
                  <w:tcBorders>
                    <w:tl2br w:val="nil"/>
                    <w:tr2bl w:val="nil"/>
                  </w:tcBorders>
                  <w:vAlign w:val="center"/>
                </w:tcPr>
                <w:p w14:paraId="2FB13C1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493" w:type="pct"/>
                  <w:tcBorders>
                    <w:tl2br w:val="nil"/>
                    <w:tr2bl w:val="nil"/>
                  </w:tcBorders>
                  <w:vAlign w:val="center"/>
                </w:tcPr>
                <w:p w14:paraId="3D5A11A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3D24A436" w14:textId="77777777" w:rsidTr="00205406">
              <w:trPr>
                <w:trHeight w:val="480"/>
                <w:jc w:val="center"/>
              </w:trPr>
              <w:tc>
                <w:tcPr>
                  <w:tcW w:w="2089" w:type="pct"/>
                  <w:gridSpan w:val="2"/>
                  <w:tcBorders>
                    <w:tl2br w:val="nil"/>
                    <w:tr2bl w:val="nil"/>
                  </w:tcBorders>
                  <w:vAlign w:val="center"/>
                </w:tcPr>
                <w:p w14:paraId="66BC153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642" w:type="pct"/>
                  <w:tcBorders>
                    <w:tl2br w:val="nil"/>
                    <w:tr2bl w:val="nil"/>
                  </w:tcBorders>
                  <w:vAlign w:val="center"/>
                </w:tcPr>
                <w:p w14:paraId="5887FE1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13488</w:t>
                  </w:r>
                </w:p>
              </w:tc>
              <w:tc>
                <w:tcPr>
                  <w:tcW w:w="642" w:type="pct"/>
                  <w:tcBorders>
                    <w:tl2br w:val="nil"/>
                    <w:tr2bl w:val="nil"/>
                  </w:tcBorders>
                  <w:vAlign w:val="center"/>
                </w:tcPr>
                <w:p w14:paraId="742B508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13488</w:t>
                  </w:r>
                </w:p>
              </w:tc>
              <w:tc>
                <w:tcPr>
                  <w:tcW w:w="642" w:type="pct"/>
                  <w:tcBorders>
                    <w:tl2br w:val="nil"/>
                    <w:tr2bl w:val="nil"/>
                  </w:tcBorders>
                  <w:vAlign w:val="center"/>
                </w:tcPr>
                <w:p w14:paraId="3CBE4B20"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13452</w:t>
                  </w:r>
                </w:p>
              </w:tc>
              <w:tc>
                <w:tcPr>
                  <w:tcW w:w="493" w:type="pct"/>
                  <w:tcBorders>
                    <w:tl2br w:val="nil"/>
                    <w:tr2bl w:val="nil"/>
                  </w:tcBorders>
                  <w:vAlign w:val="center"/>
                </w:tcPr>
                <w:p w14:paraId="6B54E80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493" w:type="pct"/>
                  <w:tcBorders>
                    <w:tl2br w:val="nil"/>
                    <w:tr2bl w:val="nil"/>
                  </w:tcBorders>
                  <w:vAlign w:val="center"/>
                </w:tcPr>
                <w:p w14:paraId="335774B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76EB3B72" w14:textId="77777777" w:rsidTr="00205406">
              <w:trPr>
                <w:trHeight w:val="510"/>
                <w:jc w:val="center"/>
              </w:trPr>
              <w:tc>
                <w:tcPr>
                  <w:tcW w:w="2089" w:type="pct"/>
                  <w:gridSpan w:val="2"/>
                  <w:tcBorders>
                    <w:tl2br w:val="nil"/>
                    <w:tr2bl w:val="nil"/>
                  </w:tcBorders>
                  <w:vAlign w:val="center"/>
                </w:tcPr>
                <w:p w14:paraId="41BC7366"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硫酸雾</w:t>
                  </w:r>
                  <w:r>
                    <w:rPr>
                      <w:rFonts w:ascii="Times New Roman" w:hAnsi="Times New Roman"/>
                      <w:sz w:val="21"/>
                      <w:szCs w:val="21"/>
                    </w:rPr>
                    <w:t>（</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642" w:type="pct"/>
                  <w:tcBorders>
                    <w:tl2br w:val="nil"/>
                    <w:tr2bl w:val="nil"/>
                  </w:tcBorders>
                  <w:vAlign w:val="center"/>
                </w:tcPr>
                <w:p w14:paraId="75A3EA5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642" w:type="pct"/>
                  <w:tcBorders>
                    <w:tl2br w:val="nil"/>
                    <w:tr2bl w:val="nil"/>
                  </w:tcBorders>
                  <w:vAlign w:val="center"/>
                </w:tcPr>
                <w:p w14:paraId="2C62071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642" w:type="pct"/>
                  <w:tcBorders>
                    <w:tl2br w:val="nil"/>
                    <w:tr2bl w:val="nil"/>
                  </w:tcBorders>
                  <w:vAlign w:val="center"/>
                </w:tcPr>
                <w:p w14:paraId="47B6BE0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未检出</w:t>
                  </w:r>
                </w:p>
              </w:tc>
              <w:tc>
                <w:tcPr>
                  <w:tcW w:w="493" w:type="pct"/>
                  <w:tcBorders>
                    <w:tl2br w:val="nil"/>
                    <w:tr2bl w:val="nil"/>
                  </w:tcBorders>
                  <w:vAlign w:val="center"/>
                </w:tcPr>
                <w:p w14:paraId="48A4964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45</w:t>
                  </w:r>
                </w:p>
              </w:tc>
              <w:tc>
                <w:tcPr>
                  <w:tcW w:w="493" w:type="pct"/>
                  <w:tcBorders>
                    <w:tl2br w:val="nil"/>
                    <w:tr2bl w:val="nil"/>
                  </w:tcBorders>
                  <w:vAlign w:val="center"/>
                </w:tcPr>
                <w:p w14:paraId="6D2671D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bl>
          <w:p w14:paraId="4EC046CA" w14:textId="627E69CF" w:rsidR="00AB6088" w:rsidRPr="00AB6088" w:rsidRDefault="00AB6088" w:rsidP="00AB6088">
            <w:pPr>
              <w:widowControl w:val="0"/>
              <w:adjustRightInd/>
              <w:snapToGrid/>
              <w:spacing w:after="0" w:line="360" w:lineRule="auto"/>
              <w:ind w:firstLineChars="200" w:firstLine="480"/>
              <w:rPr>
                <w:rFonts w:ascii="宋体" w:hAnsi="宋体" w:hint="eastAsia"/>
              </w:rPr>
            </w:pPr>
            <w:r w:rsidRPr="00AB6088">
              <w:rPr>
                <w:rFonts w:ascii="宋体" w:hAnsi="宋体" w:hint="eastAsia"/>
              </w:rPr>
              <w:t>烘干车间排气筒检测结果</w:t>
            </w:r>
            <w:r>
              <w:rPr>
                <w:rFonts w:ascii="宋体" w:hAnsi="宋体" w:hint="eastAsia"/>
              </w:rPr>
              <w:t>满足</w:t>
            </w:r>
            <w:r w:rsidRPr="00AB6088">
              <w:rPr>
                <w:rFonts w:ascii="宋体" w:hAnsi="宋体" w:hint="eastAsia"/>
              </w:rPr>
              <w:t>《大气污染物综合排放标准》（GB16297-1996）表2中二级标准限值，检测数据</w:t>
            </w:r>
            <w:r w:rsidRPr="00AB6088">
              <w:rPr>
                <w:rFonts w:ascii="宋体" w:hAnsi="宋体"/>
              </w:rPr>
              <w:t>见表</w:t>
            </w:r>
            <w:r w:rsidRPr="00AB6088">
              <w:rPr>
                <w:rFonts w:ascii="宋体" w:hAnsi="宋体" w:hint="eastAsia"/>
              </w:rPr>
              <w:t>7</w:t>
            </w:r>
            <w:r>
              <w:rPr>
                <w:rFonts w:ascii="宋体" w:hAnsi="宋体" w:hint="eastAsia"/>
              </w:rPr>
              <w:t>.2</w:t>
            </w:r>
            <w:r w:rsidRPr="00AB6088">
              <w:rPr>
                <w:rFonts w:ascii="宋体" w:hAnsi="宋体"/>
              </w:rPr>
              <w:t>-</w:t>
            </w:r>
            <w:r w:rsidRPr="00AB6088">
              <w:rPr>
                <w:rFonts w:ascii="宋体" w:hAnsi="宋体" w:hint="eastAsia"/>
              </w:rPr>
              <w:t>3</w:t>
            </w:r>
            <w:r>
              <w:rPr>
                <w:rFonts w:ascii="宋体" w:hAnsi="宋体" w:hint="eastAsia"/>
              </w:rPr>
              <w:t>。</w:t>
            </w:r>
          </w:p>
          <w:p w14:paraId="60DACA8B" w14:textId="47156B2E" w:rsidR="0045077A" w:rsidRPr="00AB6088" w:rsidRDefault="00AB6088" w:rsidP="00AB6088">
            <w:pPr>
              <w:pStyle w:val="5-"/>
              <w:rPr>
                <w:rFonts w:cs="Times New Roman" w:hint="eastAsia"/>
                <w:szCs w:val="21"/>
                <w:lang w:val="en-US"/>
              </w:rPr>
            </w:pPr>
            <w:r w:rsidRPr="00AB6088">
              <w:rPr>
                <w:rFonts w:cs="Times New Roman"/>
                <w:szCs w:val="21"/>
                <w:lang w:val="en-US"/>
              </w:rPr>
              <w:t>表</w:t>
            </w:r>
            <w:r w:rsidRPr="00AB6088">
              <w:rPr>
                <w:rFonts w:cs="Times New Roman" w:hint="eastAsia"/>
                <w:szCs w:val="21"/>
                <w:lang w:val="en-US"/>
              </w:rPr>
              <w:t>7.2</w:t>
            </w:r>
            <w:r w:rsidRPr="00AB6088">
              <w:rPr>
                <w:rFonts w:cs="Times New Roman"/>
                <w:szCs w:val="21"/>
                <w:lang w:val="en-US"/>
              </w:rPr>
              <w:t>-</w:t>
            </w:r>
            <w:r w:rsidRPr="00AB6088">
              <w:rPr>
                <w:rFonts w:cs="Times New Roman" w:hint="eastAsia"/>
                <w:szCs w:val="21"/>
                <w:lang w:val="en-US"/>
              </w:rPr>
              <w:t>3</w:t>
            </w:r>
            <w:r w:rsidR="0045077A" w:rsidRPr="00AB6088">
              <w:rPr>
                <w:rFonts w:cs="Times New Roman" w:hint="eastAsia"/>
                <w:szCs w:val="21"/>
                <w:lang w:val="en-US"/>
              </w:rPr>
              <w:t xml:space="preserve">    有组织废气</w:t>
            </w:r>
            <w:r w:rsidR="0045077A" w:rsidRPr="00AB6088">
              <w:rPr>
                <w:rFonts w:cs="Times New Roman"/>
                <w:szCs w:val="21"/>
                <w:lang w:val="en-US"/>
              </w:rPr>
              <w:t>检测数据</w:t>
            </w:r>
          </w:p>
          <w:tbl>
            <w:tblPr>
              <w:tblStyle w:val="a9"/>
              <w:tblW w:w="0" w:type="auto"/>
              <w:jc w:val="center"/>
              <w:tblLook w:val="0000" w:firstRow="0" w:lastRow="0" w:firstColumn="0" w:lastColumn="0" w:noHBand="0" w:noVBand="0"/>
            </w:tblPr>
            <w:tblGrid>
              <w:gridCol w:w="2078"/>
              <w:gridCol w:w="1901"/>
              <w:gridCol w:w="903"/>
              <w:gridCol w:w="902"/>
              <w:gridCol w:w="902"/>
              <w:gridCol w:w="692"/>
              <w:gridCol w:w="692"/>
            </w:tblGrid>
            <w:tr w:rsidR="0045077A" w14:paraId="280E8F2A" w14:textId="77777777" w:rsidTr="00205406">
              <w:trPr>
                <w:trHeight w:val="460"/>
                <w:jc w:val="center"/>
              </w:trPr>
              <w:tc>
                <w:tcPr>
                  <w:tcW w:w="0" w:type="auto"/>
                  <w:gridSpan w:val="2"/>
                  <w:tcBorders>
                    <w:tl2br w:val="nil"/>
                    <w:tr2bl w:val="nil"/>
                  </w:tcBorders>
                  <w:vAlign w:val="center"/>
                </w:tcPr>
                <w:p w14:paraId="449930B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检测点位</w:t>
                  </w:r>
                </w:p>
              </w:tc>
              <w:tc>
                <w:tcPr>
                  <w:tcW w:w="0" w:type="auto"/>
                  <w:gridSpan w:val="5"/>
                  <w:tcBorders>
                    <w:tl2br w:val="nil"/>
                    <w:tr2bl w:val="nil"/>
                  </w:tcBorders>
                  <w:vAlign w:val="center"/>
                </w:tcPr>
                <w:p w14:paraId="43EE4D0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kern w:val="2"/>
                      <w:sz w:val="21"/>
                      <w:szCs w:val="21"/>
                    </w:rPr>
                  </w:pPr>
                  <w:r>
                    <w:rPr>
                      <w:rFonts w:hint="eastAsia"/>
                      <w:kern w:val="2"/>
                      <w:sz w:val="21"/>
                      <w:szCs w:val="21"/>
                    </w:rPr>
                    <w:t>烘干车间排气筒</w:t>
                  </w:r>
                </w:p>
              </w:tc>
            </w:tr>
            <w:tr w:rsidR="00AB6088" w14:paraId="51FCDD3E" w14:textId="77777777" w:rsidTr="00205406">
              <w:trPr>
                <w:trHeight w:val="460"/>
                <w:jc w:val="center"/>
              </w:trPr>
              <w:tc>
                <w:tcPr>
                  <w:tcW w:w="0" w:type="auto"/>
                  <w:tcBorders>
                    <w:tl2br w:val="nil"/>
                    <w:tr2bl w:val="nil"/>
                  </w:tcBorders>
                  <w:vAlign w:val="center"/>
                </w:tcPr>
                <w:p w14:paraId="519714E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样品来源</w:t>
                  </w:r>
                </w:p>
              </w:tc>
              <w:tc>
                <w:tcPr>
                  <w:tcW w:w="0" w:type="auto"/>
                  <w:tcBorders>
                    <w:tl2br w:val="nil"/>
                    <w:tr2bl w:val="nil"/>
                  </w:tcBorders>
                  <w:vAlign w:val="center"/>
                </w:tcPr>
                <w:p w14:paraId="2C08AE5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sz w:val="21"/>
                      <w:szCs w:val="21"/>
                    </w:rPr>
                    <w:t>采</w:t>
                  </w:r>
                  <w:r>
                    <w:rPr>
                      <w:rFonts w:ascii="Times New Roman" w:hAnsi="Times New Roman"/>
                      <w:sz w:val="21"/>
                      <w:szCs w:val="21"/>
                    </w:rPr>
                    <w:t xml:space="preserve">  </w:t>
                  </w:r>
                  <w:r>
                    <w:rPr>
                      <w:rFonts w:ascii="Times New Roman" w:hAnsi="Times New Roman"/>
                      <w:sz w:val="21"/>
                      <w:szCs w:val="21"/>
                    </w:rPr>
                    <w:t>样</w:t>
                  </w:r>
                </w:p>
              </w:tc>
              <w:tc>
                <w:tcPr>
                  <w:tcW w:w="0" w:type="auto"/>
                  <w:gridSpan w:val="3"/>
                  <w:tcBorders>
                    <w:tl2br w:val="nil"/>
                    <w:tr2bl w:val="nil"/>
                  </w:tcBorders>
                  <w:vAlign w:val="center"/>
                </w:tcPr>
                <w:p w14:paraId="6414243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燃料类型</w:t>
                  </w:r>
                </w:p>
              </w:tc>
              <w:tc>
                <w:tcPr>
                  <w:tcW w:w="0" w:type="auto"/>
                  <w:gridSpan w:val="2"/>
                  <w:tcBorders>
                    <w:tl2br w:val="nil"/>
                    <w:tr2bl w:val="nil"/>
                  </w:tcBorders>
                  <w:vAlign w:val="center"/>
                </w:tcPr>
                <w:p w14:paraId="73BDC35E"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w:t>
                  </w:r>
                </w:p>
              </w:tc>
            </w:tr>
            <w:tr w:rsidR="00AB6088" w14:paraId="3EA86C39" w14:textId="77777777" w:rsidTr="00205406">
              <w:trPr>
                <w:trHeight w:val="873"/>
                <w:jc w:val="center"/>
              </w:trPr>
              <w:tc>
                <w:tcPr>
                  <w:tcW w:w="0" w:type="auto"/>
                  <w:tcBorders>
                    <w:tl2br w:val="nil"/>
                    <w:tr2bl w:val="nil"/>
                  </w:tcBorders>
                  <w:vAlign w:val="center"/>
                </w:tcPr>
                <w:p w14:paraId="6CC0632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排气筒截面面积</w:t>
                  </w:r>
                  <w:r>
                    <w:rPr>
                      <w:rFonts w:ascii="Times New Roman" w:hAnsi="Times New Roman" w:hint="eastAsia"/>
                      <w:sz w:val="21"/>
                      <w:szCs w:val="21"/>
                    </w:rPr>
                    <w:t>(m</w:t>
                  </w:r>
                  <w:r>
                    <w:rPr>
                      <w:rFonts w:ascii="Times New Roman" w:hAnsi="Times New Roman" w:hint="eastAsia"/>
                      <w:sz w:val="21"/>
                      <w:szCs w:val="21"/>
                      <w:vertAlign w:val="superscript"/>
                    </w:rPr>
                    <w:t>2)</w:t>
                  </w:r>
                </w:p>
              </w:tc>
              <w:tc>
                <w:tcPr>
                  <w:tcW w:w="0" w:type="auto"/>
                  <w:tcBorders>
                    <w:tl2br w:val="nil"/>
                    <w:tr2bl w:val="nil"/>
                  </w:tcBorders>
                  <w:vAlign w:val="center"/>
                </w:tcPr>
                <w:p w14:paraId="2BA96C0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0.2827</w:t>
                  </w:r>
                </w:p>
              </w:tc>
              <w:tc>
                <w:tcPr>
                  <w:tcW w:w="0" w:type="auto"/>
                  <w:gridSpan w:val="3"/>
                  <w:tcBorders>
                    <w:tl2br w:val="nil"/>
                    <w:tr2bl w:val="nil"/>
                  </w:tcBorders>
                  <w:vAlign w:val="center"/>
                </w:tcPr>
                <w:p w14:paraId="1DA2D2E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排气筒高度</w:t>
                  </w:r>
                </w:p>
              </w:tc>
              <w:tc>
                <w:tcPr>
                  <w:tcW w:w="0" w:type="auto"/>
                  <w:gridSpan w:val="2"/>
                  <w:tcBorders>
                    <w:tl2br w:val="nil"/>
                    <w:tr2bl w:val="nil"/>
                  </w:tcBorders>
                  <w:vAlign w:val="center"/>
                </w:tcPr>
                <w:p w14:paraId="0A822A96"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12m</w:t>
                  </w:r>
                </w:p>
              </w:tc>
            </w:tr>
            <w:tr w:rsidR="0045077A" w14:paraId="6B71814E" w14:textId="77777777" w:rsidTr="00205406">
              <w:trPr>
                <w:trHeight w:val="460"/>
                <w:jc w:val="center"/>
              </w:trPr>
              <w:tc>
                <w:tcPr>
                  <w:tcW w:w="0" w:type="auto"/>
                  <w:gridSpan w:val="2"/>
                  <w:tcBorders>
                    <w:tl2br w:val="nil"/>
                    <w:tr2bl w:val="nil"/>
                  </w:tcBorders>
                  <w:vAlign w:val="center"/>
                </w:tcPr>
                <w:p w14:paraId="5E4C953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0" w:type="auto"/>
                  <w:gridSpan w:val="5"/>
                  <w:tcBorders>
                    <w:tl2br w:val="nil"/>
                    <w:tr2bl w:val="nil"/>
                  </w:tcBorders>
                  <w:vAlign w:val="center"/>
                </w:tcPr>
                <w:p w14:paraId="3B05E00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24</w:t>
                  </w:r>
                  <w:r>
                    <w:rPr>
                      <w:rFonts w:ascii="Times New Roman" w:hAnsi="Times New Roman"/>
                      <w:sz w:val="21"/>
                      <w:szCs w:val="21"/>
                    </w:rPr>
                    <w:t>日</w:t>
                  </w:r>
                </w:p>
              </w:tc>
            </w:tr>
            <w:tr w:rsidR="00205406" w14:paraId="1113A268" w14:textId="77777777" w:rsidTr="00205406">
              <w:trPr>
                <w:trHeight w:val="460"/>
                <w:jc w:val="center"/>
              </w:trPr>
              <w:tc>
                <w:tcPr>
                  <w:tcW w:w="0" w:type="auto"/>
                  <w:gridSpan w:val="2"/>
                  <w:tcBorders>
                    <w:tl2br w:val="nil"/>
                    <w:tr2bl w:val="nil"/>
                  </w:tcBorders>
                  <w:vAlign w:val="center"/>
                </w:tcPr>
                <w:p w14:paraId="7C7A6FB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0" w:type="auto"/>
                  <w:tcBorders>
                    <w:tl2br w:val="nil"/>
                    <w:tr2bl w:val="nil"/>
                  </w:tcBorders>
                  <w:vAlign w:val="center"/>
                </w:tcPr>
                <w:p w14:paraId="001CAC5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0" w:type="auto"/>
                  <w:tcBorders>
                    <w:tl2br w:val="nil"/>
                    <w:tr2bl w:val="nil"/>
                  </w:tcBorders>
                  <w:vAlign w:val="center"/>
                </w:tcPr>
                <w:p w14:paraId="670CCFA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0" w:type="auto"/>
                  <w:tcBorders>
                    <w:tl2br w:val="nil"/>
                    <w:tr2bl w:val="nil"/>
                  </w:tcBorders>
                  <w:vAlign w:val="center"/>
                </w:tcPr>
                <w:p w14:paraId="7188685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0" w:type="auto"/>
                  <w:tcBorders>
                    <w:tl2br w:val="nil"/>
                    <w:tr2bl w:val="nil"/>
                  </w:tcBorders>
                  <w:vAlign w:val="center"/>
                </w:tcPr>
                <w:p w14:paraId="191855F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0" w:type="auto"/>
                  <w:tcBorders>
                    <w:tl2br w:val="nil"/>
                    <w:tr2bl w:val="nil"/>
                  </w:tcBorders>
                  <w:vAlign w:val="center"/>
                </w:tcPr>
                <w:p w14:paraId="55A75FD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3BADDB60" w14:textId="77777777" w:rsidTr="00205406">
              <w:trPr>
                <w:trHeight w:val="460"/>
                <w:jc w:val="center"/>
              </w:trPr>
              <w:tc>
                <w:tcPr>
                  <w:tcW w:w="0" w:type="auto"/>
                  <w:gridSpan w:val="2"/>
                  <w:tcBorders>
                    <w:tl2br w:val="nil"/>
                    <w:tr2bl w:val="nil"/>
                  </w:tcBorders>
                  <w:vAlign w:val="center"/>
                </w:tcPr>
                <w:p w14:paraId="394A1C3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烟温（℃）</w:t>
                  </w:r>
                </w:p>
              </w:tc>
              <w:tc>
                <w:tcPr>
                  <w:tcW w:w="0" w:type="auto"/>
                  <w:tcBorders>
                    <w:tl2br w:val="nil"/>
                    <w:tr2bl w:val="nil"/>
                  </w:tcBorders>
                  <w:vAlign w:val="center"/>
                </w:tcPr>
                <w:p w14:paraId="6B2938CD" w14:textId="77777777" w:rsidR="0045077A" w:rsidRDefault="0045077A"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18.5</w:t>
                  </w:r>
                </w:p>
              </w:tc>
              <w:tc>
                <w:tcPr>
                  <w:tcW w:w="0" w:type="auto"/>
                  <w:tcBorders>
                    <w:tl2br w:val="nil"/>
                    <w:tr2bl w:val="nil"/>
                  </w:tcBorders>
                  <w:vAlign w:val="center"/>
                </w:tcPr>
                <w:p w14:paraId="277513F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19.2</w:t>
                  </w:r>
                </w:p>
              </w:tc>
              <w:tc>
                <w:tcPr>
                  <w:tcW w:w="0" w:type="auto"/>
                  <w:tcBorders>
                    <w:tl2br w:val="nil"/>
                    <w:tr2bl w:val="nil"/>
                  </w:tcBorders>
                  <w:vAlign w:val="center"/>
                </w:tcPr>
                <w:p w14:paraId="518C08E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19.9</w:t>
                  </w:r>
                </w:p>
              </w:tc>
              <w:tc>
                <w:tcPr>
                  <w:tcW w:w="0" w:type="auto"/>
                  <w:tcBorders>
                    <w:tl2br w:val="nil"/>
                    <w:tr2bl w:val="nil"/>
                  </w:tcBorders>
                  <w:vAlign w:val="center"/>
                </w:tcPr>
                <w:p w14:paraId="043E70C5"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6A78E9C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362A9679" w14:textId="77777777" w:rsidTr="00205406">
              <w:trPr>
                <w:trHeight w:val="460"/>
                <w:jc w:val="center"/>
              </w:trPr>
              <w:tc>
                <w:tcPr>
                  <w:tcW w:w="0" w:type="auto"/>
                  <w:gridSpan w:val="2"/>
                  <w:tcBorders>
                    <w:tl2br w:val="nil"/>
                    <w:tr2bl w:val="nil"/>
                  </w:tcBorders>
                  <w:vAlign w:val="center"/>
                </w:tcPr>
                <w:p w14:paraId="17C5C86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0" w:type="auto"/>
                  <w:tcBorders>
                    <w:tl2br w:val="nil"/>
                    <w:tr2bl w:val="nil"/>
                  </w:tcBorders>
                  <w:vAlign w:val="center"/>
                </w:tcPr>
                <w:p w14:paraId="19A682D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2843</w:t>
                  </w:r>
                </w:p>
              </w:tc>
              <w:tc>
                <w:tcPr>
                  <w:tcW w:w="0" w:type="auto"/>
                  <w:tcBorders>
                    <w:tl2br w:val="nil"/>
                    <w:tr2bl w:val="nil"/>
                  </w:tcBorders>
                  <w:vAlign w:val="center"/>
                </w:tcPr>
                <w:p w14:paraId="23F6675F"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2810</w:t>
                  </w:r>
                </w:p>
              </w:tc>
              <w:tc>
                <w:tcPr>
                  <w:tcW w:w="0" w:type="auto"/>
                  <w:tcBorders>
                    <w:tl2br w:val="nil"/>
                    <w:tr2bl w:val="nil"/>
                  </w:tcBorders>
                  <w:vAlign w:val="center"/>
                </w:tcPr>
                <w:p w14:paraId="3EE8654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2860</w:t>
                  </w:r>
                </w:p>
              </w:tc>
              <w:tc>
                <w:tcPr>
                  <w:tcW w:w="0" w:type="auto"/>
                  <w:tcBorders>
                    <w:tl2br w:val="nil"/>
                    <w:tr2bl w:val="nil"/>
                  </w:tcBorders>
                  <w:vAlign w:val="center"/>
                </w:tcPr>
                <w:p w14:paraId="74813BDD"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1CE2718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21E454E9" w14:textId="77777777" w:rsidTr="00205406">
              <w:trPr>
                <w:trHeight w:val="460"/>
                <w:jc w:val="center"/>
              </w:trPr>
              <w:tc>
                <w:tcPr>
                  <w:tcW w:w="0" w:type="auto"/>
                  <w:vMerge w:val="restart"/>
                  <w:tcBorders>
                    <w:tl2br w:val="nil"/>
                    <w:tr2bl w:val="nil"/>
                  </w:tcBorders>
                  <w:vAlign w:val="center"/>
                </w:tcPr>
                <w:p w14:paraId="1ADB638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颗粒物</w:t>
                  </w:r>
                </w:p>
              </w:tc>
              <w:tc>
                <w:tcPr>
                  <w:tcW w:w="0" w:type="auto"/>
                  <w:tcBorders>
                    <w:tl2br w:val="nil"/>
                    <w:tr2bl w:val="nil"/>
                  </w:tcBorders>
                  <w:vAlign w:val="center"/>
                </w:tcPr>
                <w:p w14:paraId="6D869F30"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6095F084"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2.8</w:t>
                  </w:r>
                </w:p>
              </w:tc>
              <w:tc>
                <w:tcPr>
                  <w:tcW w:w="0" w:type="auto"/>
                  <w:tcBorders>
                    <w:tl2br w:val="nil"/>
                    <w:tr2bl w:val="nil"/>
                  </w:tcBorders>
                  <w:vAlign w:val="center"/>
                </w:tcPr>
                <w:p w14:paraId="7338F05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3.3</w:t>
                  </w:r>
                </w:p>
              </w:tc>
              <w:tc>
                <w:tcPr>
                  <w:tcW w:w="0" w:type="auto"/>
                  <w:tcBorders>
                    <w:tl2br w:val="nil"/>
                    <w:tr2bl w:val="nil"/>
                  </w:tcBorders>
                  <w:vAlign w:val="center"/>
                </w:tcPr>
                <w:p w14:paraId="6A69F5A7"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2.8</w:t>
                  </w:r>
                </w:p>
              </w:tc>
              <w:tc>
                <w:tcPr>
                  <w:tcW w:w="0" w:type="auto"/>
                  <w:tcBorders>
                    <w:tl2br w:val="nil"/>
                    <w:tr2bl w:val="nil"/>
                  </w:tcBorders>
                  <w:vAlign w:val="center"/>
                </w:tcPr>
                <w:p w14:paraId="7E01E7CC"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18</w:t>
                  </w:r>
                </w:p>
              </w:tc>
              <w:tc>
                <w:tcPr>
                  <w:tcW w:w="0" w:type="auto"/>
                  <w:tcBorders>
                    <w:tl2br w:val="nil"/>
                    <w:tr2bl w:val="nil"/>
                  </w:tcBorders>
                  <w:vAlign w:val="center"/>
                </w:tcPr>
                <w:p w14:paraId="2A267F09"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38867F79" w14:textId="77777777" w:rsidTr="00205406">
              <w:trPr>
                <w:trHeight w:val="481"/>
                <w:jc w:val="center"/>
              </w:trPr>
              <w:tc>
                <w:tcPr>
                  <w:tcW w:w="0" w:type="auto"/>
                  <w:vMerge/>
                  <w:tcBorders>
                    <w:tl2br w:val="nil"/>
                    <w:tr2bl w:val="nil"/>
                  </w:tcBorders>
                  <w:vAlign w:val="center"/>
                </w:tcPr>
                <w:p w14:paraId="4F9A43EA"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6C2C369B"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排放速率</w:t>
                  </w:r>
                  <w:r>
                    <w:rPr>
                      <w:rFonts w:ascii="Times New Roman" w:hAnsi="Times New Roman"/>
                      <w:sz w:val="21"/>
                      <w:szCs w:val="21"/>
                    </w:rPr>
                    <w:t>（</w:t>
                  </w:r>
                  <w:r>
                    <w:rPr>
                      <w:rFonts w:ascii="Times New Roman" w:hAnsi="Times New Roman" w:hint="eastAsia"/>
                      <w:sz w:val="21"/>
                      <w:szCs w:val="21"/>
                    </w:rPr>
                    <w:t>kg</w:t>
                  </w:r>
                  <w:r>
                    <w:rPr>
                      <w:rFonts w:ascii="Times New Roman" w:hAnsi="Times New Roman"/>
                      <w:sz w:val="21"/>
                      <w:szCs w:val="21"/>
                    </w:rPr>
                    <w:t>/</w:t>
                  </w:r>
                  <w:r>
                    <w:rPr>
                      <w:rFonts w:ascii="Times New Roman" w:hAnsi="Times New Roman" w:hint="eastAsia"/>
                      <w:sz w:val="21"/>
                      <w:szCs w:val="21"/>
                    </w:rPr>
                    <w:t>h</w:t>
                  </w:r>
                  <w:r>
                    <w:rPr>
                      <w:rFonts w:ascii="Times New Roman" w:hAnsi="Times New Roman"/>
                      <w:sz w:val="21"/>
                      <w:szCs w:val="21"/>
                    </w:rPr>
                    <w:t>）</w:t>
                  </w:r>
                </w:p>
              </w:tc>
              <w:tc>
                <w:tcPr>
                  <w:tcW w:w="0" w:type="auto"/>
                  <w:tcBorders>
                    <w:tl2br w:val="nil"/>
                    <w:tr2bl w:val="nil"/>
                  </w:tcBorders>
                  <w:vAlign w:val="center"/>
                </w:tcPr>
                <w:p w14:paraId="7737C6E6"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0.008</w:t>
                  </w:r>
                </w:p>
              </w:tc>
              <w:tc>
                <w:tcPr>
                  <w:tcW w:w="0" w:type="auto"/>
                  <w:tcBorders>
                    <w:tl2br w:val="nil"/>
                    <w:tr2bl w:val="nil"/>
                  </w:tcBorders>
                  <w:vAlign w:val="center"/>
                </w:tcPr>
                <w:p w14:paraId="31D669A8"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0.009</w:t>
                  </w:r>
                </w:p>
              </w:tc>
              <w:tc>
                <w:tcPr>
                  <w:tcW w:w="0" w:type="auto"/>
                  <w:tcBorders>
                    <w:tl2br w:val="nil"/>
                    <w:tr2bl w:val="nil"/>
                  </w:tcBorders>
                  <w:vAlign w:val="center"/>
                </w:tcPr>
                <w:p w14:paraId="09A00E8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0.008</w:t>
                  </w:r>
                </w:p>
              </w:tc>
              <w:tc>
                <w:tcPr>
                  <w:tcW w:w="0" w:type="auto"/>
                  <w:tcBorders>
                    <w:tl2br w:val="nil"/>
                    <w:tr2bl w:val="nil"/>
                  </w:tcBorders>
                  <w:vAlign w:val="center"/>
                </w:tcPr>
                <w:p w14:paraId="5C590E61"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5F897CD2" w14:textId="77777777" w:rsidR="0045077A" w:rsidRDefault="0045077A"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25EE4E81" w14:textId="77777777" w:rsidTr="00205406">
              <w:trPr>
                <w:trHeight w:val="523"/>
                <w:jc w:val="center"/>
              </w:trPr>
              <w:tc>
                <w:tcPr>
                  <w:tcW w:w="0" w:type="auto"/>
                  <w:gridSpan w:val="2"/>
                  <w:tcBorders>
                    <w:tl2br w:val="nil"/>
                    <w:tr2bl w:val="nil"/>
                  </w:tcBorders>
                  <w:vAlign w:val="center"/>
                </w:tcPr>
                <w:p w14:paraId="74C0194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检测日期</w:t>
                  </w:r>
                </w:p>
              </w:tc>
              <w:tc>
                <w:tcPr>
                  <w:tcW w:w="0" w:type="auto"/>
                  <w:gridSpan w:val="5"/>
                  <w:tcBorders>
                    <w:tl2br w:val="nil"/>
                    <w:tr2bl w:val="nil"/>
                  </w:tcBorders>
                  <w:vAlign w:val="center"/>
                </w:tcPr>
                <w:p w14:paraId="08970D8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25</w:t>
                  </w:r>
                  <w:r>
                    <w:rPr>
                      <w:rFonts w:ascii="Times New Roman" w:hAnsi="Times New Roman"/>
                      <w:sz w:val="21"/>
                      <w:szCs w:val="21"/>
                    </w:rPr>
                    <w:t>日</w:t>
                  </w:r>
                </w:p>
              </w:tc>
            </w:tr>
            <w:tr w:rsidR="00205406" w14:paraId="56F77DAB" w14:textId="77777777" w:rsidTr="00205406">
              <w:trPr>
                <w:trHeight w:val="523"/>
                <w:jc w:val="center"/>
              </w:trPr>
              <w:tc>
                <w:tcPr>
                  <w:tcW w:w="0" w:type="auto"/>
                  <w:gridSpan w:val="2"/>
                  <w:tcBorders>
                    <w:tl2br w:val="nil"/>
                    <w:tr2bl w:val="nil"/>
                  </w:tcBorders>
                  <w:vAlign w:val="center"/>
                </w:tcPr>
                <w:p w14:paraId="424684A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检测频次</w:t>
                  </w:r>
                </w:p>
              </w:tc>
              <w:tc>
                <w:tcPr>
                  <w:tcW w:w="0" w:type="auto"/>
                  <w:tcBorders>
                    <w:tl2br w:val="nil"/>
                    <w:tr2bl w:val="nil"/>
                  </w:tcBorders>
                  <w:vAlign w:val="center"/>
                </w:tcPr>
                <w:p w14:paraId="265ADF3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0" w:type="auto"/>
                  <w:tcBorders>
                    <w:tl2br w:val="nil"/>
                    <w:tr2bl w:val="nil"/>
                  </w:tcBorders>
                  <w:vAlign w:val="center"/>
                </w:tcPr>
                <w:p w14:paraId="0731385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0" w:type="auto"/>
                  <w:tcBorders>
                    <w:tl2br w:val="nil"/>
                    <w:tr2bl w:val="nil"/>
                  </w:tcBorders>
                  <w:vAlign w:val="center"/>
                </w:tcPr>
                <w:p w14:paraId="064A22E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0" w:type="auto"/>
                  <w:tcBorders>
                    <w:tl2br w:val="nil"/>
                    <w:tr2bl w:val="nil"/>
                  </w:tcBorders>
                  <w:vAlign w:val="center"/>
                </w:tcPr>
                <w:p w14:paraId="652A3A4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限值</w:t>
                  </w:r>
                </w:p>
              </w:tc>
              <w:tc>
                <w:tcPr>
                  <w:tcW w:w="0" w:type="auto"/>
                  <w:tcBorders>
                    <w:tl2br w:val="nil"/>
                    <w:tr2bl w:val="nil"/>
                  </w:tcBorders>
                  <w:vAlign w:val="center"/>
                </w:tcPr>
                <w:p w14:paraId="200ABCB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sz w:val="21"/>
                      <w:szCs w:val="21"/>
                    </w:rPr>
                    <w:t>评价</w:t>
                  </w:r>
                </w:p>
              </w:tc>
            </w:tr>
            <w:tr w:rsidR="00205406" w14:paraId="66342A8A" w14:textId="77777777" w:rsidTr="00205406">
              <w:trPr>
                <w:trHeight w:val="523"/>
                <w:jc w:val="center"/>
              </w:trPr>
              <w:tc>
                <w:tcPr>
                  <w:tcW w:w="0" w:type="auto"/>
                  <w:gridSpan w:val="2"/>
                  <w:tcBorders>
                    <w:tl2br w:val="nil"/>
                    <w:tr2bl w:val="nil"/>
                  </w:tcBorders>
                  <w:vAlign w:val="center"/>
                </w:tcPr>
                <w:p w14:paraId="6F9CEF3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烟温（℃）</w:t>
                  </w:r>
                </w:p>
              </w:tc>
              <w:tc>
                <w:tcPr>
                  <w:tcW w:w="0" w:type="auto"/>
                  <w:tcBorders>
                    <w:tl2br w:val="nil"/>
                    <w:tr2bl w:val="nil"/>
                  </w:tcBorders>
                  <w:vAlign w:val="center"/>
                </w:tcPr>
                <w:p w14:paraId="729333D4" w14:textId="77777777" w:rsidR="00205406" w:rsidRDefault="00205406" w:rsidP="000F336F">
                  <w:pPr>
                    <w:framePr w:hSpace="180" w:wrap="around" w:vAnchor="text" w:hAnchor="text" w:xAlign="center" w:y="1"/>
                    <w:widowControl w:val="0"/>
                    <w:adjustRightInd/>
                    <w:snapToGrid/>
                    <w:ind w:rightChars="-50" w:right="-120"/>
                    <w:suppressOverlap/>
                    <w:jc w:val="center"/>
                    <w:rPr>
                      <w:rFonts w:ascii="Times New Roman" w:hAnsi="Times New Roman"/>
                      <w:sz w:val="21"/>
                      <w:szCs w:val="21"/>
                    </w:rPr>
                  </w:pPr>
                  <w:r>
                    <w:rPr>
                      <w:rFonts w:ascii="Times New Roman" w:hAnsi="Times New Roman" w:hint="eastAsia"/>
                      <w:sz w:val="21"/>
                      <w:szCs w:val="21"/>
                    </w:rPr>
                    <w:t>20.5</w:t>
                  </w:r>
                </w:p>
              </w:tc>
              <w:tc>
                <w:tcPr>
                  <w:tcW w:w="0" w:type="auto"/>
                  <w:tcBorders>
                    <w:tl2br w:val="nil"/>
                    <w:tr2bl w:val="nil"/>
                  </w:tcBorders>
                  <w:vAlign w:val="center"/>
                </w:tcPr>
                <w:p w14:paraId="1438343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21.0</w:t>
                  </w:r>
                </w:p>
              </w:tc>
              <w:tc>
                <w:tcPr>
                  <w:tcW w:w="0" w:type="auto"/>
                  <w:tcBorders>
                    <w:tl2br w:val="nil"/>
                    <w:tr2bl w:val="nil"/>
                  </w:tcBorders>
                  <w:vAlign w:val="center"/>
                </w:tcPr>
                <w:p w14:paraId="4B38FB7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24.4</w:t>
                  </w:r>
                </w:p>
              </w:tc>
              <w:tc>
                <w:tcPr>
                  <w:tcW w:w="0" w:type="auto"/>
                  <w:tcBorders>
                    <w:tl2br w:val="nil"/>
                    <w:tr2bl w:val="nil"/>
                  </w:tcBorders>
                  <w:vAlign w:val="center"/>
                </w:tcPr>
                <w:p w14:paraId="64143FB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77DCA1B2"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02F1E1AB" w14:textId="77777777" w:rsidTr="00205406">
              <w:trPr>
                <w:trHeight w:val="523"/>
                <w:jc w:val="center"/>
              </w:trPr>
              <w:tc>
                <w:tcPr>
                  <w:tcW w:w="0" w:type="auto"/>
                  <w:gridSpan w:val="2"/>
                  <w:tcBorders>
                    <w:tl2br w:val="nil"/>
                    <w:tr2bl w:val="nil"/>
                  </w:tcBorders>
                  <w:vAlign w:val="center"/>
                </w:tcPr>
                <w:p w14:paraId="7A50DA27"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标干流量（</w:t>
                  </w:r>
                  <w:r>
                    <w:rPr>
                      <w:rFonts w:ascii="Times New Roman" w:hAnsi="Times New Roman" w:hint="eastAsia"/>
                      <w:sz w:val="21"/>
                      <w:szCs w:val="21"/>
                    </w:rPr>
                    <w:t>Nm</w:t>
                  </w:r>
                  <w:r>
                    <w:rPr>
                      <w:rFonts w:ascii="Times New Roman" w:hAnsi="Times New Roman" w:hint="eastAsia"/>
                      <w:sz w:val="21"/>
                      <w:szCs w:val="21"/>
                      <w:vertAlign w:val="superscript"/>
                    </w:rPr>
                    <w:t>3/</w:t>
                  </w:r>
                  <w:r>
                    <w:rPr>
                      <w:rFonts w:ascii="Times New Roman" w:hAnsi="Times New Roman" w:hint="eastAsia"/>
                      <w:sz w:val="21"/>
                      <w:szCs w:val="21"/>
                    </w:rPr>
                    <w:t>h</w:t>
                  </w:r>
                  <w:r>
                    <w:rPr>
                      <w:rFonts w:ascii="Times New Roman" w:hAnsi="Times New Roman" w:hint="eastAsia"/>
                      <w:sz w:val="21"/>
                      <w:szCs w:val="21"/>
                    </w:rPr>
                    <w:t>）</w:t>
                  </w:r>
                </w:p>
              </w:tc>
              <w:tc>
                <w:tcPr>
                  <w:tcW w:w="0" w:type="auto"/>
                  <w:tcBorders>
                    <w:tl2br w:val="nil"/>
                    <w:tr2bl w:val="nil"/>
                  </w:tcBorders>
                  <w:vAlign w:val="center"/>
                </w:tcPr>
                <w:p w14:paraId="0ACE0B33"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2929</w:t>
                  </w:r>
                </w:p>
              </w:tc>
              <w:tc>
                <w:tcPr>
                  <w:tcW w:w="0" w:type="auto"/>
                  <w:tcBorders>
                    <w:tl2br w:val="nil"/>
                    <w:tr2bl w:val="nil"/>
                  </w:tcBorders>
                  <w:vAlign w:val="center"/>
                </w:tcPr>
                <w:p w14:paraId="1D904EE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3080</w:t>
                  </w:r>
                </w:p>
              </w:tc>
              <w:tc>
                <w:tcPr>
                  <w:tcW w:w="0" w:type="auto"/>
                  <w:tcBorders>
                    <w:tl2br w:val="nil"/>
                    <w:tr2bl w:val="nil"/>
                  </w:tcBorders>
                  <w:vAlign w:val="center"/>
                </w:tcPr>
                <w:p w14:paraId="4430210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3035</w:t>
                  </w:r>
                </w:p>
              </w:tc>
              <w:tc>
                <w:tcPr>
                  <w:tcW w:w="0" w:type="auto"/>
                  <w:tcBorders>
                    <w:tl2br w:val="nil"/>
                    <w:tr2bl w:val="nil"/>
                  </w:tcBorders>
                  <w:vAlign w:val="center"/>
                </w:tcPr>
                <w:p w14:paraId="056EED7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0B98E0B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r w:rsidR="00205406" w14:paraId="1EE4BA28" w14:textId="77777777" w:rsidTr="00205406">
              <w:trPr>
                <w:trHeight w:val="523"/>
                <w:jc w:val="center"/>
              </w:trPr>
              <w:tc>
                <w:tcPr>
                  <w:tcW w:w="0" w:type="auto"/>
                  <w:vMerge w:val="restart"/>
                  <w:tcBorders>
                    <w:tl2br w:val="nil"/>
                    <w:tr2bl w:val="nil"/>
                  </w:tcBorders>
                  <w:vAlign w:val="center"/>
                </w:tcPr>
                <w:p w14:paraId="146B030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颗粒物</w:t>
                  </w:r>
                </w:p>
              </w:tc>
              <w:tc>
                <w:tcPr>
                  <w:tcW w:w="0" w:type="auto"/>
                  <w:tcBorders>
                    <w:tl2br w:val="nil"/>
                    <w:tr2bl w:val="nil"/>
                  </w:tcBorders>
                  <w:vAlign w:val="center"/>
                </w:tcPr>
                <w:p w14:paraId="686046A9"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sz w:val="21"/>
                      <w:szCs w:val="21"/>
                    </w:rPr>
                    <w:t>实测值（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0" w:type="auto"/>
                  <w:tcBorders>
                    <w:tl2br w:val="nil"/>
                    <w:tr2bl w:val="nil"/>
                  </w:tcBorders>
                  <w:vAlign w:val="center"/>
                </w:tcPr>
                <w:p w14:paraId="5083C2CC"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3.4</w:t>
                  </w:r>
                </w:p>
              </w:tc>
              <w:tc>
                <w:tcPr>
                  <w:tcW w:w="0" w:type="auto"/>
                  <w:tcBorders>
                    <w:tl2br w:val="nil"/>
                    <w:tr2bl w:val="nil"/>
                  </w:tcBorders>
                  <w:vAlign w:val="center"/>
                </w:tcPr>
                <w:p w14:paraId="69D4DA2F"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3.4</w:t>
                  </w:r>
                </w:p>
              </w:tc>
              <w:tc>
                <w:tcPr>
                  <w:tcW w:w="0" w:type="auto"/>
                  <w:tcBorders>
                    <w:tl2br w:val="nil"/>
                    <w:tr2bl w:val="nil"/>
                  </w:tcBorders>
                  <w:vAlign w:val="center"/>
                </w:tcPr>
                <w:p w14:paraId="25C3214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2.7</w:t>
                  </w:r>
                </w:p>
              </w:tc>
              <w:tc>
                <w:tcPr>
                  <w:tcW w:w="0" w:type="auto"/>
                  <w:tcBorders>
                    <w:tl2br w:val="nil"/>
                    <w:tr2bl w:val="nil"/>
                  </w:tcBorders>
                  <w:vAlign w:val="center"/>
                </w:tcPr>
                <w:p w14:paraId="49DF8ED5"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18</w:t>
                  </w:r>
                </w:p>
              </w:tc>
              <w:tc>
                <w:tcPr>
                  <w:tcW w:w="0" w:type="auto"/>
                  <w:tcBorders>
                    <w:tl2br w:val="nil"/>
                    <w:tr2bl w:val="nil"/>
                  </w:tcBorders>
                  <w:vAlign w:val="center"/>
                </w:tcPr>
                <w:p w14:paraId="20776184"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达标</w:t>
                  </w:r>
                </w:p>
              </w:tc>
            </w:tr>
            <w:tr w:rsidR="00205406" w14:paraId="781636F3" w14:textId="77777777" w:rsidTr="00205406">
              <w:trPr>
                <w:trHeight w:val="557"/>
                <w:jc w:val="center"/>
              </w:trPr>
              <w:tc>
                <w:tcPr>
                  <w:tcW w:w="0" w:type="auto"/>
                  <w:vMerge/>
                  <w:tcBorders>
                    <w:tl2br w:val="nil"/>
                    <w:tr2bl w:val="nil"/>
                  </w:tcBorders>
                  <w:vAlign w:val="center"/>
                </w:tcPr>
                <w:p w14:paraId="47C642A8"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c>
                <w:tcPr>
                  <w:tcW w:w="0" w:type="auto"/>
                  <w:tcBorders>
                    <w:tl2br w:val="nil"/>
                    <w:tr2bl w:val="nil"/>
                  </w:tcBorders>
                  <w:vAlign w:val="center"/>
                </w:tcPr>
                <w:p w14:paraId="1BF814B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排放速率</w:t>
                  </w:r>
                  <w:r>
                    <w:rPr>
                      <w:rFonts w:ascii="Times New Roman" w:hAnsi="Times New Roman"/>
                      <w:sz w:val="21"/>
                      <w:szCs w:val="21"/>
                    </w:rPr>
                    <w:t>（</w:t>
                  </w:r>
                  <w:r>
                    <w:rPr>
                      <w:rFonts w:ascii="Times New Roman" w:hAnsi="Times New Roman" w:hint="eastAsia"/>
                      <w:sz w:val="21"/>
                      <w:szCs w:val="21"/>
                    </w:rPr>
                    <w:t>kg</w:t>
                  </w:r>
                  <w:r>
                    <w:rPr>
                      <w:rFonts w:ascii="Times New Roman" w:hAnsi="Times New Roman"/>
                      <w:sz w:val="21"/>
                      <w:szCs w:val="21"/>
                    </w:rPr>
                    <w:t>/</w:t>
                  </w:r>
                  <w:r>
                    <w:rPr>
                      <w:rFonts w:ascii="Times New Roman" w:hAnsi="Times New Roman" w:hint="eastAsia"/>
                      <w:sz w:val="21"/>
                      <w:szCs w:val="21"/>
                    </w:rPr>
                    <w:t>h</w:t>
                  </w:r>
                  <w:r>
                    <w:rPr>
                      <w:rFonts w:ascii="Times New Roman" w:hAnsi="Times New Roman"/>
                      <w:sz w:val="21"/>
                      <w:szCs w:val="21"/>
                    </w:rPr>
                    <w:t>）</w:t>
                  </w:r>
                </w:p>
              </w:tc>
              <w:tc>
                <w:tcPr>
                  <w:tcW w:w="0" w:type="auto"/>
                  <w:tcBorders>
                    <w:tl2br w:val="nil"/>
                    <w:tr2bl w:val="nil"/>
                  </w:tcBorders>
                  <w:vAlign w:val="center"/>
                </w:tcPr>
                <w:p w14:paraId="173FFA6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0.01</w:t>
                  </w:r>
                </w:p>
              </w:tc>
              <w:tc>
                <w:tcPr>
                  <w:tcW w:w="0" w:type="auto"/>
                  <w:tcBorders>
                    <w:tl2br w:val="nil"/>
                    <w:tr2bl w:val="nil"/>
                  </w:tcBorders>
                  <w:vAlign w:val="center"/>
                </w:tcPr>
                <w:p w14:paraId="0C767BFE"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0.01</w:t>
                  </w:r>
                </w:p>
              </w:tc>
              <w:tc>
                <w:tcPr>
                  <w:tcW w:w="0" w:type="auto"/>
                  <w:tcBorders>
                    <w:tl2br w:val="nil"/>
                    <w:tr2bl w:val="nil"/>
                  </w:tcBorders>
                  <w:vAlign w:val="center"/>
                </w:tcPr>
                <w:p w14:paraId="387F7DB1"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0.008</w:t>
                  </w:r>
                </w:p>
              </w:tc>
              <w:tc>
                <w:tcPr>
                  <w:tcW w:w="0" w:type="auto"/>
                  <w:tcBorders>
                    <w:tl2br w:val="nil"/>
                    <w:tr2bl w:val="nil"/>
                  </w:tcBorders>
                  <w:vAlign w:val="center"/>
                </w:tcPr>
                <w:p w14:paraId="0E05AE8B"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c>
                <w:tcPr>
                  <w:tcW w:w="0" w:type="auto"/>
                  <w:tcBorders>
                    <w:tl2br w:val="nil"/>
                    <w:tr2bl w:val="nil"/>
                  </w:tcBorders>
                  <w:vAlign w:val="center"/>
                </w:tcPr>
                <w:p w14:paraId="0B05C9AA" w14:textId="77777777" w:rsidR="00205406" w:rsidRDefault="00205406"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w:t>
                  </w:r>
                </w:p>
              </w:tc>
            </w:tr>
          </w:tbl>
          <w:p w14:paraId="4882E3EB" w14:textId="34942F8A" w:rsidR="00B135C2" w:rsidRDefault="00AB6088" w:rsidP="00AB6088">
            <w:pPr>
              <w:widowControl w:val="0"/>
              <w:adjustRightInd/>
              <w:snapToGrid/>
              <w:spacing w:after="0" w:line="360" w:lineRule="auto"/>
              <w:ind w:firstLineChars="200" w:firstLine="480"/>
              <w:rPr>
                <w:rFonts w:ascii="宋体" w:hAnsi="宋体" w:hint="eastAsia"/>
              </w:rPr>
            </w:pPr>
            <w:r w:rsidRPr="00AB6088">
              <w:rPr>
                <w:rFonts w:ascii="宋体" w:hAnsi="宋体" w:hint="eastAsia"/>
              </w:rPr>
              <w:t>厨房油烟</w:t>
            </w:r>
            <w:r>
              <w:rPr>
                <w:rFonts w:ascii="宋体" w:hAnsi="宋体" w:hint="eastAsia"/>
              </w:rPr>
              <w:t>满足</w:t>
            </w:r>
            <w:r w:rsidRPr="00AB6088">
              <w:rPr>
                <w:rFonts w:ascii="宋体" w:hAnsi="宋体" w:hint="eastAsia"/>
              </w:rPr>
              <w:t>《饮食业油烟排放标准》（GB18483-2001）中表2最高允许排放浓度要求，</w:t>
            </w:r>
            <w:r w:rsidRPr="00AB6088">
              <w:rPr>
                <w:rFonts w:ascii="宋体" w:hAnsi="宋体"/>
              </w:rPr>
              <w:t>检测数据见表</w:t>
            </w:r>
            <w:r>
              <w:rPr>
                <w:rFonts w:ascii="宋体" w:hAnsi="宋体" w:hint="eastAsia"/>
              </w:rPr>
              <w:t>7.2-4.</w:t>
            </w:r>
          </w:p>
          <w:p w14:paraId="22F91E30" w14:textId="3484AD44" w:rsidR="00AB6088" w:rsidRPr="00AB6088" w:rsidRDefault="00AB6088" w:rsidP="00AB6088">
            <w:pPr>
              <w:pStyle w:val="5-"/>
              <w:rPr>
                <w:rFonts w:cs="Times New Roman" w:hint="eastAsia"/>
                <w:szCs w:val="21"/>
                <w:lang w:val="en-US"/>
              </w:rPr>
            </w:pPr>
            <w:r w:rsidRPr="00AB6088">
              <w:rPr>
                <w:rFonts w:cs="Times New Roman"/>
                <w:szCs w:val="21"/>
                <w:lang w:val="en-US"/>
              </w:rPr>
              <w:t>表</w:t>
            </w:r>
            <w:r w:rsidRPr="00AB6088">
              <w:rPr>
                <w:rFonts w:cs="Times New Roman" w:hint="eastAsia"/>
                <w:szCs w:val="21"/>
                <w:lang w:val="en-US"/>
              </w:rPr>
              <w:t>7.2-4</w:t>
            </w:r>
            <w:r>
              <w:rPr>
                <w:rFonts w:cs="Times New Roman" w:hint="eastAsia"/>
                <w:szCs w:val="21"/>
                <w:lang w:val="en-US"/>
              </w:rPr>
              <w:t xml:space="preserve">    </w:t>
            </w:r>
            <w:r w:rsidRPr="00AB6088">
              <w:rPr>
                <w:rFonts w:cs="Times New Roman"/>
                <w:szCs w:val="21"/>
                <w:lang w:val="en-US"/>
              </w:rPr>
              <w:t xml:space="preserve"> </w:t>
            </w:r>
            <w:r>
              <w:rPr>
                <w:rFonts w:cs="Times New Roman" w:hint="eastAsia"/>
                <w:szCs w:val="21"/>
                <w:lang w:val="en-US"/>
              </w:rPr>
              <w:t>油烟</w:t>
            </w:r>
            <w:r w:rsidRPr="00AB6088">
              <w:rPr>
                <w:rFonts w:cs="Times New Roman"/>
                <w:szCs w:val="21"/>
                <w:lang w:val="en-US"/>
              </w:rPr>
              <w:t>检测数据</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8"/>
              <w:gridCol w:w="896"/>
              <w:gridCol w:w="1029"/>
              <w:gridCol w:w="1169"/>
              <w:gridCol w:w="1160"/>
              <w:gridCol w:w="1429"/>
              <w:gridCol w:w="1236"/>
            </w:tblGrid>
            <w:tr w:rsidR="00AB6088" w14:paraId="2957AABA" w14:textId="77777777" w:rsidTr="004B38FD">
              <w:trPr>
                <w:cantSplit/>
                <w:trHeight w:val="431"/>
                <w:tblHeader/>
                <w:jc w:val="center"/>
              </w:trPr>
              <w:tc>
                <w:tcPr>
                  <w:tcW w:w="711" w:type="pct"/>
                  <w:tcBorders>
                    <w:top w:val="single" w:sz="4" w:space="0" w:color="auto"/>
                  </w:tcBorders>
                  <w:vAlign w:val="center"/>
                </w:tcPr>
                <w:p w14:paraId="4A07D9E6"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检测时间</w:t>
                  </w:r>
                </w:p>
              </w:tc>
              <w:tc>
                <w:tcPr>
                  <w:tcW w:w="555" w:type="pct"/>
                  <w:tcBorders>
                    <w:top w:val="single" w:sz="4" w:space="0" w:color="auto"/>
                  </w:tcBorders>
                  <w:vAlign w:val="center"/>
                </w:tcPr>
                <w:p w14:paraId="2A3F2AD1"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点位</w:t>
                  </w:r>
                </w:p>
              </w:tc>
              <w:tc>
                <w:tcPr>
                  <w:tcW w:w="3732" w:type="pct"/>
                  <w:gridSpan w:val="5"/>
                  <w:tcBorders>
                    <w:top w:val="single" w:sz="4" w:space="0" w:color="auto"/>
                  </w:tcBorders>
                  <w:vAlign w:val="center"/>
                </w:tcPr>
                <w:p w14:paraId="545A5ABB"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检测结果</w:t>
                  </w:r>
                </w:p>
              </w:tc>
            </w:tr>
            <w:tr w:rsidR="00AB6088" w14:paraId="79AD1803" w14:textId="77777777" w:rsidTr="004B38FD">
              <w:trPr>
                <w:cantSplit/>
                <w:trHeight w:val="431"/>
                <w:jc w:val="center"/>
              </w:trPr>
              <w:tc>
                <w:tcPr>
                  <w:tcW w:w="711" w:type="pct"/>
                  <w:vMerge w:val="restart"/>
                  <w:vAlign w:val="center"/>
                </w:tcPr>
                <w:p w14:paraId="233D5F8A" w14:textId="77777777" w:rsidR="00AB6088" w:rsidRDefault="00AB6088" w:rsidP="000F336F">
                  <w:pPr>
                    <w:framePr w:hSpace="180" w:wrap="around" w:vAnchor="text" w:hAnchor="text" w:xAlign="center" w:y="1"/>
                    <w:suppressOverlap/>
                    <w:jc w:val="center"/>
                    <w:rPr>
                      <w:rFonts w:ascii="Times New Roman" w:hAnsi="Times New Roman"/>
                      <w:sz w:val="21"/>
                      <w:szCs w:val="21"/>
                    </w:rPr>
                  </w:pPr>
                  <w:r>
                    <w:rPr>
                      <w:rFonts w:ascii="Times New Roman" w:hAnsi="Times New Roman"/>
                      <w:sz w:val="21"/>
                      <w:szCs w:val="21"/>
                    </w:rPr>
                    <w:t>202</w:t>
                  </w:r>
                  <w:r>
                    <w:rPr>
                      <w:rFonts w:ascii="Times New Roman" w:hAnsi="Times New Roman" w:hint="eastAsia"/>
                      <w:sz w:val="21"/>
                      <w:szCs w:val="21"/>
                    </w:rPr>
                    <w:t>4</w:t>
                  </w:r>
                  <w:r>
                    <w:rPr>
                      <w:rFonts w:ascii="Times New Roman" w:hAnsi="Times New Roman"/>
                      <w:sz w:val="21"/>
                      <w:szCs w:val="21"/>
                    </w:rPr>
                    <w:t>年</w:t>
                  </w:r>
                </w:p>
                <w:p w14:paraId="0486ECEE" w14:textId="77777777" w:rsidR="00AB6088" w:rsidRDefault="00AB6088" w:rsidP="000F336F">
                  <w:pPr>
                    <w:framePr w:hSpace="180" w:wrap="around" w:vAnchor="text" w:hAnchor="text" w:xAlign="center" w:y="1"/>
                    <w:suppressOverlap/>
                    <w:jc w:val="center"/>
                    <w:rPr>
                      <w:rFonts w:ascii="Times New Roman" w:hAnsi="Times New Roman"/>
                      <w:sz w:val="21"/>
                      <w:szCs w:val="21"/>
                    </w:rPr>
                  </w:pPr>
                  <w:r>
                    <w:rPr>
                      <w:rFonts w:ascii="Times New Roman" w:hAnsi="Times New Roman" w:hint="eastAsia"/>
                      <w:sz w:val="21"/>
                      <w:szCs w:val="21"/>
                    </w:rPr>
                    <w:t>10</w:t>
                  </w:r>
                  <w:r>
                    <w:rPr>
                      <w:rFonts w:ascii="Times New Roman" w:hAnsi="Times New Roman"/>
                      <w:sz w:val="21"/>
                      <w:szCs w:val="21"/>
                    </w:rPr>
                    <w:t>月</w:t>
                  </w:r>
                  <w:r>
                    <w:rPr>
                      <w:rFonts w:ascii="Times New Roman" w:hAnsi="Times New Roman" w:hint="eastAsia"/>
                      <w:sz w:val="21"/>
                      <w:szCs w:val="21"/>
                    </w:rPr>
                    <w:t>24</w:t>
                  </w:r>
                  <w:r>
                    <w:rPr>
                      <w:rFonts w:ascii="Times New Roman" w:hAnsi="Times New Roman"/>
                      <w:sz w:val="21"/>
                      <w:szCs w:val="21"/>
                    </w:rPr>
                    <w:t>日</w:t>
                  </w:r>
                </w:p>
              </w:tc>
              <w:tc>
                <w:tcPr>
                  <w:tcW w:w="555" w:type="pct"/>
                  <w:vMerge w:val="restart"/>
                  <w:vAlign w:val="center"/>
                </w:tcPr>
                <w:p w14:paraId="473C17FD"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厨房油烟净化器出口</w:t>
                  </w:r>
                </w:p>
              </w:tc>
              <w:tc>
                <w:tcPr>
                  <w:tcW w:w="2080" w:type="pct"/>
                  <w:gridSpan w:val="3"/>
                  <w:vAlign w:val="center"/>
                </w:tcPr>
                <w:p w14:paraId="67712138"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sz w:val="21"/>
                      <w:szCs w:val="21"/>
                    </w:rPr>
                    <w:t>净化方式</w:t>
                  </w:r>
                  <w:r>
                    <w:rPr>
                      <w:rFonts w:ascii="Times New Roman" w:hAnsi="Times New Roman" w:hint="eastAsia"/>
                      <w:sz w:val="21"/>
                      <w:szCs w:val="21"/>
                    </w:rPr>
                    <w:t>/</w:t>
                  </w:r>
                  <w:r>
                    <w:rPr>
                      <w:rFonts w:ascii="Times New Roman" w:hAnsi="Times New Roman"/>
                      <w:sz w:val="21"/>
                      <w:szCs w:val="21"/>
                    </w:rPr>
                    <w:t>过滤设备</w:t>
                  </w:r>
                </w:p>
              </w:tc>
              <w:tc>
                <w:tcPr>
                  <w:tcW w:w="1652" w:type="pct"/>
                  <w:gridSpan w:val="2"/>
                  <w:vAlign w:val="center"/>
                </w:tcPr>
                <w:p w14:paraId="7A14592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油烟净化器</w:t>
                  </w:r>
                </w:p>
              </w:tc>
            </w:tr>
            <w:tr w:rsidR="00AB6088" w14:paraId="1E0178B6" w14:textId="77777777" w:rsidTr="004B38FD">
              <w:trPr>
                <w:cantSplit/>
                <w:trHeight w:val="431"/>
                <w:jc w:val="center"/>
              </w:trPr>
              <w:tc>
                <w:tcPr>
                  <w:tcW w:w="711" w:type="pct"/>
                  <w:vMerge/>
                  <w:vAlign w:val="center"/>
                </w:tcPr>
                <w:p w14:paraId="007F2C32"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29CF2C71"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2080" w:type="pct"/>
                  <w:gridSpan w:val="3"/>
                  <w:vAlign w:val="center"/>
                </w:tcPr>
                <w:p w14:paraId="0BE8C053"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roofErr w:type="gramStart"/>
                  <w:r>
                    <w:rPr>
                      <w:rFonts w:ascii="Times New Roman" w:hAnsi="Times New Roman" w:hint="eastAsia"/>
                      <w:color w:val="000000"/>
                      <w:kern w:val="2"/>
                      <w:sz w:val="21"/>
                      <w:szCs w:val="21"/>
                    </w:rPr>
                    <w:t>排气罩灶面</w:t>
                  </w:r>
                  <w:proofErr w:type="gramEnd"/>
                  <w:r>
                    <w:rPr>
                      <w:rFonts w:ascii="Times New Roman" w:hAnsi="Times New Roman" w:hint="eastAsia"/>
                      <w:color w:val="000000"/>
                      <w:kern w:val="2"/>
                      <w:sz w:val="21"/>
                      <w:szCs w:val="21"/>
                    </w:rPr>
                    <w:t>总投影面积</w:t>
                  </w:r>
                </w:p>
              </w:tc>
              <w:tc>
                <w:tcPr>
                  <w:tcW w:w="1652" w:type="pct"/>
                  <w:gridSpan w:val="2"/>
                  <w:vAlign w:val="center"/>
                </w:tcPr>
                <w:p w14:paraId="7B26E3E3"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14.428</w:t>
                  </w:r>
                  <w:r>
                    <w:rPr>
                      <w:rFonts w:ascii="Times New Roman" w:hAnsi="Times New Roman" w:hint="eastAsia"/>
                      <w:color w:val="000000"/>
                      <w:kern w:val="2"/>
                      <w:sz w:val="21"/>
                      <w:szCs w:val="21"/>
                    </w:rPr>
                    <w:t>㎡</w:t>
                  </w:r>
                </w:p>
              </w:tc>
            </w:tr>
            <w:tr w:rsidR="00AB6088" w14:paraId="0C501F59" w14:textId="77777777" w:rsidTr="004B38FD">
              <w:trPr>
                <w:cantSplit/>
                <w:trHeight w:val="431"/>
                <w:jc w:val="center"/>
              </w:trPr>
              <w:tc>
                <w:tcPr>
                  <w:tcW w:w="711" w:type="pct"/>
                  <w:vMerge/>
                  <w:vAlign w:val="center"/>
                </w:tcPr>
                <w:p w14:paraId="398095F1"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1504FE65"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2080" w:type="pct"/>
                  <w:gridSpan w:val="3"/>
                  <w:vAlign w:val="center"/>
                </w:tcPr>
                <w:p w14:paraId="7BA012D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sz w:val="21"/>
                      <w:szCs w:val="21"/>
                    </w:rPr>
                    <w:t>基准灶头数（</w:t>
                  </w:r>
                  <w:proofErr w:type="gramStart"/>
                  <w:r>
                    <w:rPr>
                      <w:rFonts w:ascii="Times New Roman" w:hAnsi="Times New Roman"/>
                      <w:color w:val="000000"/>
                      <w:kern w:val="2"/>
                      <w:sz w:val="21"/>
                      <w:szCs w:val="21"/>
                    </w:rPr>
                    <w:t>个</w:t>
                  </w:r>
                  <w:proofErr w:type="gramEnd"/>
                  <w:r>
                    <w:rPr>
                      <w:rFonts w:ascii="Times New Roman" w:hAnsi="Times New Roman"/>
                      <w:sz w:val="21"/>
                      <w:szCs w:val="21"/>
                    </w:rPr>
                    <w:t>）</w:t>
                  </w:r>
                </w:p>
              </w:tc>
              <w:tc>
                <w:tcPr>
                  <w:tcW w:w="1652" w:type="pct"/>
                  <w:gridSpan w:val="2"/>
                  <w:vAlign w:val="center"/>
                </w:tcPr>
                <w:p w14:paraId="4700FF54"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13</w:t>
                  </w:r>
                </w:p>
              </w:tc>
            </w:tr>
            <w:tr w:rsidR="00AB6088" w14:paraId="7ED4B237" w14:textId="77777777" w:rsidTr="004B38FD">
              <w:trPr>
                <w:cantSplit/>
                <w:trHeight w:val="853"/>
                <w:jc w:val="center"/>
              </w:trPr>
              <w:tc>
                <w:tcPr>
                  <w:tcW w:w="711" w:type="pct"/>
                  <w:vMerge/>
                  <w:vAlign w:val="center"/>
                </w:tcPr>
                <w:p w14:paraId="78CF4709"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42E51CD4"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6A8FD4E5"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检测频次</w:t>
                  </w:r>
                </w:p>
              </w:tc>
              <w:tc>
                <w:tcPr>
                  <w:tcW w:w="724" w:type="pct"/>
                  <w:vAlign w:val="center"/>
                </w:tcPr>
                <w:p w14:paraId="2AE733E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Pr>
                      <w:rFonts w:ascii="Times New Roman" w:hAnsi="Times New Roman"/>
                      <w:sz w:val="21"/>
                      <w:szCs w:val="21"/>
                    </w:rPr>
                    <w:t>标</w:t>
                  </w:r>
                  <w:proofErr w:type="gramStart"/>
                  <w:r>
                    <w:rPr>
                      <w:rFonts w:ascii="Times New Roman" w:hAnsi="Times New Roman"/>
                      <w:sz w:val="21"/>
                      <w:szCs w:val="21"/>
                    </w:rPr>
                    <w:t>况</w:t>
                  </w:r>
                  <w:proofErr w:type="gramEnd"/>
                  <w:r>
                    <w:rPr>
                      <w:rFonts w:ascii="Times New Roman" w:hAnsi="Times New Roman"/>
                      <w:sz w:val="21"/>
                      <w:szCs w:val="21"/>
                    </w:rPr>
                    <w:t>排风量（</w:t>
                  </w:r>
                  <w:r>
                    <w:rPr>
                      <w:rFonts w:ascii="Times New Roman" w:hAnsi="Times New Roman"/>
                      <w:color w:val="000000"/>
                      <w:kern w:val="2"/>
                      <w:sz w:val="21"/>
                      <w:szCs w:val="21"/>
                    </w:rPr>
                    <w:t>m</w:t>
                  </w:r>
                  <w:r>
                    <w:rPr>
                      <w:rFonts w:ascii="Times New Roman" w:hAnsi="Times New Roman"/>
                      <w:color w:val="000000"/>
                      <w:kern w:val="2"/>
                      <w:sz w:val="21"/>
                      <w:szCs w:val="21"/>
                      <w:vertAlign w:val="superscript"/>
                    </w:rPr>
                    <w:t>3</w:t>
                  </w:r>
                  <w:r>
                    <w:rPr>
                      <w:rFonts w:ascii="Times New Roman" w:hAnsi="Times New Roman"/>
                      <w:color w:val="000000"/>
                      <w:kern w:val="2"/>
                      <w:sz w:val="21"/>
                      <w:szCs w:val="21"/>
                    </w:rPr>
                    <w:t>/h</w:t>
                  </w:r>
                  <w:r>
                    <w:rPr>
                      <w:rFonts w:ascii="Times New Roman" w:hAnsi="Times New Roman"/>
                      <w:sz w:val="21"/>
                      <w:szCs w:val="21"/>
                    </w:rPr>
                    <w:t>）</w:t>
                  </w:r>
                </w:p>
              </w:tc>
              <w:tc>
                <w:tcPr>
                  <w:tcW w:w="718" w:type="pct"/>
                  <w:vAlign w:val="center"/>
                </w:tcPr>
                <w:p w14:paraId="02BEEF2D"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sz w:val="21"/>
                      <w:szCs w:val="21"/>
                    </w:rPr>
                    <w:t>排放浓度</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886" w:type="pct"/>
                  <w:vAlign w:val="center"/>
                </w:tcPr>
                <w:p w14:paraId="71EA450C"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折算浓度</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765" w:type="pct"/>
                  <w:vAlign w:val="center"/>
                </w:tcPr>
                <w:p w14:paraId="4367C3F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平均值</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r>
            <w:tr w:rsidR="00AB6088" w14:paraId="3F0720B7" w14:textId="77777777" w:rsidTr="004B38FD">
              <w:trPr>
                <w:cantSplit/>
                <w:trHeight w:val="431"/>
                <w:jc w:val="center"/>
              </w:trPr>
              <w:tc>
                <w:tcPr>
                  <w:tcW w:w="711" w:type="pct"/>
                  <w:vMerge/>
                  <w:vAlign w:val="center"/>
                </w:tcPr>
                <w:p w14:paraId="40C5D4A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007AE6A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05EF570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第一次</w:t>
                  </w:r>
                </w:p>
              </w:tc>
              <w:tc>
                <w:tcPr>
                  <w:tcW w:w="724" w:type="pct"/>
                  <w:vAlign w:val="center"/>
                </w:tcPr>
                <w:p w14:paraId="49EB8B61"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9805</w:t>
                  </w:r>
                </w:p>
              </w:tc>
              <w:tc>
                <w:tcPr>
                  <w:tcW w:w="718" w:type="pct"/>
                  <w:vAlign w:val="center"/>
                </w:tcPr>
                <w:p w14:paraId="6C4EDEA9"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2.16</w:t>
                  </w:r>
                </w:p>
              </w:tc>
              <w:tc>
                <w:tcPr>
                  <w:tcW w:w="886" w:type="pct"/>
                  <w:vAlign w:val="center"/>
                </w:tcPr>
                <w:p w14:paraId="28C0F2DB"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0.81</w:t>
                  </w:r>
                </w:p>
              </w:tc>
              <w:tc>
                <w:tcPr>
                  <w:tcW w:w="765" w:type="pct"/>
                  <w:vMerge w:val="restart"/>
                  <w:vAlign w:val="center"/>
                </w:tcPr>
                <w:p w14:paraId="0D317FF9"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0.80</w:t>
                  </w:r>
                </w:p>
              </w:tc>
            </w:tr>
            <w:tr w:rsidR="00AB6088" w14:paraId="2E5C6784" w14:textId="77777777" w:rsidTr="004B38FD">
              <w:trPr>
                <w:cantSplit/>
                <w:trHeight w:val="431"/>
                <w:jc w:val="center"/>
              </w:trPr>
              <w:tc>
                <w:tcPr>
                  <w:tcW w:w="711" w:type="pct"/>
                  <w:vMerge/>
                  <w:vAlign w:val="center"/>
                </w:tcPr>
                <w:p w14:paraId="0F7EDB3C"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10AD3C9B"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60FAB57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第二次</w:t>
                  </w:r>
                </w:p>
              </w:tc>
              <w:tc>
                <w:tcPr>
                  <w:tcW w:w="724" w:type="pct"/>
                  <w:vAlign w:val="center"/>
                </w:tcPr>
                <w:p w14:paraId="0D0F6D32"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Pr>
                      <w:rFonts w:ascii="Times New Roman" w:hAnsi="Times New Roman" w:hint="eastAsia"/>
                      <w:kern w:val="2"/>
                      <w:sz w:val="21"/>
                      <w:szCs w:val="21"/>
                    </w:rPr>
                    <w:t>11215</w:t>
                  </w:r>
                </w:p>
              </w:tc>
              <w:tc>
                <w:tcPr>
                  <w:tcW w:w="718" w:type="pct"/>
                  <w:vAlign w:val="center"/>
                </w:tcPr>
                <w:p w14:paraId="23DCD309"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1.87</w:t>
                  </w:r>
                </w:p>
              </w:tc>
              <w:tc>
                <w:tcPr>
                  <w:tcW w:w="886" w:type="pct"/>
                  <w:vAlign w:val="center"/>
                </w:tcPr>
                <w:p w14:paraId="6998B8C3"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0.81</w:t>
                  </w:r>
                </w:p>
              </w:tc>
              <w:tc>
                <w:tcPr>
                  <w:tcW w:w="765" w:type="pct"/>
                  <w:vMerge/>
                  <w:vAlign w:val="center"/>
                </w:tcPr>
                <w:p w14:paraId="22F50F65"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r>
            <w:tr w:rsidR="00AB6088" w14:paraId="23BB9C97" w14:textId="77777777" w:rsidTr="004B38FD">
              <w:trPr>
                <w:cantSplit/>
                <w:trHeight w:val="431"/>
                <w:jc w:val="center"/>
              </w:trPr>
              <w:tc>
                <w:tcPr>
                  <w:tcW w:w="711" w:type="pct"/>
                  <w:vMerge/>
                  <w:vAlign w:val="center"/>
                </w:tcPr>
                <w:p w14:paraId="29FBF3EB"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41C9445B"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6150238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第三次</w:t>
                  </w:r>
                </w:p>
              </w:tc>
              <w:tc>
                <w:tcPr>
                  <w:tcW w:w="724" w:type="pct"/>
                  <w:vAlign w:val="center"/>
                </w:tcPr>
                <w:p w14:paraId="5A71103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10885</w:t>
                  </w:r>
                </w:p>
              </w:tc>
              <w:tc>
                <w:tcPr>
                  <w:tcW w:w="718" w:type="pct"/>
                  <w:vAlign w:val="center"/>
                </w:tcPr>
                <w:p w14:paraId="3E891EEC"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1.92</w:t>
                  </w:r>
                </w:p>
              </w:tc>
              <w:tc>
                <w:tcPr>
                  <w:tcW w:w="886" w:type="pct"/>
                  <w:vAlign w:val="center"/>
                </w:tcPr>
                <w:p w14:paraId="2D741C0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0.80</w:t>
                  </w:r>
                </w:p>
              </w:tc>
              <w:tc>
                <w:tcPr>
                  <w:tcW w:w="765" w:type="pct"/>
                  <w:vMerge/>
                  <w:vAlign w:val="center"/>
                </w:tcPr>
                <w:p w14:paraId="5A6304CA"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r>
            <w:tr w:rsidR="00AB6088" w14:paraId="37342DD0" w14:textId="77777777" w:rsidTr="004B38FD">
              <w:trPr>
                <w:cantSplit/>
                <w:trHeight w:val="431"/>
                <w:jc w:val="center"/>
              </w:trPr>
              <w:tc>
                <w:tcPr>
                  <w:tcW w:w="711" w:type="pct"/>
                  <w:vMerge/>
                  <w:vAlign w:val="center"/>
                </w:tcPr>
                <w:p w14:paraId="6F731336"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2CB4EDF6"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3419CD36"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第四次</w:t>
                  </w:r>
                </w:p>
              </w:tc>
              <w:tc>
                <w:tcPr>
                  <w:tcW w:w="724" w:type="pct"/>
                  <w:vAlign w:val="center"/>
                </w:tcPr>
                <w:p w14:paraId="5CE25819"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11028</w:t>
                  </w:r>
                </w:p>
              </w:tc>
              <w:tc>
                <w:tcPr>
                  <w:tcW w:w="718" w:type="pct"/>
                  <w:vAlign w:val="center"/>
                </w:tcPr>
                <w:p w14:paraId="725A9BDC"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1.77</w:t>
                  </w:r>
                </w:p>
              </w:tc>
              <w:tc>
                <w:tcPr>
                  <w:tcW w:w="886" w:type="pct"/>
                  <w:vAlign w:val="center"/>
                </w:tcPr>
                <w:p w14:paraId="191A2C8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0.75</w:t>
                  </w:r>
                </w:p>
              </w:tc>
              <w:tc>
                <w:tcPr>
                  <w:tcW w:w="765" w:type="pct"/>
                  <w:vMerge/>
                  <w:vAlign w:val="center"/>
                </w:tcPr>
                <w:p w14:paraId="1C2AF636"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r>
            <w:tr w:rsidR="00AB6088" w14:paraId="62A6915A" w14:textId="77777777" w:rsidTr="004B38FD">
              <w:trPr>
                <w:cantSplit/>
                <w:trHeight w:val="431"/>
                <w:jc w:val="center"/>
              </w:trPr>
              <w:tc>
                <w:tcPr>
                  <w:tcW w:w="711" w:type="pct"/>
                  <w:vMerge/>
                  <w:vAlign w:val="center"/>
                </w:tcPr>
                <w:p w14:paraId="67CE673E"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745B97D4"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37" w:type="pct"/>
                  <w:vAlign w:val="center"/>
                </w:tcPr>
                <w:p w14:paraId="78DC85D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第五次</w:t>
                  </w:r>
                </w:p>
              </w:tc>
              <w:tc>
                <w:tcPr>
                  <w:tcW w:w="724" w:type="pct"/>
                  <w:vAlign w:val="center"/>
                </w:tcPr>
                <w:p w14:paraId="3F07839D"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11705</w:t>
                  </w:r>
                </w:p>
              </w:tc>
              <w:tc>
                <w:tcPr>
                  <w:tcW w:w="718" w:type="pct"/>
                  <w:vAlign w:val="center"/>
                </w:tcPr>
                <w:p w14:paraId="1E50F747"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1.79</w:t>
                  </w:r>
                </w:p>
              </w:tc>
              <w:tc>
                <w:tcPr>
                  <w:tcW w:w="886" w:type="pct"/>
                  <w:vAlign w:val="center"/>
                </w:tcPr>
                <w:p w14:paraId="232B1F15"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0.81</w:t>
                  </w:r>
                </w:p>
              </w:tc>
              <w:tc>
                <w:tcPr>
                  <w:tcW w:w="765" w:type="pct"/>
                  <w:vMerge/>
                  <w:vAlign w:val="center"/>
                </w:tcPr>
                <w:p w14:paraId="48543CA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r>
            <w:tr w:rsidR="00AB6088" w14:paraId="5A1759C9" w14:textId="77777777" w:rsidTr="004B38FD">
              <w:trPr>
                <w:cantSplit/>
                <w:trHeight w:val="431"/>
                <w:jc w:val="center"/>
              </w:trPr>
              <w:tc>
                <w:tcPr>
                  <w:tcW w:w="711" w:type="pct"/>
                  <w:vMerge/>
                  <w:vAlign w:val="center"/>
                </w:tcPr>
                <w:p w14:paraId="2B23119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7B67D820"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2080" w:type="pct"/>
                  <w:gridSpan w:val="3"/>
                  <w:vAlign w:val="center"/>
                </w:tcPr>
                <w:p w14:paraId="59DB3BE2"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sz w:val="21"/>
                      <w:szCs w:val="21"/>
                    </w:rPr>
                    <w:t>评价标准（</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1652" w:type="pct"/>
                  <w:gridSpan w:val="2"/>
                  <w:vAlign w:val="center"/>
                </w:tcPr>
                <w:p w14:paraId="4A953B78"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≤2.0</w:t>
                  </w:r>
                </w:p>
              </w:tc>
            </w:tr>
            <w:tr w:rsidR="00AB6088" w14:paraId="2772501B" w14:textId="77777777" w:rsidTr="004B38FD">
              <w:trPr>
                <w:cantSplit/>
                <w:trHeight w:val="440"/>
                <w:jc w:val="center"/>
              </w:trPr>
              <w:tc>
                <w:tcPr>
                  <w:tcW w:w="711" w:type="pct"/>
                  <w:vMerge/>
                  <w:vAlign w:val="center"/>
                </w:tcPr>
                <w:p w14:paraId="4CDC6323"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55" w:type="pct"/>
                  <w:vMerge/>
                  <w:vAlign w:val="center"/>
                </w:tcPr>
                <w:p w14:paraId="3DD41DDE"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2080" w:type="pct"/>
                  <w:gridSpan w:val="3"/>
                  <w:vAlign w:val="center"/>
                </w:tcPr>
                <w:p w14:paraId="0D8A938F"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sz w:val="21"/>
                      <w:szCs w:val="21"/>
                    </w:rPr>
                    <w:t>评价结果</w:t>
                  </w:r>
                </w:p>
              </w:tc>
              <w:tc>
                <w:tcPr>
                  <w:tcW w:w="1652" w:type="pct"/>
                  <w:gridSpan w:val="2"/>
                  <w:vAlign w:val="center"/>
                </w:tcPr>
                <w:p w14:paraId="184B9A7C" w14:textId="77777777" w:rsid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color w:val="000000"/>
                      <w:kern w:val="2"/>
                      <w:sz w:val="21"/>
                      <w:szCs w:val="21"/>
                    </w:rPr>
                    <w:t>达标</w:t>
                  </w:r>
                </w:p>
              </w:tc>
            </w:tr>
          </w:tbl>
          <w:p w14:paraId="319E26CF" w14:textId="3F7993A4" w:rsidR="00AB6088" w:rsidRDefault="00AB6088" w:rsidP="00AB6088">
            <w:pPr>
              <w:widowControl w:val="0"/>
              <w:adjustRightInd/>
              <w:snapToGrid/>
              <w:spacing w:after="0" w:line="360" w:lineRule="auto"/>
              <w:ind w:firstLineChars="200" w:firstLine="480"/>
              <w:rPr>
                <w:rFonts w:ascii="宋体" w:hAnsi="宋体" w:hint="eastAsia"/>
              </w:rPr>
            </w:pPr>
            <w:r>
              <w:rPr>
                <w:rFonts w:ascii="宋体" w:hAnsi="宋体" w:hint="eastAsia"/>
              </w:rPr>
              <w:t>2.无组织废气</w:t>
            </w:r>
          </w:p>
          <w:p w14:paraId="6FA306B5" w14:textId="1CB2416D" w:rsidR="00EC4247" w:rsidRDefault="00EC4247" w:rsidP="00EC4247">
            <w:pPr>
              <w:widowControl w:val="0"/>
              <w:adjustRightInd/>
              <w:snapToGrid/>
              <w:spacing w:after="0" w:line="360" w:lineRule="auto"/>
              <w:ind w:firstLineChars="200" w:firstLine="480"/>
              <w:rPr>
                <w:rFonts w:ascii="宋体" w:hAnsi="宋体" w:hint="eastAsia"/>
              </w:rPr>
            </w:pPr>
            <w:r w:rsidRPr="00EC4247">
              <w:rPr>
                <w:rFonts w:ascii="宋体" w:hAnsi="宋体"/>
              </w:rPr>
              <w:t>无组织排放废气监测结果如</w:t>
            </w:r>
            <w:r w:rsidRPr="00EC4247">
              <w:rPr>
                <w:rFonts w:ascii="宋体" w:hAnsi="宋体" w:hint="eastAsia"/>
              </w:rPr>
              <w:t>表</w:t>
            </w:r>
            <w:r>
              <w:rPr>
                <w:rFonts w:ascii="宋体" w:hAnsi="宋体" w:hint="eastAsia"/>
              </w:rPr>
              <w:t>7</w:t>
            </w:r>
            <w:r w:rsidRPr="00EC4247">
              <w:rPr>
                <w:rFonts w:ascii="宋体" w:hAnsi="宋体"/>
              </w:rPr>
              <w:t>.2</w:t>
            </w:r>
            <w:r w:rsidRPr="00EC4247">
              <w:rPr>
                <w:rFonts w:ascii="宋体" w:hAnsi="宋体" w:hint="eastAsia"/>
              </w:rPr>
              <w:t>-</w:t>
            </w:r>
            <w:r>
              <w:rPr>
                <w:rFonts w:ascii="宋体" w:hAnsi="宋体" w:hint="eastAsia"/>
              </w:rPr>
              <w:t>5</w:t>
            </w:r>
            <w:r w:rsidRPr="00EC4247">
              <w:rPr>
                <w:rFonts w:ascii="宋体" w:hAnsi="宋体"/>
              </w:rPr>
              <w:t>所示。</w:t>
            </w:r>
            <w:r w:rsidRPr="00EC4247">
              <w:rPr>
                <w:rFonts w:ascii="宋体" w:hAnsi="宋体" w:hint="eastAsia"/>
              </w:rPr>
              <w:t>无组织废气中检测结果执行《大气污染物综合排放标准》（GB 16297-1996）表2中标准限值</w:t>
            </w:r>
            <w:r>
              <w:rPr>
                <w:rFonts w:ascii="宋体" w:hAnsi="宋体" w:hint="eastAsia"/>
              </w:rPr>
              <w:t>。</w:t>
            </w:r>
          </w:p>
          <w:p w14:paraId="0F0474A5" w14:textId="51B94D26" w:rsidR="00EC4247" w:rsidRPr="00EC4247" w:rsidRDefault="00EC4247" w:rsidP="00EC4247">
            <w:pPr>
              <w:pStyle w:val="5-"/>
              <w:rPr>
                <w:rFonts w:cs="Times New Roman" w:hint="eastAsia"/>
                <w:szCs w:val="21"/>
                <w:lang w:val="en-US"/>
              </w:rPr>
            </w:pPr>
            <w:r w:rsidRPr="00EC4247">
              <w:rPr>
                <w:rFonts w:cs="Times New Roman"/>
                <w:szCs w:val="21"/>
                <w:lang w:val="en-US"/>
              </w:rPr>
              <w:t>表</w:t>
            </w:r>
            <w:r w:rsidRPr="00EC4247">
              <w:rPr>
                <w:rFonts w:cs="Times New Roman" w:hint="eastAsia"/>
                <w:szCs w:val="21"/>
                <w:lang w:val="en-US"/>
              </w:rPr>
              <w:t>7.2-</w:t>
            </w:r>
            <w:r>
              <w:rPr>
                <w:rFonts w:cs="Times New Roman" w:hint="eastAsia"/>
                <w:szCs w:val="21"/>
                <w:lang w:val="en-US"/>
              </w:rPr>
              <w:t xml:space="preserve">5    </w:t>
            </w:r>
            <w:r w:rsidRPr="00EC4247">
              <w:rPr>
                <w:rFonts w:cs="Times New Roman"/>
                <w:szCs w:val="21"/>
                <w:lang w:val="en-US"/>
              </w:rPr>
              <w:t xml:space="preserve"> </w:t>
            </w:r>
            <w:r>
              <w:rPr>
                <w:rFonts w:cs="Times New Roman" w:hint="eastAsia"/>
                <w:szCs w:val="21"/>
                <w:lang w:val="en-US"/>
              </w:rPr>
              <w:t>无组织废气</w:t>
            </w:r>
            <w:r w:rsidRPr="00EC4247">
              <w:rPr>
                <w:rFonts w:cs="Times New Roman"/>
                <w:szCs w:val="21"/>
                <w:lang w:val="en-US"/>
              </w:rPr>
              <w:t xml:space="preserve">检测数据 </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1525"/>
              <w:gridCol w:w="1070"/>
              <w:gridCol w:w="1070"/>
              <w:gridCol w:w="1099"/>
              <w:gridCol w:w="834"/>
              <w:gridCol w:w="1008"/>
            </w:tblGrid>
            <w:tr w:rsidR="00EC4247" w14:paraId="665A5A6A" w14:textId="77777777" w:rsidTr="00EC4247">
              <w:trPr>
                <w:cantSplit/>
                <w:trHeight w:val="501"/>
                <w:tblHeader/>
                <w:jc w:val="center"/>
              </w:trPr>
              <w:tc>
                <w:tcPr>
                  <w:tcW w:w="668" w:type="pct"/>
                  <w:vMerge w:val="restart"/>
                  <w:tcBorders>
                    <w:top w:val="single" w:sz="4" w:space="0" w:color="auto"/>
                  </w:tcBorders>
                  <w:vAlign w:val="center"/>
                </w:tcPr>
                <w:p w14:paraId="38FB9457" w14:textId="369D17FD"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检测项目</w:t>
                  </w:r>
                  <w:r>
                    <w:rPr>
                      <w:rFonts w:ascii="Times New Roman" w:hAnsi="Times New Roman" w:hint="eastAsia"/>
                      <w:sz w:val="21"/>
                      <w:szCs w:val="21"/>
                    </w:rPr>
                    <w:t>（</w:t>
                  </w:r>
                  <w:r>
                    <w:rPr>
                      <w:rFonts w:ascii="Times New Roman" w:hAnsi="Times New Roman" w:hint="eastAsia"/>
                      <w:sz w:val="21"/>
                      <w:szCs w:val="21"/>
                    </w:rPr>
                    <w:t>2024.10.24</w:t>
                  </w:r>
                  <w:r>
                    <w:rPr>
                      <w:rFonts w:ascii="Times New Roman" w:hAnsi="Times New Roman" w:hint="eastAsia"/>
                      <w:sz w:val="21"/>
                      <w:szCs w:val="21"/>
                    </w:rPr>
                    <w:t>）</w:t>
                  </w:r>
                </w:p>
              </w:tc>
              <w:tc>
                <w:tcPr>
                  <w:tcW w:w="985" w:type="pct"/>
                  <w:vMerge w:val="restart"/>
                  <w:tcBorders>
                    <w:top w:val="single" w:sz="4" w:space="0" w:color="auto"/>
                    <w:right w:val="single" w:sz="4" w:space="0" w:color="000000"/>
                  </w:tcBorders>
                  <w:vAlign w:val="center"/>
                </w:tcPr>
                <w:p w14:paraId="2676A28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检测点位</w:t>
                  </w:r>
                </w:p>
              </w:tc>
              <w:tc>
                <w:tcPr>
                  <w:tcW w:w="2127" w:type="pct"/>
                  <w:gridSpan w:val="3"/>
                  <w:tcBorders>
                    <w:top w:val="single" w:sz="4" w:space="0" w:color="auto"/>
                    <w:left w:val="single" w:sz="4" w:space="0" w:color="000000"/>
                  </w:tcBorders>
                  <w:vAlign w:val="center"/>
                </w:tcPr>
                <w:p w14:paraId="3044DA9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检测点位及</w:t>
                  </w:r>
                  <w:r>
                    <w:rPr>
                      <w:rFonts w:ascii="Times New Roman" w:hAnsi="Times New Roman"/>
                      <w:sz w:val="21"/>
                      <w:szCs w:val="21"/>
                    </w:rPr>
                    <w:t>结果</w:t>
                  </w:r>
                </w:p>
              </w:tc>
              <w:tc>
                <w:tcPr>
                  <w:tcW w:w="556" w:type="pct"/>
                  <w:vMerge w:val="restart"/>
                  <w:tcBorders>
                    <w:top w:val="single" w:sz="4" w:space="0" w:color="auto"/>
                    <w:left w:val="single" w:sz="4" w:space="0" w:color="000000"/>
                  </w:tcBorders>
                  <w:vAlign w:val="center"/>
                </w:tcPr>
                <w:p w14:paraId="5C83E29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color w:val="000000"/>
                      <w:kern w:val="2"/>
                      <w:sz w:val="21"/>
                      <w:szCs w:val="21"/>
                    </w:rPr>
                    <w:t>限值</w:t>
                  </w:r>
                </w:p>
              </w:tc>
              <w:tc>
                <w:tcPr>
                  <w:tcW w:w="664" w:type="pct"/>
                  <w:vMerge w:val="restart"/>
                  <w:tcBorders>
                    <w:top w:val="single" w:sz="4" w:space="0" w:color="auto"/>
                    <w:left w:val="single" w:sz="4" w:space="0" w:color="auto"/>
                  </w:tcBorders>
                  <w:vAlign w:val="center"/>
                </w:tcPr>
                <w:p w14:paraId="4A98E37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color w:val="000000"/>
                      <w:kern w:val="2"/>
                      <w:sz w:val="21"/>
                      <w:szCs w:val="21"/>
                    </w:rPr>
                    <w:t>评价</w:t>
                  </w:r>
                </w:p>
              </w:tc>
            </w:tr>
            <w:tr w:rsidR="00EC4247" w14:paraId="5F3D99EA" w14:textId="77777777" w:rsidTr="00EC4247">
              <w:trPr>
                <w:cantSplit/>
                <w:trHeight w:val="501"/>
                <w:tblHeader/>
                <w:jc w:val="center"/>
              </w:trPr>
              <w:tc>
                <w:tcPr>
                  <w:tcW w:w="668" w:type="pct"/>
                  <w:vMerge/>
                  <w:vAlign w:val="center"/>
                </w:tcPr>
                <w:p w14:paraId="334B71B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vMerge/>
                  <w:tcBorders>
                    <w:right w:val="single" w:sz="4" w:space="0" w:color="000000"/>
                  </w:tcBorders>
                  <w:vAlign w:val="center"/>
                </w:tcPr>
                <w:p w14:paraId="7056782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703" w:type="pct"/>
                  <w:tcBorders>
                    <w:top w:val="single" w:sz="4" w:space="0" w:color="auto"/>
                    <w:left w:val="single" w:sz="4" w:space="0" w:color="000000"/>
                  </w:tcBorders>
                  <w:vAlign w:val="center"/>
                </w:tcPr>
                <w:p w14:paraId="404D82D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703" w:type="pct"/>
                  <w:tcBorders>
                    <w:top w:val="single" w:sz="4" w:space="0" w:color="auto"/>
                  </w:tcBorders>
                  <w:vAlign w:val="center"/>
                </w:tcPr>
                <w:p w14:paraId="78A1049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720" w:type="pct"/>
                  <w:tcBorders>
                    <w:top w:val="single" w:sz="4" w:space="0" w:color="auto"/>
                  </w:tcBorders>
                  <w:vAlign w:val="center"/>
                </w:tcPr>
                <w:p w14:paraId="543ACFB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556" w:type="pct"/>
                  <w:vMerge/>
                  <w:tcBorders>
                    <w:left w:val="single" w:sz="4" w:space="0" w:color="000000"/>
                  </w:tcBorders>
                  <w:vAlign w:val="center"/>
                </w:tcPr>
                <w:p w14:paraId="6F3F101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64" w:type="pct"/>
                  <w:vMerge/>
                  <w:tcBorders>
                    <w:left w:val="single" w:sz="4" w:space="0" w:color="auto"/>
                  </w:tcBorders>
                  <w:vAlign w:val="center"/>
                </w:tcPr>
                <w:p w14:paraId="615A460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r>
            <w:tr w:rsidR="00EC4247" w14:paraId="0F993124" w14:textId="77777777" w:rsidTr="00EC4247">
              <w:trPr>
                <w:cantSplit/>
                <w:trHeight w:val="501"/>
                <w:jc w:val="center"/>
              </w:trPr>
              <w:tc>
                <w:tcPr>
                  <w:tcW w:w="668" w:type="pct"/>
                  <w:vMerge w:val="restart"/>
                  <w:vAlign w:val="center"/>
                </w:tcPr>
                <w:p w14:paraId="59468D4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颗粒物（</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985" w:type="pct"/>
                  <w:tcBorders>
                    <w:right w:val="single" w:sz="4" w:space="0" w:color="000000"/>
                  </w:tcBorders>
                  <w:vAlign w:val="center"/>
                </w:tcPr>
                <w:p w14:paraId="02A6025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厂界上风向</w:t>
                  </w:r>
                  <w:r>
                    <w:rPr>
                      <w:rFonts w:ascii="Times New Roman" w:hAnsi="Times New Roman" w:hint="eastAsia"/>
                      <w:color w:val="000000"/>
                      <w:kern w:val="2"/>
                      <w:sz w:val="21"/>
                      <w:szCs w:val="21"/>
                    </w:rPr>
                    <w:t>1#</w:t>
                  </w:r>
                </w:p>
              </w:tc>
              <w:tc>
                <w:tcPr>
                  <w:tcW w:w="703" w:type="pct"/>
                  <w:tcBorders>
                    <w:left w:val="single" w:sz="4" w:space="0" w:color="000000"/>
                  </w:tcBorders>
                  <w:vAlign w:val="center"/>
                </w:tcPr>
                <w:p w14:paraId="35B52DA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0.147</w:t>
                  </w:r>
                </w:p>
              </w:tc>
              <w:tc>
                <w:tcPr>
                  <w:tcW w:w="703" w:type="pct"/>
                  <w:vAlign w:val="center"/>
                </w:tcPr>
                <w:p w14:paraId="02A6572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0.165</w:t>
                  </w:r>
                </w:p>
              </w:tc>
              <w:tc>
                <w:tcPr>
                  <w:tcW w:w="720" w:type="pct"/>
                  <w:vAlign w:val="center"/>
                </w:tcPr>
                <w:p w14:paraId="4269ABE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0.138</w:t>
                  </w:r>
                </w:p>
              </w:tc>
              <w:tc>
                <w:tcPr>
                  <w:tcW w:w="556" w:type="pct"/>
                  <w:vMerge w:val="restart"/>
                  <w:vAlign w:val="center"/>
                </w:tcPr>
                <w:p w14:paraId="6AF4ED73"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1.0</w:t>
                  </w:r>
                </w:p>
              </w:tc>
              <w:tc>
                <w:tcPr>
                  <w:tcW w:w="664" w:type="pct"/>
                  <w:vAlign w:val="center"/>
                </w:tcPr>
                <w:p w14:paraId="5146438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14721959" w14:textId="77777777" w:rsidTr="00EC4247">
              <w:trPr>
                <w:cantSplit/>
                <w:trHeight w:val="501"/>
                <w:jc w:val="center"/>
              </w:trPr>
              <w:tc>
                <w:tcPr>
                  <w:tcW w:w="668" w:type="pct"/>
                  <w:vMerge/>
                  <w:vAlign w:val="center"/>
                </w:tcPr>
                <w:p w14:paraId="02FEF42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09E9D10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2#</w:t>
                  </w:r>
                </w:p>
              </w:tc>
              <w:tc>
                <w:tcPr>
                  <w:tcW w:w="703" w:type="pct"/>
                  <w:tcBorders>
                    <w:left w:val="single" w:sz="4" w:space="0" w:color="000000"/>
                  </w:tcBorders>
                  <w:vAlign w:val="center"/>
                </w:tcPr>
                <w:p w14:paraId="6A05480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0.188</w:t>
                  </w:r>
                </w:p>
              </w:tc>
              <w:tc>
                <w:tcPr>
                  <w:tcW w:w="703" w:type="pct"/>
                  <w:vAlign w:val="center"/>
                </w:tcPr>
                <w:p w14:paraId="67A9D5E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0.217</w:t>
                  </w:r>
                </w:p>
              </w:tc>
              <w:tc>
                <w:tcPr>
                  <w:tcW w:w="720" w:type="pct"/>
                  <w:vAlign w:val="center"/>
                </w:tcPr>
                <w:p w14:paraId="798002D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0.272</w:t>
                  </w:r>
                </w:p>
              </w:tc>
              <w:tc>
                <w:tcPr>
                  <w:tcW w:w="556" w:type="pct"/>
                  <w:vMerge/>
                  <w:vAlign w:val="center"/>
                </w:tcPr>
                <w:p w14:paraId="3EFAD37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378F6DB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7185ADE1" w14:textId="77777777" w:rsidTr="00EC4247">
              <w:trPr>
                <w:cantSplit/>
                <w:trHeight w:val="501"/>
                <w:jc w:val="center"/>
              </w:trPr>
              <w:tc>
                <w:tcPr>
                  <w:tcW w:w="668" w:type="pct"/>
                  <w:vMerge/>
                  <w:vAlign w:val="center"/>
                </w:tcPr>
                <w:p w14:paraId="7843207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4240FA0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3#</w:t>
                  </w:r>
                </w:p>
              </w:tc>
              <w:tc>
                <w:tcPr>
                  <w:tcW w:w="703" w:type="pct"/>
                  <w:tcBorders>
                    <w:left w:val="single" w:sz="4" w:space="0" w:color="000000"/>
                  </w:tcBorders>
                  <w:vAlign w:val="center"/>
                </w:tcPr>
                <w:p w14:paraId="51C4A9F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0.237</w:t>
                  </w:r>
                </w:p>
              </w:tc>
              <w:tc>
                <w:tcPr>
                  <w:tcW w:w="703" w:type="pct"/>
                  <w:vAlign w:val="center"/>
                </w:tcPr>
                <w:p w14:paraId="00BA721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0.170</w:t>
                  </w:r>
                </w:p>
              </w:tc>
              <w:tc>
                <w:tcPr>
                  <w:tcW w:w="720" w:type="pct"/>
                  <w:vAlign w:val="center"/>
                </w:tcPr>
                <w:p w14:paraId="0BB840D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0.183</w:t>
                  </w:r>
                </w:p>
              </w:tc>
              <w:tc>
                <w:tcPr>
                  <w:tcW w:w="556" w:type="pct"/>
                  <w:vMerge/>
                  <w:vAlign w:val="center"/>
                </w:tcPr>
                <w:p w14:paraId="369B3E9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7CBCC95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69C88B66" w14:textId="77777777" w:rsidTr="00EC4247">
              <w:trPr>
                <w:cantSplit/>
                <w:trHeight w:val="501"/>
                <w:jc w:val="center"/>
              </w:trPr>
              <w:tc>
                <w:tcPr>
                  <w:tcW w:w="668" w:type="pct"/>
                  <w:vMerge/>
                  <w:vAlign w:val="center"/>
                </w:tcPr>
                <w:p w14:paraId="306C7A7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4CA2E61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4#</w:t>
                  </w:r>
                </w:p>
              </w:tc>
              <w:tc>
                <w:tcPr>
                  <w:tcW w:w="703" w:type="pct"/>
                  <w:tcBorders>
                    <w:left w:val="single" w:sz="4" w:space="0" w:color="000000"/>
                  </w:tcBorders>
                  <w:vAlign w:val="center"/>
                </w:tcPr>
                <w:p w14:paraId="20620FC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0.200</w:t>
                  </w:r>
                </w:p>
              </w:tc>
              <w:tc>
                <w:tcPr>
                  <w:tcW w:w="703" w:type="pct"/>
                  <w:vAlign w:val="center"/>
                </w:tcPr>
                <w:p w14:paraId="6D03C55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0.207</w:t>
                  </w:r>
                </w:p>
              </w:tc>
              <w:tc>
                <w:tcPr>
                  <w:tcW w:w="720" w:type="pct"/>
                  <w:vAlign w:val="center"/>
                </w:tcPr>
                <w:p w14:paraId="44B787F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0.253</w:t>
                  </w:r>
                </w:p>
              </w:tc>
              <w:tc>
                <w:tcPr>
                  <w:tcW w:w="556" w:type="pct"/>
                  <w:vMerge/>
                  <w:vAlign w:val="center"/>
                </w:tcPr>
                <w:p w14:paraId="4FE78F8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017B145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64F2E86C" w14:textId="77777777" w:rsidTr="00EC4247">
              <w:trPr>
                <w:cantSplit/>
                <w:trHeight w:val="618"/>
                <w:jc w:val="center"/>
              </w:trPr>
              <w:tc>
                <w:tcPr>
                  <w:tcW w:w="668" w:type="pct"/>
                  <w:vMerge w:val="restart"/>
                  <w:vAlign w:val="center"/>
                </w:tcPr>
                <w:p w14:paraId="4D98A59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硫酸雾</w:t>
                  </w:r>
                  <w:r>
                    <w:rPr>
                      <w:rFonts w:ascii="Times New Roman" w:hAnsi="Times New Roman"/>
                      <w:sz w:val="21"/>
                      <w:szCs w:val="21"/>
                    </w:rPr>
                    <w:t>（</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985" w:type="pct"/>
                  <w:tcBorders>
                    <w:right w:val="single" w:sz="4" w:space="0" w:color="000000"/>
                  </w:tcBorders>
                  <w:vAlign w:val="center"/>
                </w:tcPr>
                <w:p w14:paraId="741484F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厂界上风向</w:t>
                  </w:r>
                  <w:r>
                    <w:rPr>
                      <w:rFonts w:ascii="Times New Roman" w:hAnsi="Times New Roman" w:hint="eastAsia"/>
                      <w:color w:val="000000"/>
                      <w:kern w:val="2"/>
                      <w:sz w:val="21"/>
                      <w:szCs w:val="21"/>
                    </w:rPr>
                    <w:t>1#</w:t>
                  </w:r>
                </w:p>
              </w:tc>
              <w:tc>
                <w:tcPr>
                  <w:tcW w:w="703" w:type="pct"/>
                  <w:tcBorders>
                    <w:left w:val="single" w:sz="4" w:space="0" w:color="000000"/>
                  </w:tcBorders>
                  <w:vAlign w:val="center"/>
                </w:tcPr>
                <w:p w14:paraId="523ECB8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4E12F05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20" w:type="pct"/>
                  <w:vAlign w:val="center"/>
                </w:tcPr>
                <w:p w14:paraId="479BA5A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restart"/>
                  <w:vAlign w:val="center"/>
                </w:tcPr>
                <w:p w14:paraId="392DF1C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1.2</w:t>
                  </w:r>
                </w:p>
              </w:tc>
              <w:tc>
                <w:tcPr>
                  <w:tcW w:w="664" w:type="pct"/>
                  <w:vAlign w:val="center"/>
                </w:tcPr>
                <w:p w14:paraId="32A0FC1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57F972D1" w14:textId="77777777" w:rsidTr="00EC4247">
              <w:trPr>
                <w:cantSplit/>
                <w:trHeight w:val="618"/>
                <w:jc w:val="center"/>
              </w:trPr>
              <w:tc>
                <w:tcPr>
                  <w:tcW w:w="668" w:type="pct"/>
                  <w:vMerge/>
                  <w:vAlign w:val="center"/>
                </w:tcPr>
                <w:p w14:paraId="55CB65A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7708940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2#</w:t>
                  </w:r>
                </w:p>
              </w:tc>
              <w:tc>
                <w:tcPr>
                  <w:tcW w:w="703" w:type="pct"/>
                  <w:tcBorders>
                    <w:left w:val="single" w:sz="4" w:space="0" w:color="000000"/>
                  </w:tcBorders>
                  <w:vAlign w:val="center"/>
                </w:tcPr>
                <w:p w14:paraId="1F22FBB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1C1FD0B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20" w:type="pct"/>
                  <w:vAlign w:val="center"/>
                </w:tcPr>
                <w:p w14:paraId="0B977EB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4DE3D6D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38B6CD9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1B2216E3" w14:textId="77777777" w:rsidTr="00EC4247">
              <w:trPr>
                <w:cantSplit/>
                <w:trHeight w:val="618"/>
                <w:jc w:val="center"/>
              </w:trPr>
              <w:tc>
                <w:tcPr>
                  <w:tcW w:w="668" w:type="pct"/>
                  <w:vMerge/>
                  <w:vAlign w:val="center"/>
                </w:tcPr>
                <w:p w14:paraId="17B6A3C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54B5D9B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3#</w:t>
                  </w:r>
                </w:p>
              </w:tc>
              <w:tc>
                <w:tcPr>
                  <w:tcW w:w="703" w:type="pct"/>
                  <w:tcBorders>
                    <w:left w:val="single" w:sz="4" w:space="0" w:color="000000"/>
                  </w:tcBorders>
                  <w:vAlign w:val="center"/>
                </w:tcPr>
                <w:p w14:paraId="5F6D315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7B09DE5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20" w:type="pct"/>
                  <w:vAlign w:val="center"/>
                </w:tcPr>
                <w:p w14:paraId="44A3C1B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594B6B1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3D590503"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0F62061D" w14:textId="77777777" w:rsidTr="00EC4247">
              <w:trPr>
                <w:cantSplit/>
                <w:trHeight w:val="649"/>
                <w:jc w:val="center"/>
              </w:trPr>
              <w:tc>
                <w:tcPr>
                  <w:tcW w:w="668" w:type="pct"/>
                  <w:vMerge/>
                  <w:vAlign w:val="center"/>
                </w:tcPr>
                <w:p w14:paraId="05D4D14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506DE10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4#</w:t>
                  </w:r>
                </w:p>
              </w:tc>
              <w:tc>
                <w:tcPr>
                  <w:tcW w:w="703" w:type="pct"/>
                  <w:tcBorders>
                    <w:left w:val="single" w:sz="4" w:space="0" w:color="000000"/>
                  </w:tcBorders>
                  <w:vAlign w:val="center"/>
                </w:tcPr>
                <w:p w14:paraId="225E4E3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16EA6B5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20" w:type="pct"/>
                  <w:vAlign w:val="center"/>
                </w:tcPr>
                <w:p w14:paraId="3A23E123"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0D80C5F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4" w:type="pct"/>
                  <w:vAlign w:val="center"/>
                </w:tcPr>
                <w:p w14:paraId="2037952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2BC6FD91" w14:textId="77777777" w:rsidTr="00EC4247">
              <w:trPr>
                <w:cantSplit/>
                <w:trHeight w:val="451"/>
                <w:tblHeader/>
                <w:jc w:val="center"/>
              </w:trPr>
              <w:tc>
                <w:tcPr>
                  <w:tcW w:w="668" w:type="pct"/>
                  <w:vMerge w:val="restart"/>
                  <w:tcBorders>
                    <w:top w:val="single" w:sz="4" w:space="0" w:color="auto"/>
                  </w:tcBorders>
                  <w:vAlign w:val="center"/>
                </w:tcPr>
                <w:p w14:paraId="6646217C" w14:textId="7D3F75AE"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检测项目</w:t>
                  </w:r>
                  <w:r>
                    <w:rPr>
                      <w:rFonts w:ascii="Times New Roman" w:hAnsi="Times New Roman" w:hint="eastAsia"/>
                      <w:sz w:val="21"/>
                      <w:szCs w:val="21"/>
                    </w:rPr>
                    <w:t>（</w:t>
                  </w:r>
                  <w:r>
                    <w:rPr>
                      <w:rFonts w:ascii="Times New Roman" w:hAnsi="Times New Roman" w:hint="eastAsia"/>
                      <w:sz w:val="21"/>
                      <w:szCs w:val="21"/>
                    </w:rPr>
                    <w:t>2024.10.25</w:t>
                  </w:r>
                  <w:r>
                    <w:rPr>
                      <w:rFonts w:ascii="Times New Roman" w:hAnsi="Times New Roman" w:hint="eastAsia"/>
                      <w:sz w:val="21"/>
                      <w:szCs w:val="21"/>
                    </w:rPr>
                    <w:t>）</w:t>
                  </w:r>
                </w:p>
              </w:tc>
              <w:tc>
                <w:tcPr>
                  <w:tcW w:w="985" w:type="pct"/>
                  <w:vMerge w:val="restart"/>
                  <w:tcBorders>
                    <w:top w:val="single" w:sz="4" w:space="0" w:color="auto"/>
                    <w:right w:val="single" w:sz="4" w:space="0" w:color="000000"/>
                  </w:tcBorders>
                  <w:vAlign w:val="center"/>
                </w:tcPr>
                <w:p w14:paraId="2B7F74B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检测点位</w:t>
                  </w:r>
                </w:p>
              </w:tc>
              <w:tc>
                <w:tcPr>
                  <w:tcW w:w="2126" w:type="pct"/>
                  <w:gridSpan w:val="3"/>
                  <w:tcBorders>
                    <w:top w:val="single" w:sz="4" w:space="0" w:color="auto"/>
                    <w:left w:val="single" w:sz="4" w:space="0" w:color="000000"/>
                  </w:tcBorders>
                  <w:vAlign w:val="center"/>
                </w:tcPr>
                <w:p w14:paraId="53ADE5E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检测点位及</w:t>
                  </w:r>
                  <w:r>
                    <w:rPr>
                      <w:rFonts w:ascii="Times New Roman" w:hAnsi="Times New Roman"/>
                      <w:sz w:val="21"/>
                      <w:szCs w:val="21"/>
                    </w:rPr>
                    <w:t>结果</w:t>
                  </w:r>
                </w:p>
              </w:tc>
              <w:tc>
                <w:tcPr>
                  <w:tcW w:w="556" w:type="pct"/>
                  <w:vMerge w:val="restart"/>
                  <w:tcBorders>
                    <w:top w:val="single" w:sz="4" w:space="0" w:color="auto"/>
                    <w:left w:val="single" w:sz="4" w:space="0" w:color="000000"/>
                  </w:tcBorders>
                  <w:vAlign w:val="center"/>
                </w:tcPr>
                <w:p w14:paraId="5158A83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color w:val="000000"/>
                      <w:kern w:val="2"/>
                      <w:sz w:val="21"/>
                      <w:szCs w:val="21"/>
                    </w:rPr>
                    <w:t>限值</w:t>
                  </w:r>
                </w:p>
              </w:tc>
              <w:tc>
                <w:tcPr>
                  <w:tcW w:w="665" w:type="pct"/>
                  <w:vMerge w:val="restart"/>
                  <w:tcBorders>
                    <w:top w:val="single" w:sz="4" w:space="0" w:color="auto"/>
                    <w:left w:val="single" w:sz="4" w:space="0" w:color="auto"/>
                  </w:tcBorders>
                  <w:vAlign w:val="center"/>
                </w:tcPr>
                <w:p w14:paraId="5139A6F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color w:val="000000"/>
                      <w:kern w:val="2"/>
                      <w:sz w:val="21"/>
                      <w:szCs w:val="21"/>
                    </w:rPr>
                    <w:t>评价</w:t>
                  </w:r>
                </w:p>
              </w:tc>
            </w:tr>
            <w:tr w:rsidR="00EC4247" w14:paraId="68033360" w14:textId="77777777" w:rsidTr="00EC4247">
              <w:trPr>
                <w:cantSplit/>
                <w:trHeight w:val="451"/>
                <w:tblHeader/>
                <w:jc w:val="center"/>
              </w:trPr>
              <w:tc>
                <w:tcPr>
                  <w:tcW w:w="668" w:type="pct"/>
                  <w:vMerge/>
                  <w:vAlign w:val="center"/>
                </w:tcPr>
                <w:p w14:paraId="0BFA611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vMerge/>
                  <w:tcBorders>
                    <w:right w:val="single" w:sz="4" w:space="0" w:color="000000"/>
                  </w:tcBorders>
                  <w:vAlign w:val="center"/>
                </w:tcPr>
                <w:p w14:paraId="1F6C93A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703" w:type="pct"/>
                  <w:tcBorders>
                    <w:top w:val="single" w:sz="4" w:space="0" w:color="auto"/>
                    <w:left w:val="single" w:sz="4" w:space="0" w:color="000000"/>
                  </w:tcBorders>
                  <w:vAlign w:val="center"/>
                </w:tcPr>
                <w:p w14:paraId="2368C8F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第一次</w:t>
                  </w:r>
                </w:p>
              </w:tc>
              <w:tc>
                <w:tcPr>
                  <w:tcW w:w="703" w:type="pct"/>
                  <w:tcBorders>
                    <w:top w:val="single" w:sz="4" w:space="0" w:color="auto"/>
                  </w:tcBorders>
                  <w:vAlign w:val="center"/>
                </w:tcPr>
                <w:p w14:paraId="05F2125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第二次</w:t>
                  </w:r>
                </w:p>
              </w:tc>
              <w:tc>
                <w:tcPr>
                  <w:tcW w:w="719" w:type="pct"/>
                  <w:tcBorders>
                    <w:top w:val="single" w:sz="4" w:space="0" w:color="auto"/>
                  </w:tcBorders>
                  <w:vAlign w:val="center"/>
                </w:tcPr>
                <w:p w14:paraId="32B60A9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第三次</w:t>
                  </w:r>
                </w:p>
              </w:tc>
              <w:tc>
                <w:tcPr>
                  <w:tcW w:w="556" w:type="pct"/>
                  <w:vMerge/>
                  <w:tcBorders>
                    <w:left w:val="single" w:sz="4" w:space="0" w:color="000000"/>
                  </w:tcBorders>
                  <w:vAlign w:val="center"/>
                </w:tcPr>
                <w:p w14:paraId="0CC20AAC"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665" w:type="pct"/>
                  <w:vMerge/>
                  <w:tcBorders>
                    <w:left w:val="single" w:sz="4" w:space="0" w:color="auto"/>
                  </w:tcBorders>
                  <w:vAlign w:val="center"/>
                </w:tcPr>
                <w:p w14:paraId="0B200F9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r>
            <w:tr w:rsidR="00EC4247" w14:paraId="02CD415B" w14:textId="77777777" w:rsidTr="00EC4247">
              <w:trPr>
                <w:cantSplit/>
                <w:trHeight w:val="451"/>
                <w:jc w:val="center"/>
              </w:trPr>
              <w:tc>
                <w:tcPr>
                  <w:tcW w:w="668" w:type="pct"/>
                  <w:vMerge w:val="restart"/>
                  <w:vAlign w:val="center"/>
                </w:tcPr>
                <w:p w14:paraId="5DD6DF1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sz w:val="21"/>
                      <w:szCs w:val="21"/>
                    </w:rPr>
                    <w:t>颗粒物（</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985" w:type="pct"/>
                  <w:tcBorders>
                    <w:right w:val="single" w:sz="4" w:space="0" w:color="000000"/>
                  </w:tcBorders>
                  <w:vAlign w:val="center"/>
                </w:tcPr>
                <w:p w14:paraId="173845F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厂界上风向</w:t>
                  </w:r>
                  <w:r>
                    <w:rPr>
                      <w:rFonts w:ascii="Times New Roman" w:hAnsi="Times New Roman" w:hint="eastAsia"/>
                      <w:color w:val="000000"/>
                      <w:kern w:val="2"/>
                      <w:sz w:val="21"/>
                      <w:szCs w:val="21"/>
                    </w:rPr>
                    <w:t>1#</w:t>
                  </w:r>
                </w:p>
              </w:tc>
              <w:tc>
                <w:tcPr>
                  <w:tcW w:w="703" w:type="pct"/>
                  <w:tcBorders>
                    <w:left w:val="single" w:sz="4" w:space="0" w:color="000000"/>
                  </w:tcBorders>
                  <w:vAlign w:val="center"/>
                </w:tcPr>
                <w:p w14:paraId="64E04CA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0.138</w:t>
                  </w:r>
                </w:p>
              </w:tc>
              <w:tc>
                <w:tcPr>
                  <w:tcW w:w="703" w:type="pct"/>
                  <w:vAlign w:val="center"/>
                </w:tcPr>
                <w:p w14:paraId="0BE9603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0.210</w:t>
                  </w:r>
                </w:p>
              </w:tc>
              <w:tc>
                <w:tcPr>
                  <w:tcW w:w="719" w:type="pct"/>
                  <w:vAlign w:val="center"/>
                </w:tcPr>
                <w:p w14:paraId="131BC9C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0.272</w:t>
                  </w:r>
                </w:p>
              </w:tc>
              <w:tc>
                <w:tcPr>
                  <w:tcW w:w="556" w:type="pct"/>
                  <w:vMerge w:val="restart"/>
                  <w:vAlign w:val="center"/>
                </w:tcPr>
                <w:p w14:paraId="2C18EE4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1.0</w:t>
                  </w:r>
                </w:p>
              </w:tc>
              <w:tc>
                <w:tcPr>
                  <w:tcW w:w="665" w:type="pct"/>
                  <w:vAlign w:val="center"/>
                </w:tcPr>
                <w:p w14:paraId="5379CD7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11AB92F7" w14:textId="77777777" w:rsidTr="00EC4247">
              <w:trPr>
                <w:cantSplit/>
                <w:trHeight w:val="451"/>
                <w:jc w:val="center"/>
              </w:trPr>
              <w:tc>
                <w:tcPr>
                  <w:tcW w:w="668" w:type="pct"/>
                  <w:vMerge/>
                  <w:vAlign w:val="center"/>
                </w:tcPr>
                <w:p w14:paraId="1750E6B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15B0169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2#</w:t>
                  </w:r>
                </w:p>
              </w:tc>
              <w:tc>
                <w:tcPr>
                  <w:tcW w:w="703" w:type="pct"/>
                  <w:tcBorders>
                    <w:left w:val="single" w:sz="4" w:space="0" w:color="000000"/>
                  </w:tcBorders>
                  <w:vAlign w:val="center"/>
                </w:tcPr>
                <w:p w14:paraId="1F5E442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0.235</w:t>
                  </w:r>
                </w:p>
              </w:tc>
              <w:tc>
                <w:tcPr>
                  <w:tcW w:w="703" w:type="pct"/>
                  <w:vAlign w:val="center"/>
                </w:tcPr>
                <w:p w14:paraId="7E68EAE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0.200</w:t>
                  </w:r>
                </w:p>
              </w:tc>
              <w:tc>
                <w:tcPr>
                  <w:tcW w:w="719" w:type="pct"/>
                  <w:vAlign w:val="center"/>
                </w:tcPr>
                <w:p w14:paraId="1A0860E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0.272</w:t>
                  </w:r>
                </w:p>
              </w:tc>
              <w:tc>
                <w:tcPr>
                  <w:tcW w:w="556" w:type="pct"/>
                  <w:vMerge/>
                  <w:vAlign w:val="center"/>
                </w:tcPr>
                <w:p w14:paraId="4E79842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26CFEC5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5146D8F8" w14:textId="77777777" w:rsidTr="00EC4247">
              <w:trPr>
                <w:cantSplit/>
                <w:trHeight w:val="451"/>
                <w:jc w:val="center"/>
              </w:trPr>
              <w:tc>
                <w:tcPr>
                  <w:tcW w:w="668" w:type="pct"/>
                  <w:vMerge/>
                  <w:vAlign w:val="center"/>
                </w:tcPr>
                <w:p w14:paraId="7E31C5C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567D380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3#</w:t>
                  </w:r>
                </w:p>
              </w:tc>
              <w:tc>
                <w:tcPr>
                  <w:tcW w:w="703" w:type="pct"/>
                  <w:tcBorders>
                    <w:left w:val="single" w:sz="4" w:space="0" w:color="000000"/>
                  </w:tcBorders>
                  <w:vAlign w:val="center"/>
                </w:tcPr>
                <w:p w14:paraId="1CDB9BE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0.260</w:t>
                  </w:r>
                </w:p>
              </w:tc>
              <w:tc>
                <w:tcPr>
                  <w:tcW w:w="703" w:type="pct"/>
                  <w:vAlign w:val="center"/>
                </w:tcPr>
                <w:p w14:paraId="2FF865E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0.200</w:t>
                  </w:r>
                </w:p>
              </w:tc>
              <w:tc>
                <w:tcPr>
                  <w:tcW w:w="719" w:type="pct"/>
                  <w:vAlign w:val="center"/>
                </w:tcPr>
                <w:p w14:paraId="6769195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0.267</w:t>
                  </w:r>
                </w:p>
              </w:tc>
              <w:tc>
                <w:tcPr>
                  <w:tcW w:w="556" w:type="pct"/>
                  <w:vMerge/>
                  <w:vAlign w:val="center"/>
                </w:tcPr>
                <w:p w14:paraId="45FF009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62C5973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6C5B05B5" w14:textId="77777777" w:rsidTr="00EC4247">
              <w:trPr>
                <w:cantSplit/>
                <w:trHeight w:val="451"/>
                <w:jc w:val="center"/>
              </w:trPr>
              <w:tc>
                <w:tcPr>
                  <w:tcW w:w="668" w:type="pct"/>
                  <w:vMerge/>
                  <w:vAlign w:val="center"/>
                </w:tcPr>
                <w:p w14:paraId="25FE809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2F97897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4#</w:t>
                  </w:r>
                </w:p>
              </w:tc>
              <w:tc>
                <w:tcPr>
                  <w:tcW w:w="703" w:type="pct"/>
                  <w:tcBorders>
                    <w:left w:val="single" w:sz="4" w:space="0" w:color="000000"/>
                  </w:tcBorders>
                  <w:vAlign w:val="center"/>
                </w:tcPr>
                <w:p w14:paraId="6381F3B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0.207</w:t>
                  </w:r>
                </w:p>
              </w:tc>
              <w:tc>
                <w:tcPr>
                  <w:tcW w:w="703" w:type="pct"/>
                  <w:vAlign w:val="center"/>
                </w:tcPr>
                <w:p w14:paraId="0B70CBD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0.188</w:t>
                  </w:r>
                </w:p>
              </w:tc>
              <w:tc>
                <w:tcPr>
                  <w:tcW w:w="719" w:type="pct"/>
                  <w:vAlign w:val="center"/>
                </w:tcPr>
                <w:p w14:paraId="0148CEB3"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0.275</w:t>
                  </w:r>
                </w:p>
              </w:tc>
              <w:tc>
                <w:tcPr>
                  <w:tcW w:w="556" w:type="pct"/>
                  <w:vMerge/>
                  <w:vAlign w:val="center"/>
                </w:tcPr>
                <w:p w14:paraId="612E697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4C90DC2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29D5EF18" w14:textId="77777777" w:rsidTr="00EC4247">
              <w:trPr>
                <w:cantSplit/>
                <w:trHeight w:val="558"/>
                <w:jc w:val="center"/>
              </w:trPr>
              <w:tc>
                <w:tcPr>
                  <w:tcW w:w="668" w:type="pct"/>
                  <w:vMerge w:val="restart"/>
                  <w:vAlign w:val="center"/>
                </w:tcPr>
                <w:p w14:paraId="7AF6D168"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硫酸雾</w:t>
                  </w:r>
                  <w:r>
                    <w:rPr>
                      <w:rFonts w:ascii="Times New Roman" w:hAnsi="Times New Roman"/>
                      <w:sz w:val="21"/>
                      <w:szCs w:val="21"/>
                    </w:rPr>
                    <w:t>（</w:t>
                  </w:r>
                  <w:r>
                    <w:rPr>
                      <w:rFonts w:ascii="Times New Roman" w:hAnsi="Times New Roman"/>
                      <w:sz w:val="21"/>
                      <w:szCs w:val="21"/>
                    </w:rPr>
                    <w:t>mg/m</w:t>
                  </w:r>
                  <w:r>
                    <w:rPr>
                      <w:rFonts w:ascii="Times New Roman" w:hAnsi="Times New Roman"/>
                      <w:sz w:val="21"/>
                      <w:szCs w:val="21"/>
                      <w:vertAlign w:val="superscript"/>
                    </w:rPr>
                    <w:t>3</w:t>
                  </w:r>
                  <w:r>
                    <w:rPr>
                      <w:rFonts w:ascii="Times New Roman" w:hAnsi="Times New Roman"/>
                      <w:sz w:val="21"/>
                      <w:szCs w:val="21"/>
                    </w:rPr>
                    <w:t>）</w:t>
                  </w:r>
                </w:p>
              </w:tc>
              <w:tc>
                <w:tcPr>
                  <w:tcW w:w="985" w:type="pct"/>
                  <w:tcBorders>
                    <w:right w:val="single" w:sz="4" w:space="0" w:color="000000"/>
                  </w:tcBorders>
                  <w:vAlign w:val="center"/>
                </w:tcPr>
                <w:p w14:paraId="69CC8F4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厂界上风向</w:t>
                  </w:r>
                  <w:r>
                    <w:rPr>
                      <w:rFonts w:ascii="Times New Roman" w:hAnsi="Times New Roman" w:hint="eastAsia"/>
                      <w:color w:val="000000"/>
                      <w:kern w:val="2"/>
                      <w:sz w:val="21"/>
                      <w:szCs w:val="21"/>
                    </w:rPr>
                    <w:t>1#</w:t>
                  </w:r>
                </w:p>
              </w:tc>
              <w:tc>
                <w:tcPr>
                  <w:tcW w:w="703" w:type="pct"/>
                  <w:tcBorders>
                    <w:left w:val="single" w:sz="4" w:space="0" w:color="000000"/>
                  </w:tcBorders>
                  <w:vAlign w:val="center"/>
                </w:tcPr>
                <w:p w14:paraId="67A13A1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2F3E26A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19" w:type="pct"/>
                  <w:vAlign w:val="center"/>
                </w:tcPr>
                <w:p w14:paraId="7E5E75A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restart"/>
                  <w:vAlign w:val="center"/>
                </w:tcPr>
                <w:p w14:paraId="08D4EB2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1.2</w:t>
                  </w:r>
                </w:p>
              </w:tc>
              <w:tc>
                <w:tcPr>
                  <w:tcW w:w="665" w:type="pct"/>
                  <w:vAlign w:val="center"/>
                </w:tcPr>
                <w:p w14:paraId="6B4DFC53"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4FB390A7" w14:textId="77777777" w:rsidTr="00EC4247">
              <w:trPr>
                <w:cantSplit/>
                <w:trHeight w:val="558"/>
                <w:jc w:val="center"/>
              </w:trPr>
              <w:tc>
                <w:tcPr>
                  <w:tcW w:w="668" w:type="pct"/>
                  <w:vMerge/>
                  <w:vAlign w:val="center"/>
                </w:tcPr>
                <w:p w14:paraId="0F4237C6"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7A62686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2#</w:t>
                  </w:r>
                </w:p>
              </w:tc>
              <w:tc>
                <w:tcPr>
                  <w:tcW w:w="703" w:type="pct"/>
                  <w:tcBorders>
                    <w:left w:val="single" w:sz="4" w:space="0" w:color="000000"/>
                  </w:tcBorders>
                  <w:vAlign w:val="center"/>
                </w:tcPr>
                <w:p w14:paraId="2C4CA14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12D3AA2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19" w:type="pct"/>
                  <w:vAlign w:val="center"/>
                </w:tcPr>
                <w:p w14:paraId="5D33B56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23C3B18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257D36F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373F2BC4" w14:textId="77777777" w:rsidTr="00EC4247">
              <w:trPr>
                <w:cantSplit/>
                <w:trHeight w:val="558"/>
                <w:jc w:val="center"/>
              </w:trPr>
              <w:tc>
                <w:tcPr>
                  <w:tcW w:w="668" w:type="pct"/>
                  <w:vMerge/>
                  <w:vAlign w:val="center"/>
                </w:tcPr>
                <w:p w14:paraId="36C14377"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2F45FC2E"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3#</w:t>
                  </w:r>
                </w:p>
              </w:tc>
              <w:tc>
                <w:tcPr>
                  <w:tcW w:w="703" w:type="pct"/>
                  <w:tcBorders>
                    <w:left w:val="single" w:sz="4" w:space="0" w:color="000000"/>
                  </w:tcBorders>
                  <w:vAlign w:val="center"/>
                </w:tcPr>
                <w:p w14:paraId="2AE84349"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2B6A017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19" w:type="pct"/>
                  <w:vAlign w:val="center"/>
                </w:tcPr>
                <w:p w14:paraId="1CC60F30"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754174AF"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6B264C04"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r w:rsidR="00EC4247" w14:paraId="3CA272C4" w14:textId="77777777" w:rsidTr="00EC4247">
              <w:trPr>
                <w:cantSplit/>
                <w:trHeight w:val="577"/>
                <w:jc w:val="center"/>
              </w:trPr>
              <w:tc>
                <w:tcPr>
                  <w:tcW w:w="668" w:type="pct"/>
                  <w:vMerge/>
                  <w:vAlign w:val="center"/>
                </w:tcPr>
                <w:p w14:paraId="0D7ED0D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985" w:type="pct"/>
                  <w:tcBorders>
                    <w:right w:val="single" w:sz="4" w:space="0" w:color="000000"/>
                  </w:tcBorders>
                  <w:vAlign w:val="center"/>
                </w:tcPr>
                <w:p w14:paraId="551EFC15"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厂界下风向</w:t>
                  </w:r>
                  <w:r>
                    <w:rPr>
                      <w:rFonts w:ascii="Times New Roman" w:hAnsi="Times New Roman" w:hint="eastAsia"/>
                      <w:color w:val="000000"/>
                      <w:kern w:val="2"/>
                      <w:sz w:val="21"/>
                      <w:szCs w:val="21"/>
                    </w:rPr>
                    <w:t>4#</w:t>
                  </w:r>
                </w:p>
              </w:tc>
              <w:tc>
                <w:tcPr>
                  <w:tcW w:w="703" w:type="pct"/>
                  <w:tcBorders>
                    <w:left w:val="single" w:sz="4" w:space="0" w:color="000000"/>
                  </w:tcBorders>
                  <w:vAlign w:val="center"/>
                </w:tcPr>
                <w:p w14:paraId="20B99702"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03" w:type="pct"/>
                  <w:vAlign w:val="center"/>
                </w:tcPr>
                <w:p w14:paraId="0AE2F85A"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719" w:type="pct"/>
                  <w:vAlign w:val="center"/>
                </w:tcPr>
                <w:p w14:paraId="405E5941"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kern w:val="2"/>
                      <w:sz w:val="21"/>
                      <w:szCs w:val="21"/>
                    </w:rPr>
                    <w:t>未检出</w:t>
                  </w:r>
                </w:p>
              </w:tc>
              <w:tc>
                <w:tcPr>
                  <w:tcW w:w="556" w:type="pct"/>
                  <w:vMerge/>
                  <w:vAlign w:val="center"/>
                </w:tcPr>
                <w:p w14:paraId="7E92F42B"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p>
              </w:tc>
              <w:tc>
                <w:tcPr>
                  <w:tcW w:w="665" w:type="pct"/>
                  <w:vAlign w:val="center"/>
                </w:tcPr>
                <w:p w14:paraId="66AE027D" w14:textId="77777777" w:rsidR="00EC4247" w:rsidRDefault="00EC4247"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kern w:val="2"/>
                      <w:sz w:val="21"/>
                      <w:szCs w:val="21"/>
                    </w:rPr>
                  </w:pPr>
                  <w:r>
                    <w:rPr>
                      <w:rFonts w:ascii="Times New Roman" w:hAnsi="Times New Roman" w:hint="eastAsia"/>
                      <w:color w:val="000000"/>
                      <w:kern w:val="2"/>
                      <w:sz w:val="21"/>
                      <w:szCs w:val="21"/>
                    </w:rPr>
                    <w:t>达标</w:t>
                  </w:r>
                </w:p>
              </w:tc>
            </w:tr>
          </w:tbl>
          <w:p w14:paraId="12A66F3E" w14:textId="77777777" w:rsidR="00EC4247" w:rsidRDefault="00EC4247" w:rsidP="00EC4247">
            <w:pPr>
              <w:widowControl w:val="0"/>
              <w:adjustRightInd/>
              <w:snapToGrid/>
              <w:spacing w:after="0" w:line="360" w:lineRule="auto"/>
              <w:rPr>
                <w:rFonts w:ascii="宋体" w:hAnsi="宋体" w:hint="eastAsia"/>
              </w:rPr>
            </w:pPr>
          </w:p>
          <w:p w14:paraId="558CD9FB" w14:textId="404D46D4" w:rsidR="00B4275D" w:rsidRDefault="00CC523B" w:rsidP="0000548F">
            <w:pPr>
              <w:widowControl w:val="0"/>
              <w:adjustRightInd/>
              <w:snapToGrid/>
              <w:spacing w:after="0" w:line="360" w:lineRule="auto"/>
              <w:rPr>
                <w:rFonts w:ascii="Calibri" w:hAnsi="Calibri"/>
                <w:b/>
                <w:kern w:val="2"/>
              </w:rPr>
            </w:pPr>
            <w:r>
              <w:rPr>
                <w:rFonts w:ascii="Calibri" w:hAnsi="Calibri"/>
                <w:b/>
                <w:kern w:val="2"/>
              </w:rPr>
              <w:t>7</w:t>
            </w:r>
            <w:r w:rsidR="00B4275D">
              <w:rPr>
                <w:rFonts w:ascii="Calibri" w:hAnsi="Calibri"/>
                <w:b/>
                <w:kern w:val="2"/>
              </w:rPr>
              <w:t>.2.2</w:t>
            </w:r>
            <w:r w:rsidR="00B4275D">
              <w:rPr>
                <w:rFonts w:ascii="Calibri" w:hAnsi="Calibri" w:hint="eastAsia"/>
                <w:b/>
                <w:kern w:val="2"/>
              </w:rPr>
              <w:t>生产废水监测结果</w:t>
            </w:r>
          </w:p>
          <w:p w14:paraId="146664D8" w14:textId="67B857FB" w:rsidR="00AB6088" w:rsidRDefault="00AB6088" w:rsidP="00AB6088">
            <w:pPr>
              <w:widowControl w:val="0"/>
              <w:adjustRightInd/>
              <w:snapToGrid/>
              <w:spacing w:after="0" w:line="360" w:lineRule="auto"/>
              <w:ind w:firstLineChars="200" w:firstLine="480"/>
              <w:rPr>
                <w:rFonts w:ascii="宋体" w:hAnsi="宋体" w:hint="eastAsia"/>
              </w:rPr>
            </w:pPr>
            <w:r w:rsidRPr="00AB6088">
              <w:rPr>
                <w:rFonts w:ascii="宋体" w:hAnsi="宋体" w:hint="eastAsia"/>
              </w:rPr>
              <w:t>项目</w:t>
            </w:r>
            <w:r>
              <w:rPr>
                <w:rFonts w:ascii="宋体" w:hAnsi="宋体" w:hint="eastAsia"/>
              </w:rPr>
              <w:t>生产</w:t>
            </w:r>
            <w:r w:rsidRPr="00AB6088">
              <w:rPr>
                <w:rFonts w:ascii="宋体" w:hAnsi="宋体" w:hint="eastAsia"/>
              </w:rPr>
              <w:t>废水监测结果见表</w:t>
            </w:r>
            <w:r>
              <w:rPr>
                <w:rFonts w:ascii="宋体" w:hAnsi="宋体" w:hint="eastAsia"/>
              </w:rPr>
              <w:t>7.2-</w:t>
            </w:r>
            <w:r w:rsidR="00EC4247">
              <w:rPr>
                <w:rFonts w:ascii="宋体" w:hAnsi="宋体" w:hint="eastAsia"/>
              </w:rPr>
              <w:t>6</w:t>
            </w:r>
            <w:r w:rsidRPr="00AB6088">
              <w:rPr>
                <w:rFonts w:ascii="宋体" w:hAnsi="宋体" w:hint="eastAsia"/>
              </w:rPr>
              <w:t>，监测结果满足《污水排入城镇下水道水质标准》（GB/T 31962-2015）表1中B级限值。</w:t>
            </w:r>
          </w:p>
          <w:p w14:paraId="3445414C" w14:textId="32D20850" w:rsidR="00AB6088" w:rsidRPr="00AB6088" w:rsidRDefault="00AB6088" w:rsidP="00AB6088">
            <w:pPr>
              <w:pStyle w:val="5-"/>
              <w:rPr>
                <w:rFonts w:cs="Times New Roman" w:hint="eastAsia"/>
                <w:szCs w:val="21"/>
                <w:lang w:val="en-US"/>
              </w:rPr>
            </w:pPr>
            <w:r w:rsidRPr="00AB6088">
              <w:rPr>
                <w:rFonts w:cs="Times New Roman"/>
                <w:szCs w:val="21"/>
                <w:lang w:val="en-US"/>
              </w:rPr>
              <w:t>表</w:t>
            </w:r>
            <w:r w:rsidRPr="00AB6088">
              <w:rPr>
                <w:rFonts w:cs="Times New Roman" w:hint="eastAsia"/>
                <w:szCs w:val="21"/>
                <w:lang w:val="en-US"/>
              </w:rPr>
              <w:t>7.2-</w:t>
            </w:r>
            <w:r w:rsidR="00EC4247">
              <w:rPr>
                <w:rFonts w:cs="Times New Roman" w:hint="eastAsia"/>
                <w:szCs w:val="21"/>
                <w:lang w:val="en-US"/>
              </w:rPr>
              <w:t>6</w:t>
            </w:r>
            <w:r w:rsidRPr="00AB6088">
              <w:rPr>
                <w:rFonts w:cs="Times New Roman" w:hint="eastAsia"/>
                <w:szCs w:val="21"/>
                <w:lang w:val="en-US"/>
              </w:rPr>
              <w:t xml:space="preserve">   </w:t>
            </w:r>
            <w:r w:rsidR="00EC4247">
              <w:rPr>
                <w:rFonts w:cs="Times New Roman" w:hint="eastAsia"/>
                <w:szCs w:val="21"/>
                <w:lang w:val="en-US"/>
              </w:rPr>
              <w:t>生产</w:t>
            </w:r>
            <w:r w:rsidRPr="00AB6088">
              <w:rPr>
                <w:rFonts w:cs="Times New Roman" w:hint="eastAsia"/>
                <w:szCs w:val="21"/>
                <w:lang w:val="en-US"/>
              </w:rPr>
              <w:t>废</w:t>
            </w:r>
            <w:r w:rsidRPr="00AB6088">
              <w:rPr>
                <w:rFonts w:cs="Times New Roman"/>
                <w:szCs w:val="21"/>
                <w:lang w:val="en-US"/>
              </w:rPr>
              <w:t>水检测数据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2"/>
              <w:gridCol w:w="1773"/>
              <w:gridCol w:w="679"/>
              <w:gridCol w:w="679"/>
              <w:gridCol w:w="679"/>
              <w:gridCol w:w="679"/>
              <w:gridCol w:w="823"/>
              <w:gridCol w:w="496"/>
            </w:tblGrid>
            <w:tr w:rsidR="00AB6088" w14:paraId="784D59FC" w14:textId="77777777" w:rsidTr="00EC4247">
              <w:trPr>
                <w:trHeight w:val="20"/>
                <w:jc w:val="center"/>
              </w:trPr>
              <w:tc>
                <w:tcPr>
                  <w:tcW w:w="0" w:type="auto"/>
                  <w:vMerge w:val="restart"/>
                  <w:vAlign w:val="center"/>
                </w:tcPr>
                <w:p w14:paraId="542CE5BF"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检测点位</w:t>
                  </w:r>
                </w:p>
              </w:tc>
              <w:tc>
                <w:tcPr>
                  <w:tcW w:w="0" w:type="auto"/>
                  <w:vMerge w:val="restart"/>
                  <w:vAlign w:val="center"/>
                </w:tcPr>
                <w:p w14:paraId="5976BDB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bCs/>
                      <w:sz w:val="21"/>
                      <w:szCs w:val="21"/>
                    </w:rPr>
                    <w:t>检测项目</w:t>
                  </w:r>
                </w:p>
              </w:tc>
              <w:tc>
                <w:tcPr>
                  <w:tcW w:w="0" w:type="auto"/>
                  <w:gridSpan w:val="4"/>
                  <w:vAlign w:val="center"/>
                </w:tcPr>
                <w:p w14:paraId="3B58A31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bCs/>
                      <w:sz w:val="21"/>
                      <w:szCs w:val="21"/>
                    </w:rPr>
                    <w:t>检测结果</w:t>
                  </w:r>
                </w:p>
              </w:tc>
              <w:tc>
                <w:tcPr>
                  <w:tcW w:w="0" w:type="auto"/>
                  <w:vMerge w:val="restart"/>
                  <w:vAlign w:val="center"/>
                </w:tcPr>
                <w:p w14:paraId="527691FC"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限值</w:t>
                  </w:r>
                </w:p>
              </w:tc>
              <w:tc>
                <w:tcPr>
                  <w:tcW w:w="0" w:type="auto"/>
                  <w:vMerge w:val="restart"/>
                  <w:vAlign w:val="center"/>
                </w:tcPr>
                <w:p w14:paraId="29CB537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评价</w:t>
                  </w:r>
                </w:p>
              </w:tc>
            </w:tr>
            <w:tr w:rsidR="00AB6088" w14:paraId="1D3D6F16" w14:textId="77777777" w:rsidTr="00EC4247">
              <w:trPr>
                <w:trHeight w:val="20"/>
                <w:jc w:val="center"/>
              </w:trPr>
              <w:tc>
                <w:tcPr>
                  <w:tcW w:w="0" w:type="auto"/>
                  <w:vMerge/>
                  <w:vAlign w:val="center"/>
                </w:tcPr>
                <w:p w14:paraId="4A82186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p>
              </w:tc>
              <w:tc>
                <w:tcPr>
                  <w:tcW w:w="0" w:type="auto"/>
                  <w:vMerge/>
                  <w:vAlign w:val="center"/>
                </w:tcPr>
                <w:p w14:paraId="7BEDF03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p>
              </w:tc>
              <w:tc>
                <w:tcPr>
                  <w:tcW w:w="0" w:type="auto"/>
                  <w:vAlign w:val="center"/>
                </w:tcPr>
                <w:p w14:paraId="722569E9"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第一次</w:t>
                  </w:r>
                </w:p>
              </w:tc>
              <w:tc>
                <w:tcPr>
                  <w:tcW w:w="0" w:type="auto"/>
                  <w:vAlign w:val="center"/>
                </w:tcPr>
                <w:p w14:paraId="205CFA4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第二次</w:t>
                  </w:r>
                </w:p>
              </w:tc>
              <w:tc>
                <w:tcPr>
                  <w:tcW w:w="0" w:type="auto"/>
                  <w:vAlign w:val="center"/>
                </w:tcPr>
                <w:p w14:paraId="29F9EED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r>
                    <w:rPr>
                      <w:rFonts w:hint="eastAsia"/>
                      <w:sz w:val="21"/>
                      <w:szCs w:val="21"/>
                    </w:rPr>
                    <w:t>第三次</w:t>
                  </w:r>
                </w:p>
              </w:tc>
              <w:tc>
                <w:tcPr>
                  <w:tcW w:w="0" w:type="auto"/>
                  <w:vAlign w:val="center"/>
                </w:tcPr>
                <w:p w14:paraId="744BF29C"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r>
                    <w:rPr>
                      <w:rFonts w:hint="eastAsia"/>
                      <w:sz w:val="21"/>
                      <w:szCs w:val="21"/>
                    </w:rPr>
                    <w:t>第四次</w:t>
                  </w:r>
                </w:p>
              </w:tc>
              <w:tc>
                <w:tcPr>
                  <w:tcW w:w="0" w:type="auto"/>
                  <w:vMerge/>
                  <w:vAlign w:val="center"/>
                </w:tcPr>
                <w:p w14:paraId="20A74256"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c>
                <w:tcPr>
                  <w:tcW w:w="0" w:type="auto"/>
                  <w:vMerge/>
                  <w:vAlign w:val="center"/>
                </w:tcPr>
                <w:p w14:paraId="4BA893D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r>
            <w:tr w:rsidR="00AB6088" w14:paraId="4C7A42A2" w14:textId="77777777" w:rsidTr="00EC4247">
              <w:trPr>
                <w:trHeight w:val="20"/>
                <w:jc w:val="center"/>
              </w:trPr>
              <w:tc>
                <w:tcPr>
                  <w:tcW w:w="0" w:type="auto"/>
                  <w:vMerge w:val="restart"/>
                  <w:vAlign w:val="center"/>
                </w:tcPr>
                <w:p w14:paraId="19034A2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污水处理站出水</w:t>
                  </w:r>
                </w:p>
                <w:p w14:paraId="58DB64C0" w14:textId="04C51D5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w:t>
                  </w:r>
                  <w:r>
                    <w:rPr>
                      <w:rFonts w:ascii="Times New Roman" w:hAnsi="Times New Roman" w:hint="eastAsia"/>
                      <w:sz w:val="21"/>
                      <w:szCs w:val="21"/>
                    </w:rPr>
                    <w:t>2024.10.24</w:t>
                  </w:r>
                  <w:r>
                    <w:rPr>
                      <w:rFonts w:ascii="Times New Roman" w:hAnsi="Times New Roman" w:hint="eastAsia"/>
                      <w:sz w:val="21"/>
                      <w:szCs w:val="21"/>
                    </w:rPr>
                    <w:t>）</w:t>
                  </w:r>
                </w:p>
              </w:tc>
              <w:tc>
                <w:tcPr>
                  <w:tcW w:w="0" w:type="auto"/>
                  <w:vAlign w:val="center"/>
                </w:tcPr>
                <w:p w14:paraId="73B4F7B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pH</w:t>
                  </w:r>
                  <w:r>
                    <w:rPr>
                      <w:rFonts w:ascii="Times New Roman" w:hAnsi="Times New Roman" w:hint="eastAsia"/>
                      <w:sz w:val="21"/>
                      <w:szCs w:val="21"/>
                    </w:rPr>
                    <w:t>值（</w:t>
                  </w:r>
                  <w:r>
                    <w:rPr>
                      <w:rFonts w:ascii="Times New Roman" w:hAnsi="Times New Roman" w:hint="eastAsia"/>
                      <w:bCs/>
                      <w:sz w:val="21"/>
                      <w:szCs w:val="21"/>
                    </w:rPr>
                    <w:t>无量纲</w:t>
                  </w:r>
                  <w:r>
                    <w:rPr>
                      <w:rFonts w:ascii="Times New Roman" w:hAnsi="Times New Roman" w:hint="eastAsia"/>
                      <w:sz w:val="21"/>
                      <w:szCs w:val="21"/>
                    </w:rPr>
                    <w:t>）</w:t>
                  </w:r>
                </w:p>
              </w:tc>
              <w:tc>
                <w:tcPr>
                  <w:tcW w:w="0" w:type="auto"/>
                  <w:vAlign w:val="center"/>
                </w:tcPr>
                <w:p w14:paraId="008FD26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7.9</w:t>
                  </w:r>
                </w:p>
              </w:tc>
              <w:tc>
                <w:tcPr>
                  <w:tcW w:w="0" w:type="auto"/>
                  <w:vAlign w:val="center"/>
                </w:tcPr>
                <w:p w14:paraId="2888097F"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7.9</w:t>
                  </w:r>
                </w:p>
              </w:tc>
              <w:tc>
                <w:tcPr>
                  <w:tcW w:w="0" w:type="auto"/>
                  <w:vAlign w:val="center"/>
                </w:tcPr>
                <w:p w14:paraId="05E1109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2645A8A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5964480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6.5~9.5</w:t>
                  </w:r>
                </w:p>
              </w:tc>
              <w:tc>
                <w:tcPr>
                  <w:tcW w:w="0" w:type="auto"/>
                  <w:vAlign w:val="center"/>
                </w:tcPr>
                <w:p w14:paraId="772B201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740AD13C" w14:textId="77777777" w:rsidTr="00EC4247">
              <w:trPr>
                <w:trHeight w:val="20"/>
                <w:jc w:val="center"/>
              </w:trPr>
              <w:tc>
                <w:tcPr>
                  <w:tcW w:w="0" w:type="auto"/>
                  <w:vMerge/>
                  <w:vAlign w:val="center"/>
                </w:tcPr>
                <w:p w14:paraId="095B108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0594DB9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化学需氧量</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3AB7EDB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93</w:t>
                  </w:r>
                </w:p>
              </w:tc>
              <w:tc>
                <w:tcPr>
                  <w:tcW w:w="0" w:type="auto"/>
                  <w:vAlign w:val="center"/>
                </w:tcPr>
                <w:p w14:paraId="3D276D7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88</w:t>
                  </w:r>
                </w:p>
              </w:tc>
              <w:tc>
                <w:tcPr>
                  <w:tcW w:w="0" w:type="auto"/>
                  <w:vAlign w:val="center"/>
                </w:tcPr>
                <w:p w14:paraId="2C9FE60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0D481B9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96</w:t>
                  </w:r>
                </w:p>
              </w:tc>
              <w:tc>
                <w:tcPr>
                  <w:tcW w:w="0" w:type="auto"/>
                  <w:vAlign w:val="center"/>
                </w:tcPr>
                <w:p w14:paraId="22575E8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500</w:t>
                  </w:r>
                </w:p>
              </w:tc>
              <w:tc>
                <w:tcPr>
                  <w:tcW w:w="0" w:type="auto"/>
                  <w:vAlign w:val="center"/>
                </w:tcPr>
                <w:p w14:paraId="0CD21F6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02BB2205" w14:textId="77777777" w:rsidTr="00EC4247">
              <w:trPr>
                <w:trHeight w:val="20"/>
                <w:jc w:val="center"/>
              </w:trPr>
              <w:tc>
                <w:tcPr>
                  <w:tcW w:w="0" w:type="auto"/>
                  <w:vMerge/>
                  <w:vAlign w:val="center"/>
                </w:tcPr>
                <w:p w14:paraId="5E09D47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3A27F7C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五日生化需氧量</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2A584E8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29.0</w:t>
                  </w:r>
                </w:p>
              </w:tc>
              <w:tc>
                <w:tcPr>
                  <w:tcW w:w="0" w:type="auto"/>
                  <w:vAlign w:val="center"/>
                </w:tcPr>
                <w:p w14:paraId="18C9595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27.1</w:t>
                  </w:r>
                </w:p>
              </w:tc>
              <w:tc>
                <w:tcPr>
                  <w:tcW w:w="0" w:type="auto"/>
                  <w:vAlign w:val="center"/>
                </w:tcPr>
                <w:p w14:paraId="7F75900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24.8</w:t>
                  </w:r>
                </w:p>
              </w:tc>
              <w:tc>
                <w:tcPr>
                  <w:tcW w:w="0" w:type="auto"/>
                  <w:vAlign w:val="center"/>
                </w:tcPr>
                <w:p w14:paraId="5C2387E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29.2</w:t>
                  </w:r>
                </w:p>
              </w:tc>
              <w:tc>
                <w:tcPr>
                  <w:tcW w:w="0" w:type="auto"/>
                  <w:vAlign w:val="center"/>
                </w:tcPr>
                <w:p w14:paraId="5A2192A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350</w:t>
                  </w:r>
                </w:p>
              </w:tc>
              <w:tc>
                <w:tcPr>
                  <w:tcW w:w="0" w:type="auto"/>
                  <w:vAlign w:val="center"/>
                </w:tcPr>
                <w:p w14:paraId="550382B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1485F203" w14:textId="77777777" w:rsidTr="00EC4247">
              <w:trPr>
                <w:trHeight w:val="20"/>
                <w:jc w:val="center"/>
              </w:trPr>
              <w:tc>
                <w:tcPr>
                  <w:tcW w:w="0" w:type="auto"/>
                  <w:vMerge/>
                  <w:vAlign w:val="center"/>
                </w:tcPr>
                <w:p w14:paraId="6014C46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17BE775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氨氮</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00F3F9C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1.06</w:t>
                  </w:r>
                </w:p>
              </w:tc>
              <w:tc>
                <w:tcPr>
                  <w:tcW w:w="0" w:type="auto"/>
                  <w:vAlign w:val="center"/>
                </w:tcPr>
                <w:p w14:paraId="2AC2063C"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1.08</w:t>
                  </w:r>
                </w:p>
              </w:tc>
              <w:tc>
                <w:tcPr>
                  <w:tcW w:w="0" w:type="auto"/>
                  <w:vAlign w:val="center"/>
                </w:tcPr>
                <w:p w14:paraId="7075F57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1.04</w:t>
                  </w:r>
                </w:p>
              </w:tc>
              <w:tc>
                <w:tcPr>
                  <w:tcW w:w="0" w:type="auto"/>
                  <w:vAlign w:val="center"/>
                </w:tcPr>
                <w:p w14:paraId="7856375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1.07</w:t>
                  </w:r>
                </w:p>
              </w:tc>
              <w:tc>
                <w:tcPr>
                  <w:tcW w:w="0" w:type="auto"/>
                  <w:vAlign w:val="center"/>
                </w:tcPr>
                <w:p w14:paraId="1E9534A9"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45</w:t>
                  </w:r>
                </w:p>
              </w:tc>
              <w:tc>
                <w:tcPr>
                  <w:tcW w:w="0" w:type="auto"/>
                  <w:vAlign w:val="center"/>
                </w:tcPr>
                <w:p w14:paraId="5D11F236"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288E231F" w14:textId="77777777" w:rsidTr="00EC4247">
              <w:trPr>
                <w:trHeight w:val="20"/>
                <w:jc w:val="center"/>
              </w:trPr>
              <w:tc>
                <w:tcPr>
                  <w:tcW w:w="0" w:type="auto"/>
                  <w:vMerge/>
                  <w:vAlign w:val="center"/>
                </w:tcPr>
                <w:p w14:paraId="71A2223F"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c>
                <w:tcPr>
                  <w:tcW w:w="0" w:type="auto"/>
                  <w:vAlign w:val="center"/>
                </w:tcPr>
                <w:p w14:paraId="7408BDD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hint="eastAsia"/>
                      <w:sz w:val="21"/>
                      <w:szCs w:val="21"/>
                    </w:rPr>
                    <w:t>悬浮物</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0E673A1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2</w:t>
                  </w:r>
                </w:p>
              </w:tc>
              <w:tc>
                <w:tcPr>
                  <w:tcW w:w="0" w:type="auto"/>
                  <w:vAlign w:val="center"/>
                </w:tcPr>
                <w:p w14:paraId="292B861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4</w:t>
                  </w:r>
                </w:p>
              </w:tc>
              <w:tc>
                <w:tcPr>
                  <w:tcW w:w="0" w:type="auto"/>
                  <w:vAlign w:val="center"/>
                </w:tcPr>
                <w:p w14:paraId="05C46AD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4</w:t>
                  </w:r>
                </w:p>
              </w:tc>
              <w:tc>
                <w:tcPr>
                  <w:tcW w:w="0" w:type="auto"/>
                  <w:vAlign w:val="center"/>
                </w:tcPr>
                <w:p w14:paraId="5B427F7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3</w:t>
                  </w:r>
                </w:p>
              </w:tc>
              <w:tc>
                <w:tcPr>
                  <w:tcW w:w="0" w:type="auto"/>
                  <w:vAlign w:val="center"/>
                </w:tcPr>
                <w:p w14:paraId="212099C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400</w:t>
                  </w:r>
                </w:p>
              </w:tc>
              <w:tc>
                <w:tcPr>
                  <w:tcW w:w="0" w:type="auto"/>
                  <w:vAlign w:val="center"/>
                </w:tcPr>
                <w:p w14:paraId="7AB90F5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color w:val="000000"/>
                      <w:kern w:val="2"/>
                      <w:sz w:val="21"/>
                      <w:szCs w:val="21"/>
                    </w:rPr>
                    <w:t>达标</w:t>
                  </w:r>
                </w:p>
              </w:tc>
            </w:tr>
            <w:tr w:rsidR="00AB6088" w14:paraId="1930781B" w14:textId="77777777" w:rsidTr="00EC4247">
              <w:trPr>
                <w:trHeight w:val="20"/>
                <w:jc w:val="center"/>
              </w:trPr>
              <w:tc>
                <w:tcPr>
                  <w:tcW w:w="0" w:type="auto"/>
                  <w:vMerge w:val="restart"/>
                  <w:vAlign w:val="center"/>
                </w:tcPr>
                <w:p w14:paraId="5AB0338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检测点位</w:t>
                  </w:r>
                </w:p>
              </w:tc>
              <w:tc>
                <w:tcPr>
                  <w:tcW w:w="0" w:type="auto"/>
                  <w:vMerge w:val="restart"/>
                  <w:vAlign w:val="center"/>
                </w:tcPr>
                <w:p w14:paraId="34B68596"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bCs/>
                      <w:sz w:val="21"/>
                      <w:szCs w:val="21"/>
                    </w:rPr>
                    <w:t>检测项目</w:t>
                  </w:r>
                </w:p>
              </w:tc>
              <w:tc>
                <w:tcPr>
                  <w:tcW w:w="0" w:type="auto"/>
                  <w:gridSpan w:val="4"/>
                  <w:vAlign w:val="center"/>
                </w:tcPr>
                <w:p w14:paraId="592F8B6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bCs/>
                      <w:sz w:val="21"/>
                      <w:szCs w:val="21"/>
                    </w:rPr>
                    <w:t>检测结果</w:t>
                  </w:r>
                </w:p>
              </w:tc>
              <w:tc>
                <w:tcPr>
                  <w:tcW w:w="0" w:type="auto"/>
                  <w:vMerge w:val="restart"/>
                  <w:vAlign w:val="center"/>
                </w:tcPr>
                <w:p w14:paraId="1003EC4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限值</w:t>
                  </w:r>
                </w:p>
              </w:tc>
              <w:tc>
                <w:tcPr>
                  <w:tcW w:w="0" w:type="auto"/>
                  <w:vMerge w:val="restart"/>
                  <w:vAlign w:val="center"/>
                </w:tcPr>
                <w:p w14:paraId="018CFF7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评价</w:t>
                  </w:r>
                </w:p>
              </w:tc>
            </w:tr>
            <w:tr w:rsidR="00AB6088" w14:paraId="64749C91" w14:textId="77777777" w:rsidTr="00EC4247">
              <w:trPr>
                <w:trHeight w:val="20"/>
                <w:jc w:val="center"/>
              </w:trPr>
              <w:tc>
                <w:tcPr>
                  <w:tcW w:w="0" w:type="auto"/>
                  <w:vMerge/>
                  <w:vAlign w:val="center"/>
                </w:tcPr>
                <w:p w14:paraId="737C666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p>
              </w:tc>
              <w:tc>
                <w:tcPr>
                  <w:tcW w:w="0" w:type="auto"/>
                  <w:vMerge/>
                  <w:vAlign w:val="center"/>
                </w:tcPr>
                <w:p w14:paraId="06720E9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p>
              </w:tc>
              <w:tc>
                <w:tcPr>
                  <w:tcW w:w="0" w:type="auto"/>
                  <w:vAlign w:val="center"/>
                </w:tcPr>
                <w:p w14:paraId="60A5C44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第一次</w:t>
                  </w:r>
                </w:p>
              </w:tc>
              <w:tc>
                <w:tcPr>
                  <w:tcW w:w="0" w:type="auto"/>
                  <w:vAlign w:val="center"/>
                </w:tcPr>
                <w:p w14:paraId="52682F2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第二次</w:t>
                  </w:r>
                </w:p>
              </w:tc>
              <w:tc>
                <w:tcPr>
                  <w:tcW w:w="0" w:type="auto"/>
                  <w:vAlign w:val="center"/>
                </w:tcPr>
                <w:p w14:paraId="01E52CE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r>
                    <w:rPr>
                      <w:rFonts w:hint="eastAsia"/>
                      <w:sz w:val="21"/>
                      <w:szCs w:val="21"/>
                    </w:rPr>
                    <w:t>第三次</w:t>
                  </w:r>
                </w:p>
              </w:tc>
              <w:tc>
                <w:tcPr>
                  <w:tcW w:w="0" w:type="auto"/>
                  <w:vAlign w:val="center"/>
                </w:tcPr>
                <w:p w14:paraId="4FF875E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r>
                    <w:rPr>
                      <w:rFonts w:hint="eastAsia"/>
                      <w:sz w:val="21"/>
                      <w:szCs w:val="21"/>
                    </w:rPr>
                    <w:t>第四次</w:t>
                  </w:r>
                </w:p>
              </w:tc>
              <w:tc>
                <w:tcPr>
                  <w:tcW w:w="0" w:type="auto"/>
                  <w:vMerge/>
                  <w:vAlign w:val="center"/>
                </w:tcPr>
                <w:p w14:paraId="09D1076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c>
                <w:tcPr>
                  <w:tcW w:w="0" w:type="auto"/>
                  <w:vMerge/>
                  <w:vAlign w:val="center"/>
                </w:tcPr>
                <w:p w14:paraId="3315C007"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r>
            <w:tr w:rsidR="00AB6088" w14:paraId="35213A87" w14:textId="77777777" w:rsidTr="00EC4247">
              <w:trPr>
                <w:trHeight w:val="20"/>
                <w:jc w:val="center"/>
              </w:trPr>
              <w:tc>
                <w:tcPr>
                  <w:tcW w:w="0" w:type="auto"/>
                  <w:vMerge w:val="restart"/>
                  <w:vAlign w:val="center"/>
                </w:tcPr>
                <w:p w14:paraId="68A74037" w14:textId="5C74A868"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污水处理站出水（</w:t>
                  </w:r>
                  <w:r>
                    <w:rPr>
                      <w:rFonts w:ascii="Times New Roman" w:hAnsi="Times New Roman" w:hint="eastAsia"/>
                      <w:sz w:val="21"/>
                      <w:szCs w:val="21"/>
                    </w:rPr>
                    <w:t>2024.10.25</w:t>
                  </w:r>
                  <w:r>
                    <w:rPr>
                      <w:rFonts w:ascii="Times New Roman" w:hAnsi="Times New Roman" w:hint="eastAsia"/>
                      <w:sz w:val="21"/>
                      <w:szCs w:val="21"/>
                    </w:rPr>
                    <w:t>）</w:t>
                  </w:r>
                </w:p>
              </w:tc>
              <w:tc>
                <w:tcPr>
                  <w:tcW w:w="0" w:type="auto"/>
                  <w:vAlign w:val="center"/>
                </w:tcPr>
                <w:p w14:paraId="73575A2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r>
                    <w:rPr>
                      <w:rFonts w:ascii="Times New Roman" w:hAnsi="Times New Roman" w:hint="eastAsia"/>
                      <w:sz w:val="21"/>
                      <w:szCs w:val="21"/>
                    </w:rPr>
                    <w:t>pH</w:t>
                  </w:r>
                  <w:r>
                    <w:rPr>
                      <w:rFonts w:ascii="Times New Roman" w:hAnsi="Times New Roman" w:hint="eastAsia"/>
                      <w:sz w:val="21"/>
                      <w:szCs w:val="21"/>
                    </w:rPr>
                    <w:t>值（</w:t>
                  </w:r>
                  <w:r>
                    <w:rPr>
                      <w:rFonts w:ascii="Times New Roman" w:hAnsi="Times New Roman" w:hint="eastAsia"/>
                      <w:bCs/>
                      <w:sz w:val="21"/>
                      <w:szCs w:val="21"/>
                    </w:rPr>
                    <w:t>无量纲</w:t>
                  </w:r>
                  <w:r>
                    <w:rPr>
                      <w:rFonts w:ascii="Times New Roman" w:hAnsi="Times New Roman" w:hint="eastAsia"/>
                      <w:sz w:val="21"/>
                      <w:szCs w:val="21"/>
                    </w:rPr>
                    <w:t>）</w:t>
                  </w:r>
                </w:p>
              </w:tc>
              <w:tc>
                <w:tcPr>
                  <w:tcW w:w="0" w:type="auto"/>
                  <w:vAlign w:val="center"/>
                </w:tcPr>
                <w:p w14:paraId="792A00F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7.9</w:t>
                  </w:r>
                </w:p>
              </w:tc>
              <w:tc>
                <w:tcPr>
                  <w:tcW w:w="0" w:type="auto"/>
                  <w:vAlign w:val="center"/>
                </w:tcPr>
                <w:p w14:paraId="5B735D7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7.9</w:t>
                  </w:r>
                </w:p>
              </w:tc>
              <w:tc>
                <w:tcPr>
                  <w:tcW w:w="0" w:type="auto"/>
                  <w:vAlign w:val="center"/>
                </w:tcPr>
                <w:p w14:paraId="73D498E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3DFBDD5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02674E9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6.5~9.5</w:t>
                  </w:r>
                </w:p>
              </w:tc>
              <w:tc>
                <w:tcPr>
                  <w:tcW w:w="0" w:type="auto"/>
                  <w:vAlign w:val="center"/>
                </w:tcPr>
                <w:p w14:paraId="503FA81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0342E24F" w14:textId="77777777" w:rsidTr="00EC4247">
              <w:trPr>
                <w:trHeight w:val="20"/>
                <w:jc w:val="center"/>
              </w:trPr>
              <w:tc>
                <w:tcPr>
                  <w:tcW w:w="0" w:type="auto"/>
                  <w:vMerge/>
                  <w:vAlign w:val="center"/>
                </w:tcPr>
                <w:p w14:paraId="56CF1D4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62A38E5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化学需氧量</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3797FC5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68</w:t>
                  </w:r>
                </w:p>
              </w:tc>
              <w:tc>
                <w:tcPr>
                  <w:tcW w:w="0" w:type="auto"/>
                  <w:vAlign w:val="center"/>
                </w:tcPr>
                <w:p w14:paraId="5CB7740F"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84</w:t>
                  </w:r>
                </w:p>
              </w:tc>
              <w:tc>
                <w:tcPr>
                  <w:tcW w:w="0" w:type="auto"/>
                  <w:vAlign w:val="center"/>
                </w:tcPr>
                <w:p w14:paraId="04EC4BF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79</w:t>
                  </w:r>
                </w:p>
              </w:tc>
              <w:tc>
                <w:tcPr>
                  <w:tcW w:w="0" w:type="auto"/>
                  <w:vAlign w:val="center"/>
                </w:tcPr>
                <w:p w14:paraId="782B783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100</w:t>
                  </w:r>
                </w:p>
              </w:tc>
              <w:tc>
                <w:tcPr>
                  <w:tcW w:w="0" w:type="auto"/>
                  <w:vAlign w:val="center"/>
                </w:tcPr>
                <w:p w14:paraId="36AF608C"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500</w:t>
                  </w:r>
                </w:p>
              </w:tc>
              <w:tc>
                <w:tcPr>
                  <w:tcW w:w="0" w:type="auto"/>
                  <w:vAlign w:val="center"/>
                </w:tcPr>
                <w:p w14:paraId="0117A5D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23075A23" w14:textId="77777777" w:rsidTr="00EC4247">
              <w:trPr>
                <w:trHeight w:val="20"/>
                <w:jc w:val="center"/>
              </w:trPr>
              <w:tc>
                <w:tcPr>
                  <w:tcW w:w="0" w:type="auto"/>
                  <w:vMerge/>
                  <w:vAlign w:val="center"/>
                </w:tcPr>
                <w:p w14:paraId="37F0AE1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27529E7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五日生化需氧量</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27956BF5"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20.6</w:t>
                  </w:r>
                </w:p>
              </w:tc>
              <w:tc>
                <w:tcPr>
                  <w:tcW w:w="0" w:type="auto"/>
                  <w:vAlign w:val="center"/>
                </w:tcPr>
                <w:p w14:paraId="2A5B691A"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24.4</w:t>
                  </w:r>
                </w:p>
              </w:tc>
              <w:tc>
                <w:tcPr>
                  <w:tcW w:w="0" w:type="auto"/>
                  <w:vAlign w:val="center"/>
                </w:tcPr>
                <w:p w14:paraId="0FDBCEC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23.4</w:t>
                  </w:r>
                </w:p>
              </w:tc>
              <w:tc>
                <w:tcPr>
                  <w:tcW w:w="0" w:type="auto"/>
                  <w:vAlign w:val="center"/>
                </w:tcPr>
                <w:p w14:paraId="7E989B4E"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30.3</w:t>
                  </w:r>
                </w:p>
              </w:tc>
              <w:tc>
                <w:tcPr>
                  <w:tcW w:w="0" w:type="auto"/>
                  <w:vAlign w:val="center"/>
                </w:tcPr>
                <w:p w14:paraId="3F8AF89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350</w:t>
                  </w:r>
                </w:p>
              </w:tc>
              <w:tc>
                <w:tcPr>
                  <w:tcW w:w="0" w:type="auto"/>
                  <w:vAlign w:val="center"/>
                </w:tcPr>
                <w:p w14:paraId="516ECEF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0B7027AD" w14:textId="77777777" w:rsidTr="00EC4247">
              <w:trPr>
                <w:trHeight w:val="20"/>
                <w:jc w:val="center"/>
              </w:trPr>
              <w:tc>
                <w:tcPr>
                  <w:tcW w:w="0" w:type="auto"/>
                  <w:vMerge/>
                  <w:vAlign w:val="center"/>
                </w:tcPr>
                <w:p w14:paraId="6C19BA38"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sz w:val="21"/>
                      <w:szCs w:val="21"/>
                    </w:rPr>
                  </w:pPr>
                </w:p>
              </w:tc>
              <w:tc>
                <w:tcPr>
                  <w:tcW w:w="0" w:type="auto"/>
                  <w:vAlign w:val="center"/>
                </w:tcPr>
                <w:p w14:paraId="3209D77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ascii="Times New Roman" w:hAnsi="Times New Roman"/>
                      <w:sz w:val="21"/>
                      <w:szCs w:val="21"/>
                    </w:rPr>
                    <w:t>氨氮</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3E9B403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1.12</w:t>
                  </w:r>
                </w:p>
              </w:tc>
              <w:tc>
                <w:tcPr>
                  <w:tcW w:w="0" w:type="auto"/>
                  <w:vAlign w:val="center"/>
                </w:tcPr>
                <w:p w14:paraId="64FAD42B"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1.12</w:t>
                  </w:r>
                </w:p>
              </w:tc>
              <w:tc>
                <w:tcPr>
                  <w:tcW w:w="0" w:type="auto"/>
                  <w:vAlign w:val="center"/>
                </w:tcPr>
                <w:p w14:paraId="05AA683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1.09</w:t>
                  </w:r>
                </w:p>
              </w:tc>
              <w:tc>
                <w:tcPr>
                  <w:tcW w:w="0" w:type="auto"/>
                  <w:vAlign w:val="center"/>
                </w:tcPr>
                <w:p w14:paraId="756BC8DC"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1.10</w:t>
                  </w:r>
                </w:p>
              </w:tc>
              <w:tc>
                <w:tcPr>
                  <w:tcW w:w="0" w:type="auto"/>
                  <w:vAlign w:val="center"/>
                </w:tcPr>
                <w:p w14:paraId="43058E71"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45</w:t>
                  </w:r>
                </w:p>
              </w:tc>
              <w:tc>
                <w:tcPr>
                  <w:tcW w:w="0" w:type="auto"/>
                  <w:vAlign w:val="center"/>
                </w:tcPr>
                <w:p w14:paraId="47365BE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color w:val="000000"/>
                      <w:kern w:val="2"/>
                      <w:sz w:val="21"/>
                      <w:szCs w:val="21"/>
                    </w:rPr>
                  </w:pPr>
                  <w:r>
                    <w:rPr>
                      <w:rFonts w:ascii="Times New Roman" w:hAnsi="Times New Roman" w:hint="eastAsia"/>
                      <w:bCs/>
                      <w:color w:val="000000"/>
                      <w:kern w:val="2"/>
                      <w:sz w:val="21"/>
                      <w:szCs w:val="21"/>
                    </w:rPr>
                    <w:t>达标</w:t>
                  </w:r>
                </w:p>
              </w:tc>
            </w:tr>
            <w:tr w:rsidR="00AB6088" w14:paraId="615CBA1B" w14:textId="77777777" w:rsidTr="00EC4247">
              <w:trPr>
                <w:trHeight w:val="20"/>
                <w:jc w:val="center"/>
              </w:trPr>
              <w:tc>
                <w:tcPr>
                  <w:tcW w:w="0" w:type="auto"/>
                  <w:vMerge/>
                  <w:vAlign w:val="center"/>
                </w:tcPr>
                <w:p w14:paraId="68AED64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sz w:val="21"/>
                      <w:szCs w:val="21"/>
                    </w:rPr>
                  </w:pPr>
                </w:p>
              </w:tc>
              <w:tc>
                <w:tcPr>
                  <w:tcW w:w="0" w:type="auto"/>
                  <w:vAlign w:val="center"/>
                </w:tcPr>
                <w:p w14:paraId="165EADF2"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kern w:val="2"/>
                      <w:sz w:val="21"/>
                      <w:szCs w:val="21"/>
                    </w:rPr>
                  </w:pPr>
                  <w:r>
                    <w:rPr>
                      <w:rFonts w:hint="eastAsia"/>
                      <w:sz w:val="21"/>
                      <w:szCs w:val="21"/>
                    </w:rPr>
                    <w:t>悬浮物</w:t>
                  </w:r>
                  <w:r>
                    <w:rPr>
                      <w:rFonts w:ascii="Times New Roman" w:hAnsi="Times New Roman" w:hint="eastAsia"/>
                      <w:sz w:val="21"/>
                      <w:szCs w:val="21"/>
                    </w:rPr>
                    <w:t>（</w:t>
                  </w:r>
                  <w:r>
                    <w:rPr>
                      <w:rFonts w:ascii="Times New Roman" w:hAnsi="Times New Roman" w:hint="eastAsia"/>
                      <w:bCs/>
                      <w:sz w:val="21"/>
                      <w:szCs w:val="21"/>
                    </w:rPr>
                    <w:t>mg/L</w:t>
                  </w:r>
                  <w:r>
                    <w:rPr>
                      <w:rFonts w:ascii="Times New Roman" w:hAnsi="Times New Roman" w:hint="eastAsia"/>
                      <w:sz w:val="21"/>
                      <w:szCs w:val="21"/>
                    </w:rPr>
                    <w:t>）</w:t>
                  </w:r>
                </w:p>
              </w:tc>
              <w:tc>
                <w:tcPr>
                  <w:tcW w:w="0" w:type="auto"/>
                  <w:vAlign w:val="center"/>
                </w:tcPr>
                <w:p w14:paraId="4943DC14"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5</w:t>
                  </w:r>
                </w:p>
              </w:tc>
              <w:tc>
                <w:tcPr>
                  <w:tcW w:w="0" w:type="auto"/>
                  <w:vAlign w:val="center"/>
                </w:tcPr>
                <w:p w14:paraId="4B5EC9D3"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3</w:t>
                  </w:r>
                </w:p>
              </w:tc>
              <w:tc>
                <w:tcPr>
                  <w:tcW w:w="0" w:type="auto"/>
                  <w:vAlign w:val="center"/>
                </w:tcPr>
                <w:p w14:paraId="0E718656"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4</w:t>
                  </w:r>
                </w:p>
              </w:tc>
              <w:tc>
                <w:tcPr>
                  <w:tcW w:w="0" w:type="auto"/>
                  <w:vAlign w:val="center"/>
                </w:tcPr>
                <w:p w14:paraId="343B4D30"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3</w:t>
                  </w:r>
                </w:p>
              </w:tc>
              <w:tc>
                <w:tcPr>
                  <w:tcW w:w="0" w:type="auto"/>
                  <w:vAlign w:val="center"/>
                </w:tcPr>
                <w:p w14:paraId="620CE9E6"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sz w:val="21"/>
                      <w:szCs w:val="21"/>
                    </w:rPr>
                    <w:t>400</w:t>
                  </w:r>
                </w:p>
              </w:tc>
              <w:tc>
                <w:tcPr>
                  <w:tcW w:w="0" w:type="auto"/>
                  <w:vAlign w:val="center"/>
                </w:tcPr>
                <w:p w14:paraId="247616FD" w14:textId="77777777" w:rsidR="00AB6088" w:rsidRDefault="00AB6088" w:rsidP="000F336F">
                  <w:pPr>
                    <w:framePr w:hSpace="180" w:wrap="around" w:vAnchor="text" w:hAnchor="text" w:xAlign="center" w:y="1"/>
                    <w:widowControl w:val="0"/>
                    <w:adjustRightInd/>
                    <w:snapToGrid/>
                    <w:spacing w:after="0" w:line="276" w:lineRule="auto"/>
                    <w:ind w:leftChars="-50" w:left="-120" w:rightChars="-50" w:right="-120"/>
                    <w:suppressOverlap/>
                    <w:jc w:val="center"/>
                    <w:rPr>
                      <w:rFonts w:ascii="Times New Roman" w:hAnsi="Times New Roman"/>
                      <w:bCs/>
                      <w:sz w:val="21"/>
                      <w:szCs w:val="21"/>
                    </w:rPr>
                  </w:pPr>
                  <w:r>
                    <w:rPr>
                      <w:rFonts w:ascii="Times New Roman" w:hAnsi="Times New Roman" w:hint="eastAsia"/>
                      <w:bCs/>
                      <w:color w:val="000000"/>
                      <w:kern w:val="2"/>
                      <w:sz w:val="21"/>
                      <w:szCs w:val="21"/>
                    </w:rPr>
                    <w:t>达标</w:t>
                  </w:r>
                </w:p>
              </w:tc>
            </w:tr>
          </w:tbl>
          <w:p w14:paraId="5664C7A7" w14:textId="071D5711" w:rsidR="00AB6088" w:rsidRPr="00A77437" w:rsidRDefault="00AB6088" w:rsidP="00AB6088">
            <w:pPr>
              <w:widowControl w:val="0"/>
              <w:adjustRightInd/>
              <w:snapToGrid/>
              <w:spacing w:after="0" w:line="360" w:lineRule="auto"/>
              <w:rPr>
                <w:rFonts w:ascii="Calibri" w:hAnsi="Calibri"/>
                <w:b/>
                <w:kern w:val="2"/>
              </w:rPr>
            </w:pPr>
            <w:r>
              <w:rPr>
                <w:rFonts w:ascii="Calibri" w:hAnsi="Calibri"/>
                <w:b/>
                <w:kern w:val="2"/>
              </w:rPr>
              <w:t>7</w:t>
            </w:r>
            <w:r w:rsidRPr="00A77437">
              <w:rPr>
                <w:rFonts w:ascii="Calibri" w:hAnsi="Calibri" w:hint="eastAsia"/>
                <w:b/>
                <w:kern w:val="2"/>
              </w:rPr>
              <w:t>.2.</w:t>
            </w:r>
            <w:r>
              <w:rPr>
                <w:rFonts w:ascii="Calibri" w:hAnsi="Calibri" w:hint="eastAsia"/>
                <w:b/>
                <w:kern w:val="2"/>
              </w:rPr>
              <w:t>3</w:t>
            </w:r>
            <w:r>
              <w:rPr>
                <w:rFonts w:ascii="Calibri" w:hAnsi="Calibri" w:hint="eastAsia"/>
                <w:b/>
                <w:kern w:val="2"/>
              </w:rPr>
              <w:t>生活污水</w:t>
            </w:r>
          </w:p>
          <w:p w14:paraId="58C74770" w14:textId="7A4C257F" w:rsidR="00AB6088" w:rsidRDefault="00AB6088" w:rsidP="00AB6088">
            <w:pPr>
              <w:widowControl w:val="0"/>
              <w:adjustRightInd/>
              <w:snapToGrid/>
              <w:spacing w:after="0" w:line="360" w:lineRule="auto"/>
              <w:ind w:firstLineChars="200" w:firstLine="480"/>
              <w:rPr>
                <w:rFonts w:ascii="宋体" w:hAnsi="宋体" w:hint="eastAsia"/>
              </w:rPr>
            </w:pPr>
            <w:r w:rsidRPr="00AB6088">
              <w:rPr>
                <w:rFonts w:ascii="宋体" w:hAnsi="宋体" w:hint="eastAsia"/>
              </w:rPr>
              <w:t>项目</w:t>
            </w:r>
            <w:r>
              <w:rPr>
                <w:rFonts w:ascii="宋体" w:hAnsi="宋体" w:hint="eastAsia"/>
              </w:rPr>
              <w:t>生活污水</w:t>
            </w:r>
            <w:r w:rsidRPr="00AB6088">
              <w:rPr>
                <w:rFonts w:ascii="宋体" w:hAnsi="宋体" w:hint="eastAsia"/>
              </w:rPr>
              <w:t>监测结果见表</w:t>
            </w:r>
            <w:r>
              <w:rPr>
                <w:rFonts w:ascii="宋体" w:hAnsi="宋体" w:hint="eastAsia"/>
              </w:rPr>
              <w:t>7.2-</w:t>
            </w:r>
            <w:r w:rsidR="00EC4247">
              <w:rPr>
                <w:rFonts w:ascii="宋体" w:hAnsi="宋体" w:hint="eastAsia"/>
              </w:rPr>
              <w:t>7</w:t>
            </w:r>
            <w:r w:rsidRPr="00AB6088">
              <w:rPr>
                <w:rFonts w:ascii="宋体" w:hAnsi="宋体" w:hint="eastAsia"/>
              </w:rPr>
              <w:t>，监测结果满足</w:t>
            </w:r>
            <w:r>
              <w:rPr>
                <w:rFonts w:ascii="Times New Roman" w:hAnsi="Times New Roman"/>
                <w:bCs/>
                <w:szCs w:val="24"/>
              </w:rPr>
              <w:t>《污水综合排放标准》</w:t>
            </w:r>
            <w:r>
              <w:rPr>
                <w:rFonts w:ascii="Times New Roman" w:hAnsi="Times New Roman"/>
                <w:bCs/>
                <w:szCs w:val="24"/>
              </w:rPr>
              <w:t>(GB8978-1996)</w:t>
            </w:r>
            <w:r>
              <w:rPr>
                <w:rFonts w:ascii="Times New Roman" w:hAnsi="Times New Roman" w:hint="eastAsia"/>
                <w:bCs/>
                <w:szCs w:val="24"/>
              </w:rPr>
              <w:t>表</w:t>
            </w:r>
            <w:r>
              <w:rPr>
                <w:rFonts w:ascii="Times New Roman" w:hAnsi="Times New Roman" w:hint="eastAsia"/>
                <w:bCs/>
                <w:szCs w:val="24"/>
              </w:rPr>
              <w:t>4</w:t>
            </w:r>
            <w:r>
              <w:rPr>
                <w:rFonts w:ascii="Times New Roman" w:hAnsi="Times New Roman" w:hint="eastAsia"/>
                <w:bCs/>
                <w:szCs w:val="24"/>
              </w:rPr>
              <w:t>中三级标准</w:t>
            </w:r>
            <w:r>
              <w:rPr>
                <w:rFonts w:ascii="Times New Roman" w:hAnsi="Times New Roman"/>
                <w:bCs/>
                <w:szCs w:val="24"/>
              </w:rPr>
              <w:t>限值</w:t>
            </w:r>
            <w:r w:rsidRPr="00AB6088">
              <w:rPr>
                <w:rFonts w:ascii="宋体" w:hAnsi="宋体" w:hint="eastAsia"/>
              </w:rPr>
              <w:t>。</w:t>
            </w:r>
          </w:p>
          <w:p w14:paraId="013FE712" w14:textId="77777777" w:rsidR="00EC4247" w:rsidRDefault="00EC4247" w:rsidP="00AB6088">
            <w:pPr>
              <w:widowControl w:val="0"/>
              <w:adjustRightInd/>
              <w:snapToGrid/>
              <w:spacing w:after="0" w:line="360" w:lineRule="auto"/>
              <w:ind w:firstLineChars="200" w:firstLine="480"/>
              <w:rPr>
                <w:rFonts w:ascii="宋体" w:hAnsi="宋体" w:hint="eastAsia"/>
              </w:rPr>
            </w:pPr>
          </w:p>
          <w:p w14:paraId="38BD8C6E" w14:textId="77777777" w:rsidR="00EC4247" w:rsidRDefault="00EC4247" w:rsidP="00AB6088">
            <w:pPr>
              <w:widowControl w:val="0"/>
              <w:adjustRightInd/>
              <w:snapToGrid/>
              <w:spacing w:after="0" w:line="360" w:lineRule="auto"/>
              <w:ind w:firstLineChars="200" w:firstLine="480"/>
              <w:rPr>
                <w:rFonts w:ascii="宋体" w:hAnsi="宋体" w:hint="eastAsia"/>
              </w:rPr>
            </w:pPr>
          </w:p>
          <w:p w14:paraId="4181FCF5" w14:textId="77777777" w:rsidR="00EC4247" w:rsidRDefault="00EC4247" w:rsidP="00AB6088">
            <w:pPr>
              <w:widowControl w:val="0"/>
              <w:adjustRightInd/>
              <w:snapToGrid/>
              <w:spacing w:after="0" w:line="360" w:lineRule="auto"/>
              <w:ind w:firstLineChars="200" w:firstLine="480"/>
              <w:rPr>
                <w:rFonts w:ascii="宋体" w:hAnsi="宋体" w:hint="eastAsia"/>
              </w:rPr>
            </w:pPr>
          </w:p>
          <w:p w14:paraId="245D4EE8" w14:textId="0C15B23D" w:rsidR="00AB6088" w:rsidRPr="00AB6088" w:rsidRDefault="00AB6088" w:rsidP="00AB6088">
            <w:pPr>
              <w:pStyle w:val="5-"/>
              <w:rPr>
                <w:rFonts w:cs="Times New Roman" w:hint="eastAsia"/>
                <w:szCs w:val="21"/>
                <w:lang w:val="en-US"/>
              </w:rPr>
            </w:pPr>
            <w:r w:rsidRPr="00AB6088">
              <w:rPr>
                <w:rFonts w:cs="Times New Roman"/>
                <w:szCs w:val="21"/>
                <w:lang w:val="en-US"/>
              </w:rPr>
              <w:t>表</w:t>
            </w:r>
            <w:r w:rsidRPr="00AB6088">
              <w:rPr>
                <w:rFonts w:cs="Times New Roman" w:hint="eastAsia"/>
                <w:szCs w:val="21"/>
                <w:lang w:val="en-US"/>
              </w:rPr>
              <w:t>7.2-</w:t>
            </w:r>
            <w:r w:rsidR="00EC4247">
              <w:rPr>
                <w:rFonts w:cs="Times New Roman" w:hint="eastAsia"/>
                <w:szCs w:val="21"/>
                <w:lang w:val="en-US"/>
              </w:rPr>
              <w:t>7</w:t>
            </w:r>
            <w:r w:rsidRPr="00AB6088">
              <w:rPr>
                <w:rFonts w:cs="Times New Roman"/>
                <w:szCs w:val="21"/>
                <w:lang w:val="en-US"/>
              </w:rPr>
              <w:t xml:space="preserve">   </w:t>
            </w:r>
            <w:r w:rsidRPr="00AB6088">
              <w:rPr>
                <w:rFonts w:cs="Times New Roman" w:hint="eastAsia"/>
                <w:szCs w:val="21"/>
                <w:lang w:val="en-US"/>
              </w:rPr>
              <w:t>生活污水</w:t>
            </w:r>
            <w:r w:rsidRPr="00AB6088">
              <w:rPr>
                <w:rFonts w:cs="Times New Roman"/>
                <w:szCs w:val="21"/>
                <w:lang w:val="en-US"/>
              </w:rPr>
              <w:t>检测数据</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1738"/>
              <w:gridCol w:w="807"/>
              <w:gridCol w:w="815"/>
              <w:gridCol w:w="811"/>
              <w:gridCol w:w="849"/>
              <w:gridCol w:w="857"/>
              <w:gridCol w:w="729"/>
            </w:tblGrid>
            <w:tr w:rsidR="00AB6088" w:rsidRPr="00AB6088" w14:paraId="11359A25" w14:textId="77777777" w:rsidTr="00AB6088">
              <w:trPr>
                <w:cantSplit/>
                <w:trHeight w:val="403"/>
                <w:tblHeader/>
                <w:jc w:val="center"/>
              </w:trPr>
              <w:tc>
                <w:tcPr>
                  <w:tcW w:w="721" w:type="pct"/>
                  <w:vMerge w:val="restart"/>
                  <w:tcBorders>
                    <w:top w:val="single" w:sz="4" w:space="0" w:color="auto"/>
                  </w:tcBorders>
                  <w:vAlign w:val="center"/>
                </w:tcPr>
                <w:p w14:paraId="2AA8E7C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sz w:val="21"/>
                      <w:szCs w:val="21"/>
                    </w:rPr>
                    <w:t>检测点位</w:t>
                  </w:r>
                </w:p>
              </w:tc>
              <w:tc>
                <w:tcPr>
                  <w:tcW w:w="1104" w:type="pct"/>
                  <w:vMerge w:val="restart"/>
                  <w:tcBorders>
                    <w:top w:val="single" w:sz="4" w:space="0" w:color="auto"/>
                  </w:tcBorders>
                  <w:vAlign w:val="center"/>
                </w:tcPr>
                <w:p w14:paraId="2CCFD04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sz w:val="21"/>
                      <w:szCs w:val="21"/>
                    </w:rPr>
                    <w:t>检测项目</w:t>
                  </w:r>
                </w:p>
              </w:tc>
              <w:tc>
                <w:tcPr>
                  <w:tcW w:w="2135" w:type="pct"/>
                  <w:gridSpan w:val="4"/>
                  <w:tcBorders>
                    <w:top w:val="single" w:sz="4" w:space="0" w:color="auto"/>
                  </w:tcBorders>
                  <w:vAlign w:val="center"/>
                </w:tcPr>
                <w:p w14:paraId="3B75DC4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检测</w:t>
                  </w:r>
                  <w:r w:rsidRPr="00AB6088">
                    <w:rPr>
                      <w:rFonts w:ascii="Times New Roman" w:hAnsi="Times New Roman"/>
                      <w:sz w:val="21"/>
                      <w:szCs w:val="21"/>
                    </w:rPr>
                    <w:t>结果</w:t>
                  </w:r>
                </w:p>
              </w:tc>
              <w:tc>
                <w:tcPr>
                  <w:tcW w:w="557" w:type="pct"/>
                  <w:vMerge w:val="restart"/>
                  <w:vAlign w:val="center"/>
                </w:tcPr>
                <w:p w14:paraId="338F86C0"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sidRPr="00AB6088">
                    <w:rPr>
                      <w:rFonts w:ascii="Times New Roman" w:hAnsi="Times New Roman"/>
                      <w:bCs/>
                      <w:sz w:val="21"/>
                      <w:szCs w:val="21"/>
                    </w:rPr>
                    <w:t>限值</w:t>
                  </w:r>
                </w:p>
              </w:tc>
              <w:tc>
                <w:tcPr>
                  <w:tcW w:w="482" w:type="pct"/>
                  <w:vMerge w:val="restart"/>
                  <w:vAlign w:val="center"/>
                </w:tcPr>
                <w:p w14:paraId="24314520"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sidRPr="00AB6088">
                    <w:rPr>
                      <w:rFonts w:ascii="Times New Roman" w:hAnsi="Times New Roman" w:hint="eastAsia"/>
                      <w:bCs/>
                      <w:sz w:val="21"/>
                      <w:szCs w:val="21"/>
                    </w:rPr>
                    <w:t>评价</w:t>
                  </w:r>
                </w:p>
              </w:tc>
            </w:tr>
            <w:tr w:rsidR="00AB6088" w:rsidRPr="00AB6088" w14:paraId="36802914" w14:textId="77777777" w:rsidTr="00AB6088">
              <w:trPr>
                <w:cantSplit/>
                <w:trHeight w:val="388"/>
                <w:tblHeader/>
                <w:jc w:val="center"/>
              </w:trPr>
              <w:tc>
                <w:tcPr>
                  <w:tcW w:w="721" w:type="pct"/>
                  <w:vMerge/>
                  <w:vAlign w:val="center"/>
                </w:tcPr>
                <w:p w14:paraId="506735C9"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Merge/>
                  <w:vAlign w:val="center"/>
                </w:tcPr>
                <w:p w14:paraId="228750A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27" w:type="pct"/>
                  <w:tcBorders>
                    <w:top w:val="single" w:sz="4" w:space="0" w:color="auto"/>
                  </w:tcBorders>
                  <w:vAlign w:val="center"/>
                </w:tcPr>
                <w:p w14:paraId="3C2D574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第一次</w:t>
                  </w:r>
                </w:p>
              </w:tc>
              <w:tc>
                <w:tcPr>
                  <w:tcW w:w="526" w:type="pct"/>
                  <w:tcBorders>
                    <w:top w:val="single" w:sz="4" w:space="0" w:color="auto"/>
                  </w:tcBorders>
                  <w:vAlign w:val="center"/>
                </w:tcPr>
                <w:p w14:paraId="327A255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第二次</w:t>
                  </w:r>
                </w:p>
              </w:tc>
              <w:tc>
                <w:tcPr>
                  <w:tcW w:w="529" w:type="pct"/>
                  <w:tcBorders>
                    <w:top w:val="single" w:sz="4" w:space="0" w:color="auto"/>
                  </w:tcBorders>
                  <w:vAlign w:val="center"/>
                </w:tcPr>
                <w:p w14:paraId="12F87A8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第三次</w:t>
                  </w:r>
                </w:p>
              </w:tc>
              <w:tc>
                <w:tcPr>
                  <w:tcW w:w="552" w:type="pct"/>
                  <w:tcBorders>
                    <w:top w:val="single" w:sz="4" w:space="0" w:color="auto"/>
                  </w:tcBorders>
                  <w:vAlign w:val="center"/>
                </w:tcPr>
                <w:p w14:paraId="6181CF7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第四次</w:t>
                  </w:r>
                </w:p>
              </w:tc>
              <w:tc>
                <w:tcPr>
                  <w:tcW w:w="557" w:type="pct"/>
                  <w:vMerge/>
                  <w:vAlign w:val="center"/>
                </w:tcPr>
                <w:p w14:paraId="4C01893C"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bCs/>
                      <w:sz w:val="21"/>
                      <w:szCs w:val="21"/>
                    </w:rPr>
                  </w:pPr>
                </w:p>
              </w:tc>
              <w:tc>
                <w:tcPr>
                  <w:tcW w:w="482" w:type="pct"/>
                  <w:vMerge/>
                  <w:vAlign w:val="center"/>
                </w:tcPr>
                <w:p w14:paraId="71FA9DAF"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r>
            <w:tr w:rsidR="00AB6088" w:rsidRPr="00AB6088" w14:paraId="1FDCA117" w14:textId="77777777" w:rsidTr="00AB6088">
              <w:trPr>
                <w:cantSplit/>
                <w:trHeight w:val="486"/>
                <w:jc w:val="center"/>
              </w:trPr>
              <w:tc>
                <w:tcPr>
                  <w:tcW w:w="721" w:type="pct"/>
                  <w:vMerge w:val="restart"/>
                  <w:vAlign w:val="center"/>
                </w:tcPr>
                <w:p w14:paraId="6DB4AA52" w14:textId="73B1FD78"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化粪池出水（</w:t>
                  </w:r>
                  <w:r w:rsidRPr="00AB6088">
                    <w:rPr>
                      <w:rFonts w:ascii="Times New Roman" w:hAnsi="Times New Roman" w:hint="eastAsia"/>
                      <w:sz w:val="21"/>
                      <w:szCs w:val="21"/>
                    </w:rPr>
                    <w:t>2024.10.24</w:t>
                  </w:r>
                  <w:r w:rsidRPr="00AB6088">
                    <w:rPr>
                      <w:rFonts w:ascii="Times New Roman" w:hAnsi="Times New Roman" w:hint="eastAsia"/>
                      <w:sz w:val="21"/>
                      <w:szCs w:val="21"/>
                    </w:rPr>
                    <w:t>）</w:t>
                  </w:r>
                </w:p>
              </w:tc>
              <w:tc>
                <w:tcPr>
                  <w:tcW w:w="1104" w:type="pct"/>
                  <w:vAlign w:val="center"/>
                </w:tcPr>
                <w:p w14:paraId="46F7059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hint="eastAsia"/>
                      <w:sz w:val="21"/>
                      <w:szCs w:val="21"/>
                    </w:rPr>
                    <w:t>pH</w:t>
                  </w:r>
                  <w:r w:rsidRPr="00AB6088">
                    <w:rPr>
                      <w:rFonts w:ascii="Times New Roman" w:hAnsi="Times New Roman" w:hint="eastAsia"/>
                      <w:sz w:val="21"/>
                      <w:szCs w:val="21"/>
                    </w:rPr>
                    <w:t>值（</w:t>
                  </w:r>
                  <w:r w:rsidRPr="00AB6088">
                    <w:rPr>
                      <w:rFonts w:ascii="Times New Roman" w:hAnsi="Times New Roman" w:hint="eastAsia"/>
                      <w:bCs/>
                      <w:sz w:val="21"/>
                      <w:szCs w:val="21"/>
                    </w:rPr>
                    <w:t>无量纲</w:t>
                  </w:r>
                  <w:r w:rsidRPr="00AB6088">
                    <w:rPr>
                      <w:rFonts w:ascii="Times New Roman" w:hAnsi="Times New Roman" w:hint="eastAsia"/>
                      <w:sz w:val="21"/>
                      <w:szCs w:val="21"/>
                    </w:rPr>
                    <w:t>）</w:t>
                  </w:r>
                </w:p>
              </w:tc>
              <w:tc>
                <w:tcPr>
                  <w:tcW w:w="527" w:type="pct"/>
                  <w:vAlign w:val="center"/>
                </w:tcPr>
                <w:p w14:paraId="0D9F8C1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7.8</w:t>
                  </w:r>
                </w:p>
              </w:tc>
              <w:tc>
                <w:tcPr>
                  <w:tcW w:w="526" w:type="pct"/>
                  <w:vAlign w:val="center"/>
                </w:tcPr>
                <w:p w14:paraId="3CCE145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7.8</w:t>
                  </w:r>
                </w:p>
              </w:tc>
              <w:tc>
                <w:tcPr>
                  <w:tcW w:w="529" w:type="pct"/>
                  <w:vAlign w:val="center"/>
                </w:tcPr>
                <w:p w14:paraId="48EF1A1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7.8</w:t>
                  </w:r>
                </w:p>
              </w:tc>
              <w:tc>
                <w:tcPr>
                  <w:tcW w:w="552" w:type="pct"/>
                  <w:vAlign w:val="center"/>
                </w:tcPr>
                <w:p w14:paraId="17C9691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7.8</w:t>
                  </w:r>
                </w:p>
              </w:tc>
              <w:tc>
                <w:tcPr>
                  <w:tcW w:w="557" w:type="pct"/>
                  <w:vAlign w:val="center"/>
                </w:tcPr>
                <w:p w14:paraId="24D20ED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6~9</w:t>
                  </w:r>
                </w:p>
              </w:tc>
              <w:tc>
                <w:tcPr>
                  <w:tcW w:w="482" w:type="pct"/>
                  <w:vAlign w:val="center"/>
                </w:tcPr>
                <w:p w14:paraId="29904CB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08C03BA9" w14:textId="77777777" w:rsidTr="00AB6088">
              <w:trPr>
                <w:cantSplit/>
                <w:trHeight w:val="486"/>
                <w:jc w:val="center"/>
              </w:trPr>
              <w:tc>
                <w:tcPr>
                  <w:tcW w:w="721" w:type="pct"/>
                  <w:vMerge/>
                  <w:vAlign w:val="center"/>
                </w:tcPr>
                <w:p w14:paraId="6E1CAC3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5D06E6E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FF0000"/>
                      <w:sz w:val="21"/>
                      <w:szCs w:val="21"/>
                    </w:rPr>
                  </w:pPr>
                  <w:r w:rsidRPr="00AB6088">
                    <w:rPr>
                      <w:rFonts w:ascii="Times New Roman" w:hAnsi="Times New Roman"/>
                      <w:color w:val="000000"/>
                      <w:sz w:val="21"/>
                      <w:szCs w:val="21"/>
                    </w:rPr>
                    <w:t>化学需氧量</w:t>
                  </w:r>
                </w:p>
              </w:tc>
              <w:tc>
                <w:tcPr>
                  <w:tcW w:w="527" w:type="pct"/>
                  <w:vAlign w:val="center"/>
                </w:tcPr>
                <w:p w14:paraId="6CD45B8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267</w:t>
                  </w:r>
                </w:p>
              </w:tc>
              <w:tc>
                <w:tcPr>
                  <w:tcW w:w="526" w:type="pct"/>
                  <w:vAlign w:val="center"/>
                </w:tcPr>
                <w:p w14:paraId="29C7DAF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271</w:t>
                  </w:r>
                </w:p>
              </w:tc>
              <w:tc>
                <w:tcPr>
                  <w:tcW w:w="529" w:type="pct"/>
                  <w:vAlign w:val="center"/>
                </w:tcPr>
                <w:p w14:paraId="732884C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268</w:t>
                  </w:r>
                </w:p>
              </w:tc>
              <w:tc>
                <w:tcPr>
                  <w:tcW w:w="552" w:type="pct"/>
                  <w:vAlign w:val="center"/>
                </w:tcPr>
                <w:p w14:paraId="7479DB7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265</w:t>
                  </w:r>
                </w:p>
              </w:tc>
              <w:tc>
                <w:tcPr>
                  <w:tcW w:w="557" w:type="pct"/>
                  <w:vAlign w:val="center"/>
                </w:tcPr>
                <w:p w14:paraId="01E47DA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500</w:t>
                  </w:r>
                </w:p>
              </w:tc>
              <w:tc>
                <w:tcPr>
                  <w:tcW w:w="482" w:type="pct"/>
                  <w:vAlign w:val="center"/>
                </w:tcPr>
                <w:p w14:paraId="35B5566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2AA8BE09" w14:textId="77777777" w:rsidTr="00AB6088">
              <w:trPr>
                <w:cantSplit/>
                <w:trHeight w:val="479"/>
                <w:jc w:val="center"/>
              </w:trPr>
              <w:tc>
                <w:tcPr>
                  <w:tcW w:w="721" w:type="pct"/>
                  <w:vMerge/>
                  <w:vAlign w:val="center"/>
                </w:tcPr>
                <w:p w14:paraId="51BD7A2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6D03964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五日生化需氧量</w:t>
                  </w:r>
                </w:p>
              </w:tc>
              <w:tc>
                <w:tcPr>
                  <w:tcW w:w="527" w:type="pct"/>
                  <w:vAlign w:val="center"/>
                </w:tcPr>
                <w:p w14:paraId="3DAA4FB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69.4</w:t>
                  </w:r>
                </w:p>
              </w:tc>
              <w:tc>
                <w:tcPr>
                  <w:tcW w:w="526" w:type="pct"/>
                  <w:vAlign w:val="center"/>
                </w:tcPr>
                <w:p w14:paraId="49C19CA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81.0</w:t>
                  </w:r>
                </w:p>
              </w:tc>
              <w:tc>
                <w:tcPr>
                  <w:tcW w:w="529" w:type="pct"/>
                  <w:vAlign w:val="center"/>
                </w:tcPr>
                <w:p w14:paraId="23A3F68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80.2</w:t>
                  </w:r>
                </w:p>
              </w:tc>
              <w:tc>
                <w:tcPr>
                  <w:tcW w:w="552" w:type="pct"/>
                  <w:vAlign w:val="center"/>
                </w:tcPr>
                <w:p w14:paraId="643591E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79.4</w:t>
                  </w:r>
                </w:p>
              </w:tc>
              <w:tc>
                <w:tcPr>
                  <w:tcW w:w="557" w:type="pct"/>
                  <w:vAlign w:val="center"/>
                </w:tcPr>
                <w:p w14:paraId="762B243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300</w:t>
                  </w:r>
                </w:p>
              </w:tc>
              <w:tc>
                <w:tcPr>
                  <w:tcW w:w="482" w:type="pct"/>
                  <w:vAlign w:val="center"/>
                </w:tcPr>
                <w:p w14:paraId="7019D90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22332272" w14:textId="77777777" w:rsidTr="00AB6088">
              <w:trPr>
                <w:cantSplit/>
                <w:trHeight w:val="479"/>
                <w:jc w:val="center"/>
              </w:trPr>
              <w:tc>
                <w:tcPr>
                  <w:tcW w:w="721" w:type="pct"/>
                  <w:vMerge/>
                  <w:vAlign w:val="center"/>
                </w:tcPr>
                <w:p w14:paraId="268F31E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5E7AC54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悬浮物</w:t>
                  </w:r>
                </w:p>
              </w:tc>
              <w:tc>
                <w:tcPr>
                  <w:tcW w:w="527" w:type="pct"/>
                  <w:vAlign w:val="center"/>
                </w:tcPr>
                <w:p w14:paraId="26EE5A5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61</w:t>
                  </w:r>
                </w:p>
              </w:tc>
              <w:tc>
                <w:tcPr>
                  <w:tcW w:w="526" w:type="pct"/>
                  <w:vAlign w:val="center"/>
                </w:tcPr>
                <w:p w14:paraId="210D25A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60</w:t>
                  </w:r>
                </w:p>
              </w:tc>
              <w:tc>
                <w:tcPr>
                  <w:tcW w:w="529" w:type="pct"/>
                  <w:vAlign w:val="center"/>
                </w:tcPr>
                <w:p w14:paraId="106B6F2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55</w:t>
                  </w:r>
                </w:p>
              </w:tc>
              <w:tc>
                <w:tcPr>
                  <w:tcW w:w="552" w:type="pct"/>
                  <w:vAlign w:val="center"/>
                </w:tcPr>
                <w:p w14:paraId="04934CE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66</w:t>
                  </w:r>
                </w:p>
              </w:tc>
              <w:tc>
                <w:tcPr>
                  <w:tcW w:w="557" w:type="pct"/>
                  <w:vAlign w:val="center"/>
                </w:tcPr>
                <w:p w14:paraId="21FA4D2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400</w:t>
                  </w:r>
                </w:p>
              </w:tc>
              <w:tc>
                <w:tcPr>
                  <w:tcW w:w="482" w:type="pct"/>
                  <w:vAlign w:val="center"/>
                </w:tcPr>
                <w:p w14:paraId="1A6EA81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3EB7C56B" w14:textId="77777777" w:rsidTr="00AB6088">
              <w:trPr>
                <w:cantSplit/>
                <w:trHeight w:val="479"/>
                <w:jc w:val="center"/>
              </w:trPr>
              <w:tc>
                <w:tcPr>
                  <w:tcW w:w="721" w:type="pct"/>
                  <w:vMerge/>
                  <w:vAlign w:val="center"/>
                </w:tcPr>
                <w:p w14:paraId="1EBD29B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59F5EAB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氨氮</w:t>
                  </w:r>
                </w:p>
              </w:tc>
              <w:tc>
                <w:tcPr>
                  <w:tcW w:w="527" w:type="pct"/>
                  <w:vAlign w:val="center"/>
                </w:tcPr>
                <w:p w14:paraId="4A3AE9F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19.8</w:t>
                  </w:r>
                </w:p>
              </w:tc>
              <w:tc>
                <w:tcPr>
                  <w:tcW w:w="526" w:type="pct"/>
                  <w:vAlign w:val="center"/>
                </w:tcPr>
                <w:p w14:paraId="512D8C8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19.4</w:t>
                  </w:r>
                </w:p>
              </w:tc>
              <w:tc>
                <w:tcPr>
                  <w:tcW w:w="529" w:type="pct"/>
                  <w:vAlign w:val="center"/>
                </w:tcPr>
                <w:p w14:paraId="5B74156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19.6</w:t>
                  </w:r>
                </w:p>
              </w:tc>
              <w:tc>
                <w:tcPr>
                  <w:tcW w:w="552" w:type="pct"/>
                  <w:vAlign w:val="center"/>
                </w:tcPr>
                <w:p w14:paraId="0F667A9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19.9</w:t>
                  </w:r>
                </w:p>
              </w:tc>
              <w:tc>
                <w:tcPr>
                  <w:tcW w:w="557" w:type="pct"/>
                  <w:vAlign w:val="center"/>
                </w:tcPr>
                <w:p w14:paraId="6978FE9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61CADE1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7D8F3779" w14:textId="77777777" w:rsidTr="00AB6088">
              <w:trPr>
                <w:cantSplit/>
                <w:trHeight w:val="479"/>
                <w:jc w:val="center"/>
              </w:trPr>
              <w:tc>
                <w:tcPr>
                  <w:tcW w:w="721" w:type="pct"/>
                  <w:vMerge/>
                  <w:vAlign w:val="center"/>
                </w:tcPr>
                <w:p w14:paraId="2B1D6D4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22F5A9E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总磷</w:t>
                  </w:r>
                </w:p>
              </w:tc>
              <w:tc>
                <w:tcPr>
                  <w:tcW w:w="527" w:type="pct"/>
                  <w:vAlign w:val="center"/>
                </w:tcPr>
                <w:p w14:paraId="4584322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5.99</w:t>
                  </w:r>
                </w:p>
              </w:tc>
              <w:tc>
                <w:tcPr>
                  <w:tcW w:w="526" w:type="pct"/>
                  <w:vAlign w:val="center"/>
                </w:tcPr>
                <w:p w14:paraId="7B85BCB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5.91</w:t>
                  </w:r>
                </w:p>
              </w:tc>
              <w:tc>
                <w:tcPr>
                  <w:tcW w:w="529" w:type="pct"/>
                  <w:vAlign w:val="center"/>
                </w:tcPr>
                <w:p w14:paraId="54A5A68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6.07</w:t>
                  </w:r>
                </w:p>
              </w:tc>
              <w:tc>
                <w:tcPr>
                  <w:tcW w:w="552" w:type="pct"/>
                  <w:vAlign w:val="center"/>
                </w:tcPr>
                <w:p w14:paraId="71F3429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5.97</w:t>
                  </w:r>
                </w:p>
              </w:tc>
              <w:tc>
                <w:tcPr>
                  <w:tcW w:w="557" w:type="pct"/>
                  <w:vAlign w:val="center"/>
                </w:tcPr>
                <w:p w14:paraId="1C4F879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321227D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02489204" w14:textId="77777777" w:rsidTr="00AB6088">
              <w:trPr>
                <w:cantSplit/>
                <w:trHeight w:val="479"/>
                <w:jc w:val="center"/>
              </w:trPr>
              <w:tc>
                <w:tcPr>
                  <w:tcW w:w="721" w:type="pct"/>
                  <w:vMerge/>
                  <w:vAlign w:val="center"/>
                </w:tcPr>
                <w:p w14:paraId="7A500B0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6BC3DEF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color w:val="000000"/>
                      <w:sz w:val="21"/>
                      <w:szCs w:val="21"/>
                    </w:rPr>
                    <w:t>总氮</w:t>
                  </w:r>
                </w:p>
              </w:tc>
              <w:tc>
                <w:tcPr>
                  <w:tcW w:w="527" w:type="pct"/>
                  <w:vAlign w:val="center"/>
                </w:tcPr>
                <w:p w14:paraId="544C7D7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49.4</w:t>
                  </w:r>
                </w:p>
              </w:tc>
              <w:tc>
                <w:tcPr>
                  <w:tcW w:w="526" w:type="pct"/>
                  <w:vAlign w:val="center"/>
                </w:tcPr>
                <w:p w14:paraId="15764E2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49.5</w:t>
                  </w:r>
                </w:p>
              </w:tc>
              <w:tc>
                <w:tcPr>
                  <w:tcW w:w="529" w:type="pct"/>
                  <w:vAlign w:val="center"/>
                </w:tcPr>
                <w:p w14:paraId="76A19ED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48.8</w:t>
                  </w:r>
                </w:p>
              </w:tc>
              <w:tc>
                <w:tcPr>
                  <w:tcW w:w="552" w:type="pct"/>
                  <w:vAlign w:val="center"/>
                </w:tcPr>
                <w:p w14:paraId="3157621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48.5</w:t>
                  </w:r>
                </w:p>
              </w:tc>
              <w:tc>
                <w:tcPr>
                  <w:tcW w:w="557" w:type="pct"/>
                  <w:vAlign w:val="center"/>
                </w:tcPr>
                <w:p w14:paraId="0059F66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164F7BA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3DDE2AD3" w14:textId="77777777" w:rsidTr="00AB6088">
              <w:trPr>
                <w:cantSplit/>
                <w:trHeight w:val="485"/>
                <w:jc w:val="center"/>
              </w:trPr>
              <w:tc>
                <w:tcPr>
                  <w:tcW w:w="721" w:type="pct"/>
                  <w:vMerge/>
                  <w:vAlign w:val="center"/>
                </w:tcPr>
                <w:p w14:paraId="3516501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340B6DF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color w:val="000000"/>
                      <w:sz w:val="21"/>
                      <w:szCs w:val="21"/>
                    </w:rPr>
                    <w:t>动植物油</w:t>
                  </w:r>
                </w:p>
              </w:tc>
              <w:tc>
                <w:tcPr>
                  <w:tcW w:w="527" w:type="pct"/>
                  <w:vAlign w:val="center"/>
                </w:tcPr>
                <w:p w14:paraId="35855C3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6.47</w:t>
                  </w:r>
                </w:p>
              </w:tc>
              <w:tc>
                <w:tcPr>
                  <w:tcW w:w="526" w:type="pct"/>
                  <w:vAlign w:val="center"/>
                </w:tcPr>
                <w:p w14:paraId="582F081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4.81</w:t>
                  </w:r>
                </w:p>
              </w:tc>
              <w:tc>
                <w:tcPr>
                  <w:tcW w:w="529" w:type="pct"/>
                  <w:vAlign w:val="center"/>
                </w:tcPr>
                <w:p w14:paraId="1F55A68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6.60</w:t>
                  </w:r>
                </w:p>
              </w:tc>
              <w:tc>
                <w:tcPr>
                  <w:tcW w:w="552" w:type="pct"/>
                  <w:vAlign w:val="center"/>
                </w:tcPr>
                <w:p w14:paraId="33E1886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5.49</w:t>
                  </w:r>
                </w:p>
              </w:tc>
              <w:tc>
                <w:tcPr>
                  <w:tcW w:w="557" w:type="pct"/>
                  <w:vAlign w:val="center"/>
                </w:tcPr>
                <w:p w14:paraId="6E3A42E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100</w:t>
                  </w:r>
                </w:p>
              </w:tc>
              <w:tc>
                <w:tcPr>
                  <w:tcW w:w="482" w:type="pct"/>
                  <w:vAlign w:val="center"/>
                </w:tcPr>
                <w:p w14:paraId="4C24E12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473C30A5" w14:textId="77777777" w:rsidTr="00AB6088">
              <w:trPr>
                <w:cantSplit/>
                <w:trHeight w:val="468"/>
                <w:tblHeader/>
                <w:jc w:val="center"/>
              </w:trPr>
              <w:tc>
                <w:tcPr>
                  <w:tcW w:w="721" w:type="pct"/>
                  <w:vMerge w:val="restart"/>
                  <w:tcBorders>
                    <w:top w:val="single" w:sz="4" w:space="0" w:color="auto"/>
                  </w:tcBorders>
                  <w:vAlign w:val="center"/>
                </w:tcPr>
                <w:p w14:paraId="02D13B6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sz w:val="21"/>
                      <w:szCs w:val="21"/>
                    </w:rPr>
                    <w:t>检测点位</w:t>
                  </w:r>
                </w:p>
              </w:tc>
              <w:tc>
                <w:tcPr>
                  <w:tcW w:w="1104" w:type="pct"/>
                  <w:vMerge w:val="restart"/>
                  <w:tcBorders>
                    <w:top w:val="single" w:sz="4" w:space="0" w:color="auto"/>
                  </w:tcBorders>
                  <w:vAlign w:val="center"/>
                </w:tcPr>
                <w:p w14:paraId="2FE0433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sz w:val="21"/>
                      <w:szCs w:val="21"/>
                    </w:rPr>
                    <w:t>检测项目</w:t>
                  </w:r>
                </w:p>
              </w:tc>
              <w:tc>
                <w:tcPr>
                  <w:tcW w:w="2135" w:type="pct"/>
                  <w:gridSpan w:val="4"/>
                  <w:tcBorders>
                    <w:top w:val="single" w:sz="4" w:space="0" w:color="auto"/>
                  </w:tcBorders>
                  <w:vAlign w:val="center"/>
                </w:tcPr>
                <w:p w14:paraId="497F97A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检测</w:t>
                  </w:r>
                  <w:r w:rsidRPr="00AB6088">
                    <w:rPr>
                      <w:rFonts w:ascii="Times New Roman" w:hAnsi="Times New Roman"/>
                      <w:sz w:val="21"/>
                      <w:szCs w:val="21"/>
                    </w:rPr>
                    <w:t>结果</w:t>
                  </w:r>
                </w:p>
              </w:tc>
              <w:tc>
                <w:tcPr>
                  <w:tcW w:w="557" w:type="pct"/>
                  <w:vMerge w:val="restart"/>
                  <w:vAlign w:val="center"/>
                </w:tcPr>
                <w:p w14:paraId="3EE9F07B"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sidRPr="00AB6088">
                    <w:rPr>
                      <w:rFonts w:ascii="Times New Roman" w:hAnsi="Times New Roman"/>
                      <w:bCs/>
                      <w:sz w:val="21"/>
                      <w:szCs w:val="21"/>
                    </w:rPr>
                    <w:t>限值</w:t>
                  </w:r>
                </w:p>
              </w:tc>
              <w:tc>
                <w:tcPr>
                  <w:tcW w:w="482" w:type="pct"/>
                  <w:vMerge w:val="restart"/>
                  <w:vAlign w:val="center"/>
                </w:tcPr>
                <w:p w14:paraId="2FBB8077"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r w:rsidRPr="00AB6088">
                    <w:rPr>
                      <w:rFonts w:ascii="Times New Roman" w:hAnsi="Times New Roman" w:hint="eastAsia"/>
                      <w:bCs/>
                      <w:sz w:val="21"/>
                      <w:szCs w:val="21"/>
                    </w:rPr>
                    <w:t>评价</w:t>
                  </w:r>
                </w:p>
              </w:tc>
            </w:tr>
            <w:tr w:rsidR="00AB6088" w:rsidRPr="00AB6088" w14:paraId="6EEE26A0" w14:textId="77777777" w:rsidTr="00AB6088">
              <w:trPr>
                <w:cantSplit/>
                <w:trHeight w:val="450"/>
                <w:tblHeader/>
                <w:jc w:val="center"/>
              </w:trPr>
              <w:tc>
                <w:tcPr>
                  <w:tcW w:w="721" w:type="pct"/>
                  <w:vMerge/>
                  <w:vAlign w:val="center"/>
                </w:tcPr>
                <w:p w14:paraId="6B22F47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Merge/>
                  <w:vAlign w:val="center"/>
                </w:tcPr>
                <w:p w14:paraId="370A7BB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527" w:type="pct"/>
                  <w:tcBorders>
                    <w:top w:val="single" w:sz="4" w:space="0" w:color="auto"/>
                  </w:tcBorders>
                  <w:vAlign w:val="center"/>
                </w:tcPr>
                <w:p w14:paraId="2838CB5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第一次</w:t>
                  </w:r>
                </w:p>
              </w:tc>
              <w:tc>
                <w:tcPr>
                  <w:tcW w:w="532" w:type="pct"/>
                  <w:tcBorders>
                    <w:top w:val="single" w:sz="4" w:space="0" w:color="auto"/>
                  </w:tcBorders>
                  <w:vAlign w:val="center"/>
                </w:tcPr>
                <w:p w14:paraId="25DE64E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第二次</w:t>
                  </w:r>
                </w:p>
              </w:tc>
              <w:tc>
                <w:tcPr>
                  <w:tcW w:w="527" w:type="pct"/>
                  <w:tcBorders>
                    <w:top w:val="single" w:sz="4" w:space="0" w:color="auto"/>
                  </w:tcBorders>
                  <w:vAlign w:val="center"/>
                </w:tcPr>
                <w:p w14:paraId="5FD1117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kern w:val="2"/>
                      <w:sz w:val="21"/>
                      <w:szCs w:val="21"/>
                    </w:rPr>
                  </w:pPr>
                  <w:r w:rsidRPr="00AB6088">
                    <w:rPr>
                      <w:rFonts w:ascii="Times New Roman" w:hAnsi="Times New Roman" w:hint="eastAsia"/>
                      <w:sz w:val="21"/>
                      <w:szCs w:val="21"/>
                    </w:rPr>
                    <w:t>第三次</w:t>
                  </w:r>
                </w:p>
              </w:tc>
              <w:tc>
                <w:tcPr>
                  <w:tcW w:w="549" w:type="pct"/>
                  <w:tcBorders>
                    <w:top w:val="single" w:sz="4" w:space="0" w:color="auto"/>
                  </w:tcBorders>
                  <w:vAlign w:val="center"/>
                </w:tcPr>
                <w:p w14:paraId="7298A4A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第四次</w:t>
                  </w:r>
                </w:p>
              </w:tc>
              <w:tc>
                <w:tcPr>
                  <w:tcW w:w="557" w:type="pct"/>
                  <w:vMerge/>
                  <w:vAlign w:val="center"/>
                </w:tcPr>
                <w:p w14:paraId="64F17601"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bCs/>
                      <w:sz w:val="21"/>
                      <w:szCs w:val="21"/>
                    </w:rPr>
                  </w:pPr>
                </w:p>
              </w:tc>
              <w:tc>
                <w:tcPr>
                  <w:tcW w:w="482" w:type="pct"/>
                  <w:vMerge/>
                  <w:vAlign w:val="center"/>
                </w:tcPr>
                <w:p w14:paraId="1E48EE64" w14:textId="77777777" w:rsidR="00AB6088" w:rsidRPr="00AB6088" w:rsidRDefault="00AB6088" w:rsidP="000F336F">
                  <w:pPr>
                    <w:framePr w:hSpace="180" w:wrap="around" w:vAnchor="text" w:hAnchor="text" w:xAlign="center" w:y="1"/>
                    <w:widowControl w:val="0"/>
                    <w:adjustRightInd/>
                    <w:snapToGrid/>
                    <w:ind w:leftChars="-50" w:left="-120" w:rightChars="-50" w:right="-120"/>
                    <w:suppressOverlap/>
                    <w:jc w:val="center"/>
                    <w:rPr>
                      <w:rFonts w:ascii="Times New Roman" w:hAnsi="Times New Roman"/>
                      <w:sz w:val="21"/>
                      <w:szCs w:val="21"/>
                    </w:rPr>
                  </w:pPr>
                </w:p>
              </w:tc>
            </w:tr>
            <w:tr w:rsidR="00AB6088" w:rsidRPr="00AB6088" w14:paraId="6CB49069" w14:textId="77777777" w:rsidTr="00AB6088">
              <w:trPr>
                <w:cantSplit/>
                <w:trHeight w:val="570"/>
                <w:jc w:val="center"/>
              </w:trPr>
              <w:tc>
                <w:tcPr>
                  <w:tcW w:w="721" w:type="pct"/>
                  <w:vMerge w:val="restart"/>
                  <w:vAlign w:val="center"/>
                </w:tcPr>
                <w:p w14:paraId="414CC016" w14:textId="7C37D4A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化粪池出水（</w:t>
                  </w:r>
                  <w:r w:rsidRPr="00AB6088">
                    <w:rPr>
                      <w:rFonts w:ascii="Times New Roman" w:hAnsi="Times New Roman" w:hint="eastAsia"/>
                      <w:sz w:val="21"/>
                      <w:szCs w:val="21"/>
                    </w:rPr>
                    <w:t>2024.10.25</w:t>
                  </w:r>
                  <w:r w:rsidRPr="00AB6088">
                    <w:rPr>
                      <w:rFonts w:ascii="Times New Roman" w:hAnsi="Times New Roman" w:hint="eastAsia"/>
                      <w:sz w:val="21"/>
                      <w:szCs w:val="21"/>
                    </w:rPr>
                    <w:t>）</w:t>
                  </w:r>
                </w:p>
              </w:tc>
              <w:tc>
                <w:tcPr>
                  <w:tcW w:w="1104" w:type="pct"/>
                  <w:vAlign w:val="center"/>
                </w:tcPr>
                <w:p w14:paraId="3871DE7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hint="eastAsia"/>
                      <w:sz w:val="21"/>
                      <w:szCs w:val="21"/>
                    </w:rPr>
                    <w:t>pH</w:t>
                  </w:r>
                  <w:r w:rsidRPr="00AB6088">
                    <w:rPr>
                      <w:rFonts w:ascii="Times New Roman" w:hAnsi="Times New Roman" w:hint="eastAsia"/>
                      <w:sz w:val="21"/>
                      <w:szCs w:val="21"/>
                    </w:rPr>
                    <w:t>值（</w:t>
                  </w:r>
                  <w:r w:rsidRPr="00AB6088">
                    <w:rPr>
                      <w:rFonts w:ascii="Times New Roman" w:hAnsi="Times New Roman" w:hint="eastAsia"/>
                      <w:bCs/>
                      <w:sz w:val="21"/>
                      <w:szCs w:val="21"/>
                    </w:rPr>
                    <w:t>无量纲</w:t>
                  </w:r>
                  <w:r w:rsidRPr="00AB6088">
                    <w:rPr>
                      <w:rFonts w:ascii="Times New Roman" w:hAnsi="Times New Roman" w:hint="eastAsia"/>
                      <w:sz w:val="21"/>
                      <w:szCs w:val="21"/>
                    </w:rPr>
                    <w:t>）</w:t>
                  </w:r>
                </w:p>
              </w:tc>
              <w:tc>
                <w:tcPr>
                  <w:tcW w:w="527" w:type="pct"/>
                  <w:vAlign w:val="center"/>
                </w:tcPr>
                <w:p w14:paraId="03713AB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8.1</w:t>
                  </w:r>
                </w:p>
              </w:tc>
              <w:tc>
                <w:tcPr>
                  <w:tcW w:w="532" w:type="pct"/>
                  <w:vAlign w:val="center"/>
                </w:tcPr>
                <w:p w14:paraId="29E6B8D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8.1</w:t>
                  </w:r>
                </w:p>
              </w:tc>
              <w:tc>
                <w:tcPr>
                  <w:tcW w:w="527" w:type="pct"/>
                  <w:vAlign w:val="center"/>
                </w:tcPr>
                <w:p w14:paraId="134D6CE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8.1</w:t>
                  </w:r>
                </w:p>
              </w:tc>
              <w:tc>
                <w:tcPr>
                  <w:tcW w:w="549" w:type="pct"/>
                  <w:vAlign w:val="center"/>
                </w:tcPr>
                <w:p w14:paraId="1C57326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8.1</w:t>
                  </w:r>
                </w:p>
              </w:tc>
              <w:tc>
                <w:tcPr>
                  <w:tcW w:w="557" w:type="pct"/>
                  <w:vAlign w:val="center"/>
                </w:tcPr>
                <w:p w14:paraId="58368A5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6~9</w:t>
                  </w:r>
                </w:p>
              </w:tc>
              <w:tc>
                <w:tcPr>
                  <w:tcW w:w="482" w:type="pct"/>
                  <w:vAlign w:val="center"/>
                </w:tcPr>
                <w:p w14:paraId="3F66FAE9"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4CC3D387" w14:textId="77777777" w:rsidTr="00AB6088">
              <w:trPr>
                <w:cantSplit/>
                <w:trHeight w:val="570"/>
                <w:jc w:val="center"/>
              </w:trPr>
              <w:tc>
                <w:tcPr>
                  <w:tcW w:w="721" w:type="pct"/>
                  <w:vMerge/>
                  <w:vAlign w:val="center"/>
                </w:tcPr>
                <w:p w14:paraId="66150F3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50F4BF2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FF0000"/>
                      <w:sz w:val="21"/>
                      <w:szCs w:val="21"/>
                    </w:rPr>
                  </w:pPr>
                  <w:r w:rsidRPr="00AB6088">
                    <w:rPr>
                      <w:rFonts w:ascii="Times New Roman" w:hAnsi="Times New Roman"/>
                      <w:color w:val="000000"/>
                      <w:sz w:val="21"/>
                      <w:szCs w:val="21"/>
                    </w:rPr>
                    <w:t>化学需氧量</w:t>
                  </w:r>
                </w:p>
              </w:tc>
              <w:tc>
                <w:tcPr>
                  <w:tcW w:w="527" w:type="pct"/>
                  <w:vAlign w:val="center"/>
                </w:tcPr>
                <w:p w14:paraId="58568B7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225</w:t>
                  </w:r>
                </w:p>
              </w:tc>
              <w:tc>
                <w:tcPr>
                  <w:tcW w:w="532" w:type="pct"/>
                  <w:vAlign w:val="center"/>
                </w:tcPr>
                <w:p w14:paraId="0B3152F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277</w:t>
                  </w:r>
                </w:p>
              </w:tc>
              <w:tc>
                <w:tcPr>
                  <w:tcW w:w="527" w:type="pct"/>
                  <w:vAlign w:val="center"/>
                </w:tcPr>
                <w:p w14:paraId="7E477A9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268</w:t>
                  </w:r>
                </w:p>
              </w:tc>
              <w:tc>
                <w:tcPr>
                  <w:tcW w:w="549" w:type="pct"/>
                  <w:vAlign w:val="center"/>
                </w:tcPr>
                <w:p w14:paraId="1736853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272</w:t>
                  </w:r>
                </w:p>
              </w:tc>
              <w:tc>
                <w:tcPr>
                  <w:tcW w:w="557" w:type="pct"/>
                  <w:vAlign w:val="center"/>
                </w:tcPr>
                <w:p w14:paraId="21A155C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500</w:t>
                  </w:r>
                </w:p>
              </w:tc>
              <w:tc>
                <w:tcPr>
                  <w:tcW w:w="482" w:type="pct"/>
                  <w:vAlign w:val="center"/>
                </w:tcPr>
                <w:p w14:paraId="4564F2C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18808AE1" w14:textId="77777777" w:rsidTr="00AB6088">
              <w:trPr>
                <w:cantSplit/>
                <w:trHeight w:val="561"/>
                <w:jc w:val="center"/>
              </w:trPr>
              <w:tc>
                <w:tcPr>
                  <w:tcW w:w="721" w:type="pct"/>
                  <w:vMerge/>
                  <w:vAlign w:val="center"/>
                </w:tcPr>
                <w:p w14:paraId="0F96C43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25F1B06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五日生化需氧量</w:t>
                  </w:r>
                </w:p>
              </w:tc>
              <w:tc>
                <w:tcPr>
                  <w:tcW w:w="527" w:type="pct"/>
                  <w:vAlign w:val="center"/>
                </w:tcPr>
                <w:p w14:paraId="4409D52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62.3</w:t>
                  </w:r>
                </w:p>
              </w:tc>
              <w:tc>
                <w:tcPr>
                  <w:tcW w:w="532" w:type="pct"/>
                  <w:vAlign w:val="center"/>
                </w:tcPr>
                <w:p w14:paraId="48443D8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67.6</w:t>
                  </w:r>
                </w:p>
              </w:tc>
              <w:tc>
                <w:tcPr>
                  <w:tcW w:w="527" w:type="pct"/>
                  <w:vAlign w:val="center"/>
                </w:tcPr>
                <w:p w14:paraId="7CF90229"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66.7</w:t>
                  </w:r>
                </w:p>
              </w:tc>
              <w:tc>
                <w:tcPr>
                  <w:tcW w:w="549" w:type="pct"/>
                  <w:vAlign w:val="center"/>
                </w:tcPr>
                <w:p w14:paraId="77D4DFD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67.1</w:t>
                  </w:r>
                </w:p>
              </w:tc>
              <w:tc>
                <w:tcPr>
                  <w:tcW w:w="557" w:type="pct"/>
                  <w:vAlign w:val="center"/>
                </w:tcPr>
                <w:p w14:paraId="3C9C5289"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300</w:t>
                  </w:r>
                </w:p>
              </w:tc>
              <w:tc>
                <w:tcPr>
                  <w:tcW w:w="482" w:type="pct"/>
                  <w:vAlign w:val="center"/>
                </w:tcPr>
                <w:p w14:paraId="54172F5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3196E709" w14:textId="77777777" w:rsidTr="00AB6088">
              <w:trPr>
                <w:cantSplit/>
                <w:trHeight w:val="561"/>
                <w:jc w:val="center"/>
              </w:trPr>
              <w:tc>
                <w:tcPr>
                  <w:tcW w:w="721" w:type="pct"/>
                  <w:vMerge/>
                  <w:vAlign w:val="center"/>
                </w:tcPr>
                <w:p w14:paraId="165CA4E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7B2E9FC8"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悬浮物</w:t>
                  </w:r>
                </w:p>
              </w:tc>
              <w:tc>
                <w:tcPr>
                  <w:tcW w:w="527" w:type="pct"/>
                  <w:vAlign w:val="center"/>
                </w:tcPr>
                <w:p w14:paraId="46B4BD8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54</w:t>
                  </w:r>
                </w:p>
              </w:tc>
              <w:tc>
                <w:tcPr>
                  <w:tcW w:w="532" w:type="pct"/>
                  <w:vAlign w:val="center"/>
                </w:tcPr>
                <w:p w14:paraId="1ED6F5D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65</w:t>
                  </w:r>
                </w:p>
              </w:tc>
              <w:tc>
                <w:tcPr>
                  <w:tcW w:w="527" w:type="pct"/>
                  <w:vAlign w:val="center"/>
                </w:tcPr>
                <w:p w14:paraId="37A1721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63</w:t>
                  </w:r>
                </w:p>
              </w:tc>
              <w:tc>
                <w:tcPr>
                  <w:tcW w:w="549" w:type="pct"/>
                  <w:vAlign w:val="center"/>
                </w:tcPr>
                <w:p w14:paraId="47A2154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56</w:t>
                  </w:r>
                </w:p>
              </w:tc>
              <w:tc>
                <w:tcPr>
                  <w:tcW w:w="557" w:type="pct"/>
                  <w:vAlign w:val="center"/>
                </w:tcPr>
                <w:p w14:paraId="301603A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400</w:t>
                  </w:r>
                </w:p>
              </w:tc>
              <w:tc>
                <w:tcPr>
                  <w:tcW w:w="482" w:type="pct"/>
                  <w:vAlign w:val="center"/>
                </w:tcPr>
                <w:p w14:paraId="579606F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r w:rsidR="00AB6088" w:rsidRPr="00AB6088" w14:paraId="6FD535D3" w14:textId="77777777" w:rsidTr="00AB6088">
              <w:trPr>
                <w:cantSplit/>
                <w:trHeight w:val="561"/>
                <w:jc w:val="center"/>
              </w:trPr>
              <w:tc>
                <w:tcPr>
                  <w:tcW w:w="721" w:type="pct"/>
                  <w:vMerge/>
                  <w:vAlign w:val="center"/>
                </w:tcPr>
                <w:p w14:paraId="052A16E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3ABDF64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氨氮</w:t>
                  </w:r>
                </w:p>
              </w:tc>
              <w:tc>
                <w:tcPr>
                  <w:tcW w:w="527" w:type="pct"/>
                  <w:vAlign w:val="center"/>
                </w:tcPr>
                <w:p w14:paraId="249D275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19.6</w:t>
                  </w:r>
                </w:p>
              </w:tc>
              <w:tc>
                <w:tcPr>
                  <w:tcW w:w="532" w:type="pct"/>
                  <w:vAlign w:val="center"/>
                </w:tcPr>
                <w:p w14:paraId="3BFB9EA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20.0</w:t>
                  </w:r>
                </w:p>
              </w:tc>
              <w:tc>
                <w:tcPr>
                  <w:tcW w:w="527" w:type="pct"/>
                  <w:vAlign w:val="center"/>
                </w:tcPr>
                <w:p w14:paraId="3F03642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19.8</w:t>
                  </w:r>
                </w:p>
              </w:tc>
              <w:tc>
                <w:tcPr>
                  <w:tcW w:w="549" w:type="pct"/>
                  <w:vAlign w:val="center"/>
                </w:tcPr>
                <w:p w14:paraId="00254DEA"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19.8</w:t>
                  </w:r>
                </w:p>
              </w:tc>
              <w:tc>
                <w:tcPr>
                  <w:tcW w:w="557" w:type="pct"/>
                  <w:vAlign w:val="center"/>
                </w:tcPr>
                <w:p w14:paraId="322AAA2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29CE711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5265C2E9" w14:textId="77777777" w:rsidTr="00AB6088">
              <w:trPr>
                <w:cantSplit/>
                <w:trHeight w:val="561"/>
                <w:jc w:val="center"/>
              </w:trPr>
              <w:tc>
                <w:tcPr>
                  <w:tcW w:w="721" w:type="pct"/>
                  <w:vMerge/>
                  <w:vAlign w:val="center"/>
                </w:tcPr>
                <w:p w14:paraId="617EE1E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5BAC42E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color w:val="000000"/>
                      <w:sz w:val="21"/>
                      <w:szCs w:val="21"/>
                    </w:rPr>
                    <w:t>总磷</w:t>
                  </w:r>
                </w:p>
              </w:tc>
              <w:tc>
                <w:tcPr>
                  <w:tcW w:w="527" w:type="pct"/>
                  <w:vAlign w:val="center"/>
                </w:tcPr>
                <w:p w14:paraId="7A8EE99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5.88</w:t>
                  </w:r>
                </w:p>
              </w:tc>
              <w:tc>
                <w:tcPr>
                  <w:tcW w:w="532" w:type="pct"/>
                  <w:vAlign w:val="center"/>
                </w:tcPr>
                <w:p w14:paraId="57A4FC2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5.83</w:t>
                  </w:r>
                </w:p>
              </w:tc>
              <w:tc>
                <w:tcPr>
                  <w:tcW w:w="527" w:type="pct"/>
                  <w:vAlign w:val="center"/>
                </w:tcPr>
                <w:p w14:paraId="6F6984E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5.79</w:t>
                  </w:r>
                </w:p>
              </w:tc>
              <w:tc>
                <w:tcPr>
                  <w:tcW w:w="549" w:type="pct"/>
                  <w:vAlign w:val="center"/>
                </w:tcPr>
                <w:p w14:paraId="3E1DA3D5"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5.91</w:t>
                  </w:r>
                </w:p>
              </w:tc>
              <w:tc>
                <w:tcPr>
                  <w:tcW w:w="557" w:type="pct"/>
                  <w:vAlign w:val="center"/>
                </w:tcPr>
                <w:p w14:paraId="12230882"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650A2CC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3464C738" w14:textId="77777777" w:rsidTr="00AB6088">
              <w:trPr>
                <w:cantSplit/>
                <w:trHeight w:val="561"/>
                <w:jc w:val="center"/>
              </w:trPr>
              <w:tc>
                <w:tcPr>
                  <w:tcW w:w="721" w:type="pct"/>
                  <w:vMerge/>
                  <w:vAlign w:val="center"/>
                </w:tcPr>
                <w:p w14:paraId="24F349F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2468B8E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color w:val="000000"/>
                      <w:sz w:val="21"/>
                      <w:szCs w:val="21"/>
                    </w:rPr>
                    <w:t>总氮</w:t>
                  </w:r>
                </w:p>
              </w:tc>
              <w:tc>
                <w:tcPr>
                  <w:tcW w:w="527" w:type="pct"/>
                  <w:vAlign w:val="center"/>
                </w:tcPr>
                <w:p w14:paraId="608B7181"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49.9</w:t>
                  </w:r>
                </w:p>
              </w:tc>
              <w:tc>
                <w:tcPr>
                  <w:tcW w:w="532" w:type="pct"/>
                  <w:vAlign w:val="center"/>
                </w:tcPr>
                <w:p w14:paraId="608E430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48.9</w:t>
                  </w:r>
                </w:p>
              </w:tc>
              <w:tc>
                <w:tcPr>
                  <w:tcW w:w="527" w:type="pct"/>
                  <w:vAlign w:val="center"/>
                </w:tcPr>
                <w:p w14:paraId="4CAEED63"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50.1</w:t>
                  </w:r>
                </w:p>
              </w:tc>
              <w:tc>
                <w:tcPr>
                  <w:tcW w:w="549" w:type="pct"/>
                  <w:vAlign w:val="center"/>
                </w:tcPr>
                <w:p w14:paraId="6DD5DA7C"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48.6</w:t>
                  </w:r>
                </w:p>
              </w:tc>
              <w:tc>
                <w:tcPr>
                  <w:tcW w:w="557" w:type="pct"/>
                  <w:vAlign w:val="center"/>
                </w:tcPr>
                <w:p w14:paraId="402BB9FD"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c>
                <w:tcPr>
                  <w:tcW w:w="482" w:type="pct"/>
                  <w:vAlign w:val="center"/>
                </w:tcPr>
                <w:p w14:paraId="688AEAF6"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w:t>
                  </w:r>
                </w:p>
              </w:tc>
            </w:tr>
            <w:tr w:rsidR="00AB6088" w:rsidRPr="00AB6088" w14:paraId="7025E8A8" w14:textId="77777777" w:rsidTr="00AB6088">
              <w:trPr>
                <w:cantSplit/>
                <w:trHeight w:val="569"/>
                <w:jc w:val="center"/>
              </w:trPr>
              <w:tc>
                <w:tcPr>
                  <w:tcW w:w="721" w:type="pct"/>
                  <w:vMerge/>
                  <w:vAlign w:val="center"/>
                </w:tcPr>
                <w:p w14:paraId="193B7FB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p>
              </w:tc>
              <w:tc>
                <w:tcPr>
                  <w:tcW w:w="1104" w:type="pct"/>
                  <w:vAlign w:val="center"/>
                </w:tcPr>
                <w:p w14:paraId="1AA0720B"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color w:val="000000"/>
                      <w:sz w:val="21"/>
                      <w:szCs w:val="21"/>
                    </w:rPr>
                  </w:pPr>
                  <w:r w:rsidRPr="00AB6088">
                    <w:rPr>
                      <w:rFonts w:ascii="Times New Roman" w:hAnsi="Times New Roman"/>
                      <w:color w:val="000000"/>
                      <w:sz w:val="21"/>
                      <w:szCs w:val="21"/>
                    </w:rPr>
                    <w:t>动植物油</w:t>
                  </w:r>
                </w:p>
              </w:tc>
              <w:tc>
                <w:tcPr>
                  <w:tcW w:w="527" w:type="pct"/>
                  <w:vAlign w:val="center"/>
                </w:tcPr>
                <w:p w14:paraId="1843D78E"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6.35</w:t>
                  </w:r>
                </w:p>
              </w:tc>
              <w:tc>
                <w:tcPr>
                  <w:tcW w:w="532" w:type="pct"/>
                  <w:vAlign w:val="center"/>
                </w:tcPr>
                <w:p w14:paraId="7DB127F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6.41</w:t>
                  </w:r>
                </w:p>
              </w:tc>
              <w:tc>
                <w:tcPr>
                  <w:tcW w:w="527" w:type="pct"/>
                  <w:vAlign w:val="center"/>
                </w:tcPr>
                <w:p w14:paraId="10573694"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5.52</w:t>
                  </w:r>
                </w:p>
              </w:tc>
              <w:tc>
                <w:tcPr>
                  <w:tcW w:w="549" w:type="pct"/>
                  <w:vAlign w:val="center"/>
                </w:tcPr>
                <w:p w14:paraId="7CD58B60"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6.68</w:t>
                  </w:r>
                </w:p>
              </w:tc>
              <w:tc>
                <w:tcPr>
                  <w:tcW w:w="557" w:type="pct"/>
                  <w:vAlign w:val="center"/>
                </w:tcPr>
                <w:p w14:paraId="2750EA3F"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100</w:t>
                  </w:r>
                </w:p>
              </w:tc>
              <w:tc>
                <w:tcPr>
                  <w:tcW w:w="482" w:type="pct"/>
                  <w:vAlign w:val="center"/>
                </w:tcPr>
                <w:p w14:paraId="66373CD7" w14:textId="77777777" w:rsidR="00AB6088" w:rsidRPr="00AB6088" w:rsidRDefault="00AB6088" w:rsidP="000F336F">
                  <w:pPr>
                    <w:framePr w:hSpace="180" w:wrap="around" w:vAnchor="text" w:hAnchor="text" w:xAlign="center" w:y="1"/>
                    <w:widowControl w:val="0"/>
                    <w:adjustRightInd/>
                    <w:ind w:leftChars="-50" w:left="-120" w:rightChars="-50" w:right="-120"/>
                    <w:suppressOverlap/>
                    <w:jc w:val="center"/>
                    <w:rPr>
                      <w:rFonts w:ascii="Times New Roman" w:hAnsi="Times New Roman"/>
                      <w:sz w:val="21"/>
                      <w:szCs w:val="21"/>
                    </w:rPr>
                  </w:pPr>
                  <w:r w:rsidRPr="00AB6088">
                    <w:rPr>
                      <w:rFonts w:ascii="Times New Roman" w:hAnsi="Times New Roman" w:hint="eastAsia"/>
                      <w:sz w:val="21"/>
                      <w:szCs w:val="21"/>
                    </w:rPr>
                    <w:t>达标</w:t>
                  </w:r>
                </w:p>
              </w:tc>
            </w:tr>
          </w:tbl>
          <w:p w14:paraId="083A3AF8" w14:textId="6A104C6B" w:rsidR="00B4275D" w:rsidRPr="00AB6088" w:rsidRDefault="00B4275D" w:rsidP="0000548F">
            <w:pPr>
              <w:widowControl w:val="0"/>
              <w:adjustRightInd/>
              <w:snapToGrid/>
              <w:spacing w:after="0" w:line="360" w:lineRule="auto"/>
              <w:rPr>
                <w:rFonts w:ascii="Calibri" w:hAnsi="Calibri"/>
                <w:b/>
                <w:kern w:val="2"/>
              </w:rPr>
            </w:pPr>
          </w:p>
          <w:p w14:paraId="2AC97AD4" w14:textId="12F3A5D2" w:rsidR="0000548F" w:rsidRPr="00A77437" w:rsidRDefault="00CC523B" w:rsidP="0000548F">
            <w:pPr>
              <w:widowControl w:val="0"/>
              <w:adjustRightInd/>
              <w:snapToGrid/>
              <w:spacing w:after="0" w:line="360" w:lineRule="auto"/>
              <w:rPr>
                <w:rFonts w:ascii="Calibri" w:hAnsi="Calibri"/>
                <w:b/>
                <w:kern w:val="2"/>
              </w:rPr>
            </w:pPr>
            <w:r>
              <w:rPr>
                <w:rFonts w:ascii="Calibri" w:hAnsi="Calibri"/>
                <w:b/>
                <w:kern w:val="2"/>
              </w:rPr>
              <w:t>7</w:t>
            </w:r>
            <w:r w:rsidR="004C2158" w:rsidRPr="00A77437">
              <w:rPr>
                <w:rFonts w:ascii="Calibri" w:hAnsi="Calibri" w:hint="eastAsia"/>
                <w:b/>
                <w:kern w:val="2"/>
              </w:rPr>
              <w:t>.2.</w:t>
            </w:r>
            <w:r w:rsidR="00AB6088">
              <w:rPr>
                <w:rFonts w:ascii="Calibri" w:hAnsi="Calibri" w:hint="eastAsia"/>
                <w:b/>
                <w:kern w:val="2"/>
              </w:rPr>
              <w:t>4</w:t>
            </w:r>
            <w:r w:rsidR="0000548F" w:rsidRPr="00A77437">
              <w:rPr>
                <w:rFonts w:ascii="Calibri" w:hAnsi="Calibri" w:hint="eastAsia"/>
                <w:b/>
                <w:kern w:val="2"/>
              </w:rPr>
              <w:t>厂界噪声</w:t>
            </w:r>
          </w:p>
          <w:p w14:paraId="757905FB" w14:textId="1BB20E8A" w:rsidR="0000548F" w:rsidRPr="00A77437" w:rsidRDefault="0000548F" w:rsidP="0000548F">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厂界东、南、西、北四面共布设</w:t>
            </w:r>
            <w:r w:rsidR="00AB6088">
              <w:rPr>
                <w:rFonts w:ascii="Calibri" w:hAnsi="Calibri" w:hint="eastAsia"/>
                <w:kern w:val="2"/>
              </w:rPr>
              <w:t>4</w:t>
            </w:r>
            <w:r w:rsidRPr="00A77437">
              <w:rPr>
                <w:rFonts w:ascii="Calibri" w:hAnsi="Calibri" w:hint="eastAsia"/>
                <w:kern w:val="2"/>
              </w:rPr>
              <w:t>个噪声监测点，监测结果见表</w:t>
            </w:r>
            <w:r w:rsidR="00AB6088">
              <w:rPr>
                <w:rFonts w:ascii="Calibri" w:hAnsi="Calibri" w:hint="eastAsia"/>
                <w:kern w:val="2"/>
              </w:rPr>
              <w:t>7.2-6</w:t>
            </w:r>
            <w:r w:rsidRPr="00A77437">
              <w:rPr>
                <w:rFonts w:ascii="Calibri" w:hAnsi="Calibri" w:hint="eastAsia"/>
                <w:kern w:val="2"/>
              </w:rPr>
              <w:t>。</w:t>
            </w:r>
          </w:p>
          <w:p w14:paraId="11E3546E" w14:textId="77777777" w:rsidR="00EC4247" w:rsidRDefault="00EC4247" w:rsidP="00AB6088">
            <w:pPr>
              <w:pStyle w:val="5-"/>
              <w:rPr>
                <w:rFonts w:cs="Times New Roman" w:hint="eastAsia"/>
                <w:szCs w:val="21"/>
                <w:lang w:val="en-US"/>
              </w:rPr>
            </w:pPr>
          </w:p>
          <w:p w14:paraId="56523FF0" w14:textId="77777777" w:rsidR="00EC4247" w:rsidRDefault="00EC4247" w:rsidP="00AB6088">
            <w:pPr>
              <w:pStyle w:val="5-"/>
              <w:rPr>
                <w:rFonts w:cs="Times New Roman" w:hint="eastAsia"/>
                <w:szCs w:val="21"/>
                <w:lang w:val="en-US"/>
              </w:rPr>
            </w:pPr>
          </w:p>
          <w:p w14:paraId="39C9AF05" w14:textId="77777777" w:rsidR="00EC4247" w:rsidRDefault="00EC4247" w:rsidP="00AB6088">
            <w:pPr>
              <w:pStyle w:val="5-"/>
              <w:rPr>
                <w:rFonts w:cs="Times New Roman" w:hint="eastAsia"/>
                <w:szCs w:val="21"/>
                <w:lang w:val="en-US"/>
              </w:rPr>
            </w:pPr>
          </w:p>
          <w:p w14:paraId="482F33AA" w14:textId="77777777" w:rsidR="00EC4247" w:rsidRDefault="00EC4247" w:rsidP="00AB6088">
            <w:pPr>
              <w:pStyle w:val="5-"/>
              <w:rPr>
                <w:rFonts w:cs="Times New Roman" w:hint="eastAsia"/>
                <w:szCs w:val="21"/>
                <w:lang w:val="en-US"/>
              </w:rPr>
            </w:pPr>
          </w:p>
          <w:p w14:paraId="642A4717" w14:textId="094C1E33" w:rsidR="009A1626" w:rsidRPr="00AB6088" w:rsidRDefault="009A1626" w:rsidP="00AB6088">
            <w:pPr>
              <w:pStyle w:val="5-"/>
              <w:rPr>
                <w:rFonts w:cs="Times New Roman" w:hint="eastAsia"/>
                <w:szCs w:val="21"/>
                <w:lang w:val="en-US"/>
              </w:rPr>
            </w:pPr>
            <w:r w:rsidRPr="00AB6088">
              <w:rPr>
                <w:rFonts w:cs="Times New Roman"/>
                <w:szCs w:val="21"/>
                <w:lang w:val="en-US"/>
              </w:rPr>
              <w:lastRenderedPageBreak/>
              <w:t>表</w:t>
            </w:r>
            <w:r w:rsidR="00AB6088" w:rsidRPr="00AB6088">
              <w:rPr>
                <w:rFonts w:cs="Times New Roman" w:hint="eastAsia"/>
                <w:szCs w:val="21"/>
                <w:lang w:val="en-US"/>
              </w:rPr>
              <w:t>7.2-6</w:t>
            </w:r>
            <w:r w:rsidRPr="00AB6088">
              <w:rPr>
                <w:rFonts w:cs="Times New Roman"/>
                <w:szCs w:val="21"/>
                <w:lang w:val="en-US"/>
              </w:rPr>
              <w:t xml:space="preserve">   噪声检测数据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9"/>
              <w:gridCol w:w="2005"/>
              <w:gridCol w:w="1096"/>
              <w:gridCol w:w="1183"/>
              <w:gridCol w:w="1139"/>
              <w:gridCol w:w="1198"/>
            </w:tblGrid>
            <w:tr w:rsidR="00EC4247" w:rsidRPr="00CD6B97" w14:paraId="732FA68A" w14:textId="77777777" w:rsidTr="00EC4247">
              <w:trPr>
                <w:trHeight w:val="393"/>
                <w:tblHeader/>
              </w:trPr>
              <w:tc>
                <w:tcPr>
                  <w:tcW w:w="898" w:type="pct"/>
                  <w:vMerge w:val="restart"/>
                  <w:tcBorders>
                    <w:top w:val="single" w:sz="4" w:space="0" w:color="auto"/>
                  </w:tcBorders>
                  <w:vAlign w:val="center"/>
                </w:tcPr>
                <w:p w14:paraId="44F6280E"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检测项目</w:t>
                  </w:r>
                </w:p>
              </w:tc>
              <w:tc>
                <w:tcPr>
                  <w:tcW w:w="1242" w:type="pct"/>
                  <w:vMerge w:val="restart"/>
                  <w:tcBorders>
                    <w:top w:val="single" w:sz="4" w:space="0" w:color="auto"/>
                  </w:tcBorders>
                  <w:vAlign w:val="center"/>
                </w:tcPr>
                <w:p w14:paraId="326B6DBD"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点位名称</w:t>
                  </w:r>
                </w:p>
              </w:tc>
              <w:tc>
                <w:tcPr>
                  <w:tcW w:w="2860" w:type="pct"/>
                  <w:gridSpan w:val="4"/>
                  <w:tcBorders>
                    <w:top w:val="single" w:sz="4" w:space="0" w:color="auto"/>
                  </w:tcBorders>
                  <w:vAlign w:val="center"/>
                </w:tcPr>
                <w:p w14:paraId="5E5DBE88"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测定结果（dB（A））</w:t>
                  </w:r>
                </w:p>
              </w:tc>
            </w:tr>
            <w:tr w:rsidR="00EC4247" w:rsidRPr="00CD6B97" w14:paraId="189629E1" w14:textId="77777777" w:rsidTr="00EC4247">
              <w:trPr>
                <w:trHeight w:val="393"/>
                <w:tblHeader/>
              </w:trPr>
              <w:tc>
                <w:tcPr>
                  <w:tcW w:w="898" w:type="pct"/>
                  <w:vMerge/>
                  <w:vAlign w:val="center"/>
                </w:tcPr>
                <w:p w14:paraId="0614F43F"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242" w:type="pct"/>
                  <w:vMerge/>
                  <w:vAlign w:val="center"/>
                </w:tcPr>
                <w:p w14:paraId="6CEACEF4"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412" w:type="pct"/>
                  <w:gridSpan w:val="2"/>
                  <w:tcBorders>
                    <w:top w:val="single" w:sz="4" w:space="0" w:color="auto"/>
                  </w:tcBorders>
                  <w:vAlign w:val="center"/>
                </w:tcPr>
                <w:p w14:paraId="07125E15" w14:textId="6528C1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rPr>
                    <w:t>202</w:t>
                  </w:r>
                  <w:r>
                    <w:rPr>
                      <w:rFonts w:ascii="Times New Roman" w:eastAsia="宋体" w:hAnsi="Times New Roman" w:cs="Times New Roman" w:hint="eastAsia"/>
                    </w:rPr>
                    <w:t>4</w:t>
                  </w:r>
                  <w:r>
                    <w:rPr>
                      <w:rFonts w:ascii="Times New Roman" w:eastAsia="宋体" w:hAnsi="Times New Roman" w:cs="Times New Roman"/>
                    </w:rPr>
                    <w:t>年</w:t>
                  </w:r>
                  <w:r>
                    <w:rPr>
                      <w:rFonts w:ascii="Times New Roman" w:eastAsia="宋体" w:hAnsi="Times New Roman" w:cs="Times New Roman" w:hint="eastAsia"/>
                    </w:rPr>
                    <w:t>10</w:t>
                  </w:r>
                  <w:r>
                    <w:rPr>
                      <w:rFonts w:ascii="Times New Roman" w:eastAsia="宋体" w:hAnsi="Times New Roman" w:cs="Times New Roman"/>
                    </w:rPr>
                    <w:t>月</w:t>
                  </w:r>
                  <w:r>
                    <w:rPr>
                      <w:rFonts w:ascii="Times New Roman" w:eastAsia="宋体" w:hAnsi="Times New Roman" w:cs="Times New Roman" w:hint="eastAsia"/>
                    </w:rPr>
                    <w:t>24</w:t>
                  </w:r>
                  <w:r>
                    <w:rPr>
                      <w:rFonts w:ascii="Times New Roman" w:eastAsia="宋体" w:hAnsi="Times New Roman" w:cs="Times New Roman"/>
                    </w:rPr>
                    <w:t>日</w:t>
                  </w:r>
                </w:p>
              </w:tc>
              <w:tc>
                <w:tcPr>
                  <w:tcW w:w="1448" w:type="pct"/>
                  <w:gridSpan w:val="2"/>
                  <w:vAlign w:val="center"/>
                </w:tcPr>
                <w:p w14:paraId="66AFED6B" w14:textId="6792E924"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rPr>
                    <w:t>202</w:t>
                  </w:r>
                  <w:r>
                    <w:rPr>
                      <w:rFonts w:ascii="Times New Roman" w:eastAsia="宋体" w:hAnsi="Times New Roman" w:cs="Times New Roman" w:hint="eastAsia"/>
                    </w:rPr>
                    <w:t>4</w:t>
                  </w:r>
                  <w:r>
                    <w:rPr>
                      <w:rFonts w:ascii="Times New Roman" w:eastAsia="宋体" w:hAnsi="Times New Roman" w:cs="Times New Roman"/>
                    </w:rPr>
                    <w:t>年</w:t>
                  </w:r>
                  <w:r>
                    <w:rPr>
                      <w:rFonts w:ascii="Times New Roman" w:eastAsia="宋体" w:hAnsi="Times New Roman" w:cs="Times New Roman" w:hint="eastAsia"/>
                    </w:rPr>
                    <w:t>10</w:t>
                  </w:r>
                  <w:r>
                    <w:rPr>
                      <w:rFonts w:ascii="Times New Roman" w:eastAsia="宋体" w:hAnsi="Times New Roman" w:cs="Times New Roman"/>
                    </w:rPr>
                    <w:t>月</w:t>
                  </w:r>
                  <w:r>
                    <w:rPr>
                      <w:rFonts w:ascii="Times New Roman" w:eastAsia="宋体" w:hAnsi="Times New Roman" w:cs="Times New Roman" w:hint="eastAsia"/>
                    </w:rPr>
                    <w:t>25</w:t>
                  </w:r>
                  <w:r>
                    <w:rPr>
                      <w:rFonts w:ascii="Times New Roman" w:eastAsia="宋体" w:hAnsi="Times New Roman" w:cs="Times New Roman"/>
                    </w:rPr>
                    <w:t>日</w:t>
                  </w:r>
                </w:p>
              </w:tc>
            </w:tr>
            <w:tr w:rsidR="00EC4247" w:rsidRPr="00CD6B97" w14:paraId="6D6C2361" w14:textId="77777777" w:rsidTr="00EC4247">
              <w:trPr>
                <w:trHeight w:val="393"/>
                <w:tblHeader/>
              </w:trPr>
              <w:tc>
                <w:tcPr>
                  <w:tcW w:w="898" w:type="pct"/>
                  <w:vMerge/>
                  <w:vAlign w:val="center"/>
                </w:tcPr>
                <w:p w14:paraId="53D15F46"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242" w:type="pct"/>
                  <w:vMerge/>
                  <w:vAlign w:val="center"/>
                </w:tcPr>
                <w:p w14:paraId="2240E5A9"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679" w:type="pct"/>
                  <w:tcBorders>
                    <w:top w:val="single" w:sz="4" w:space="0" w:color="auto"/>
                  </w:tcBorders>
                  <w:vAlign w:val="center"/>
                </w:tcPr>
                <w:p w14:paraId="2EB74715"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昼间</w:t>
                  </w:r>
                </w:p>
              </w:tc>
              <w:tc>
                <w:tcPr>
                  <w:tcW w:w="733" w:type="pct"/>
                  <w:tcBorders>
                    <w:top w:val="single" w:sz="4" w:space="0" w:color="auto"/>
                  </w:tcBorders>
                  <w:vAlign w:val="center"/>
                </w:tcPr>
                <w:p w14:paraId="482EBD6E"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夜间</w:t>
                  </w:r>
                </w:p>
              </w:tc>
              <w:tc>
                <w:tcPr>
                  <w:tcW w:w="706" w:type="pct"/>
                  <w:vAlign w:val="center"/>
                </w:tcPr>
                <w:p w14:paraId="442605C5"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昼间</w:t>
                  </w:r>
                </w:p>
              </w:tc>
              <w:tc>
                <w:tcPr>
                  <w:tcW w:w="742" w:type="pct"/>
                  <w:vAlign w:val="center"/>
                </w:tcPr>
                <w:p w14:paraId="01B8241F"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夜间</w:t>
                  </w:r>
                </w:p>
              </w:tc>
            </w:tr>
            <w:tr w:rsidR="00EC4247" w:rsidRPr="00CD6B97" w14:paraId="6958C038" w14:textId="77777777" w:rsidTr="00EC4247">
              <w:trPr>
                <w:trHeight w:val="393"/>
              </w:trPr>
              <w:tc>
                <w:tcPr>
                  <w:tcW w:w="898" w:type="pct"/>
                  <w:vMerge w:val="restart"/>
                  <w:vAlign w:val="center"/>
                </w:tcPr>
                <w:p w14:paraId="68962B62"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sidRPr="00CD6B97">
                    <w:rPr>
                      <w:rFonts w:ascii="宋体" w:eastAsia="宋体" w:hAnsi="宋体" w:cs="Times New Roman"/>
                    </w:rPr>
                    <w:t>噪声</w:t>
                  </w:r>
                </w:p>
              </w:tc>
              <w:tc>
                <w:tcPr>
                  <w:tcW w:w="1242" w:type="pct"/>
                  <w:vAlign w:val="center"/>
                </w:tcPr>
                <w:p w14:paraId="640B4536" w14:textId="1FB3A40A"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厂界东侧</w:t>
                  </w:r>
                </w:p>
              </w:tc>
              <w:tc>
                <w:tcPr>
                  <w:tcW w:w="679" w:type="pct"/>
                  <w:vAlign w:val="center"/>
                </w:tcPr>
                <w:p w14:paraId="1F6B1710" w14:textId="49A8E142"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48.5</w:t>
                  </w:r>
                </w:p>
              </w:tc>
              <w:tc>
                <w:tcPr>
                  <w:tcW w:w="733" w:type="pct"/>
                  <w:vAlign w:val="center"/>
                </w:tcPr>
                <w:p w14:paraId="6A60909C" w14:textId="6ED681B5"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38.7</w:t>
                  </w:r>
                </w:p>
              </w:tc>
              <w:tc>
                <w:tcPr>
                  <w:tcW w:w="706" w:type="pct"/>
                  <w:vAlign w:val="center"/>
                </w:tcPr>
                <w:p w14:paraId="15989BAC" w14:textId="363AE9B3"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49.6</w:t>
                  </w:r>
                </w:p>
              </w:tc>
              <w:tc>
                <w:tcPr>
                  <w:tcW w:w="742" w:type="pct"/>
                  <w:vAlign w:val="center"/>
                </w:tcPr>
                <w:p w14:paraId="1A98D7A6" w14:textId="0D245611"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37.7</w:t>
                  </w:r>
                </w:p>
              </w:tc>
            </w:tr>
            <w:tr w:rsidR="00EC4247" w:rsidRPr="00CD6B97" w14:paraId="2556F09D" w14:textId="77777777" w:rsidTr="00EC4247">
              <w:trPr>
                <w:trHeight w:val="393"/>
              </w:trPr>
              <w:tc>
                <w:tcPr>
                  <w:tcW w:w="898" w:type="pct"/>
                  <w:vMerge/>
                  <w:vAlign w:val="center"/>
                </w:tcPr>
                <w:p w14:paraId="0CD31DBB"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242" w:type="pct"/>
                  <w:vAlign w:val="center"/>
                </w:tcPr>
                <w:p w14:paraId="1A284C4D" w14:textId="01D2E40F"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厂界南侧</w:t>
                  </w:r>
                </w:p>
              </w:tc>
              <w:tc>
                <w:tcPr>
                  <w:tcW w:w="679" w:type="pct"/>
                  <w:vAlign w:val="center"/>
                </w:tcPr>
                <w:p w14:paraId="1703F6C0" w14:textId="1283D04B"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50.1</w:t>
                  </w:r>
                </w:p>
              </w:tc>
              <w:tc>
                <w:tcPr>
                  <w:tcW w:w="733" w:type="pct"/>
                  <w:vAlign w:val="center"/>
                </w:tcPr>
                <w:p w14:paraId="0E1DCFE3" w14:textId="65DA939B"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38.4</w:t>
                  </w:r>
                </w:p>
              </w:tc>
              <w:tc>
                <w:tcPr>
                  <w:tcW w:w="706" w:type="pct"/>
                  <w:vAlign w:val="center"/>
                </w:tcPr>
                <w:p w14:paraId="28BCEA6B" w14:textId="0D5D814C"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48.7</w:t>
                  </w:r>
                </w:p>
              </w:tc>
              <w:tc>
                <w:tcPr>
                  <w:tcW w:w="742" w:type="pct"/>
                  <w:vAlign w:val="center"/>
                </w:tcPr>
                <w:p w14:paraId="7279D220" w14:textId="5735E7DF"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38.4</w:t>
                  </w:r>
                </w:p>
              </w:tc>
            </w:tr>
            <w:tr w:rsidR="00EC4247" w:rsidRPr="00CD6B97" w14:paraId="61CCA9CE" w14:textId="77777777" w:rsidTr="00EC4247">
              <w:trPr>
                <w:trHeight w:val="393"/>
              </w:trPr>
              <w:tc>
                <w:tcPr>
                  <w:tcW w:w="898" w:type="pct"/>
                  <w:vMerge/>
                  <w:vAlign w:val="center"/>
                </w:tcPr>
                <w:p w14:paraId="1359718F"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242" w:type="pct"/>
                  <w:vAlign w:val="center"/>
                </w:tcPr>
                <w:p w14:paraId="6966291A" w14:textId="77FA03F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厂界西侧</w:t>
                  </w:r>
                </w:p>
              </w:tc>
              <w:tc>
                <w:tcPr>
                  <w:tcW w:w="679" w:type="pct"/>
                  <w:vAlign w:val="center"/>
                </w:tcPr>
                <w:p w14:paraId="0F43C674" w14:textId="4D771EFA"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rPr>
                    <w:t>47.6</w:t>
                  </w:r>
                </w:p>
              </w:tc>
              <w:tc>
                <w:tcPr>
                  <w:tcW w:w="733" w:type="pct"/>
                  <w:vAlign w:val="center"/>
                </w:tcPr>
                <w:p w14:paraId="36211B38" w14:textId="6DEC4D96"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rPr>
                    <w:t>39.2</w:t>
                  </w:r>
                </w:p>
              </w:tc>
              <w:tc>
                <w:tcPr>
                  <w:tcW w:w="706" w:type="pct"/>
                  <w:vAlign w:val="center"/>
                </w:tcPr>
                <w:p w14:paraId="2F1E0D56" w14:textId="1D695B7F"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49.5</w:t>
                  </w:r>
                </w:p>
              </w:tc>
              <w:tc>
                <w:tcPr>
                  <w:tcW w:w="742" w:type="pct"/>
                  <w:vAlign w:val="center"/>
                </w:tcPr>
                <w:p w14:paraId="2EF2557D" w14:textId="6DE7CF1B"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38.9</w:t>
                  </w:r>
                </w:p>
              </w:tc>
            </w:tr>
            <w:tr w:rsidR="00EC4247" w:rsidRPr="00CD6B97" w14:paraId="6973579C" w14:textId="77777777" w:rsidTr="00EC4247">
              <w:trPr>
                <w:trHeight w:val="393"/>
              </w:trPr>
              <w:tc>
                <w:tcPr>
                  <w:tcW w:w="898" w:type="pct"/>
                  <w:vMerge/>
                  <w:vAlign w:val="center"/>
                </w:tcPr>
                <w:p w14:paraId="039B3355" w14:textId="77777777"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p>
              </w:tc>
              <w:tc>
                <w:tcPr>
                  <w:tcW w:w="1242" w:type="pct"/>
                  <w:vAlign w:val="center"/>
                </w:tcPr>
                <w:p w14:paraId="740D0224" w14:textId="560C5CBB"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厂界北侧</w:t>
                  </w:r>
                </w:p>
              </w:tc>
              <w:tc>
                <w:tcPr>
                  <w:tcW w:w="679" w:type="pct"/>
                  <w:vAlign w:val="center"/>
                </w:tcPr>
                <w:p w14:paraId="32181D1C" w14:textId="334E64A6"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rPr>
                    <w:t>46.6</w:t>
                  </w:r>
                </w:p>
              </w:tc>
              <w:tc>
                <w:tcPr>
                  <w:tcW w:w="733" w:type="pct"/>
                  <w:vAlign w:val="center"/>
                </w:tcPr>
                <w:p w14:paraId="622182BA" w14:textId="617811AA"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rPr>
                    <w:t>38.4</w:t>
                  </w:r>
                </w:p>
              </w:tc>
              <w:tc>
                <w:tcPr>
                  <w:tcW w:w="706" w:type="pct"/>
                  <w:vAlign w:val="center"/>
                </w:tcPr>
                <w:p w14:paraId="3AA10551" w14:textId="564A8D09"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47.1</w:t>
                  </w:r>
                </w:p>
              </w:tc>
              <w:tc>
                <w:tcPr>
                  <w:tcW w:w="742" w:type="pct"/>
                  <w:vAlign w:val="center"/>
                </w:tcPr>
                <w:p w14:paraId="4E55D5E8" w14:textId="051169CA" w:rsidR="00EC4247" w:rsidRPr="00CD6B97" w:rsidRDefault="00EC4247" w:rsidP="000F336F">
                  <w:pPr>
                    <w:pStyle w:val="5"/>
                    <w:framePr w:hSpace="180" w:wrap="around" w:vAnchor="text" w:hAnchor="text" w:xAlign="center" w:y="1"/>
                    <w:suppressOverlap/>
                    <w:rPr>
                      <w:rFonts w:ascii="宋体" w:eastAsia="宋体" w:hAnsi="宋体" w:cs="Times New Roman" w:hint="eastAsia"/>
                    </w:rPr>
                  </w:pPr>
                  <w:r>
                    <w:rPr>
                      <w:rFonts w:ascii="Times New Roman" w:eastAsia="宋体" w:hAnsi="Times New Roman" w:cs="Times New Roman" w:hint="eastAsia"/>
                      <w:szCs w:val="24"/>
                    </w:rPr>
                    <w:t>37.8</w:t>
                  </w:r>
                </w:p>
              </w:tc>
            </w:tr>
          </w:tbl>
          <w:p w14:paraId="3EE75DAD" w14:textId="1A74EA5B" w:rsidR="0000548F" w:rsidRPr="00A77437" w:rsidRDefault="0000548F" w:rsidP="0000548F">
            <w:pPr>
              <w:widowControl w:val="0"/>
              <w:adjustRightInd/>
              <w:snapToGrid/>
              <w:spacing w:after="0" w:line="360" w:lineRule="auto"/>
              <w:ind w:firstLineChars="200" w:firstLine="480"/>
              <w:rPr>
                <w:rFonts w:ascii="Calibri" w:hAnsi="Calibri"/>
                <w:kern w:val="2"/>
              </w:rPr>
            </w:pPr>
            <w:r w:rsidRPr="00A77437">
              <w:rPr>
                <w:rFonts w:ascii="Calibri" w:hAnsi="Calibri" w:hint="eastAsia"/>
                <w:kern w:val="2"/>
              </w:rPr>
              <w:t>监测结果表明，厂界昼间噪声为</w:t>
            </w:r>
            <w:r w:rsidR="00EC4247">
              <w:rPr>
                <w:rFonts w:ascii="Calibri" w:hAnsi="Calibri" w:hint="eastAsia"/>
                <w:kern w:val="2"/>
              </w:rPr>
              <w:t>46.7-50.1</w:t>
            </w:r>
            <w:r w:rsidRPr="00A77437">
              <w:rPr>
                <w:rFonts w:ascii="Calibri" w:hAnsi="Calibri" w:hint="eastAsia"/>
                <w:kern w:val="2"/>
              </w:rPr>
              <w:t>dB</w:t>
            </w:r>
            <w:r w:rsidRPr="00A77437">
              <w:rPr>
                <w:rFonts w:ascii="Calibri" w:hAnsi="Calibri" w:hint="eastAsia"/>
                <w:kern w:val="2"/>
              </w:rPr>
              <w:t>（</w:t>
            </w:r>
            <w:r w:rsidRPr="00A77437">
              <w:rPr>
                <w:rFonts w:ascii="Calibri" w:hAnsi="Calibri" w:hint="eastAsia"/>
                <w:kern w:val="2"/>
              </w:rPr>
              <w:t>A</w:t>
            </w:r>
            <w:r w:rsidRPr="00A77437">
              <w:rPr>
                <w:rFonts w:ascii="Calibri" w:hAnsi="Calibri" w:hint="eastAsia"/>
                <w:kern w:val="2"/>
              </w:rPr>
              <w:t>），</w:t>
            </w:r>
            <w:r w:rsidR="00EC4247">
              <w:rPr>
                <w:rFonts w:ascii="Calibri" w:hAnsi="Calibri" w:hint="eastAsia"/>
                <w:kern w:val="2"/>
              </w:rPr>
              <w:t>夜</w:t>
            </w:r>
            <w:r w:rsidR="00EC4247" w:rsidRPr="00A77437">
              <w:rPr>
                <w:rFonts w:ascii="Calibri" w:hAnsi="Calibri" w:hint="eastAsia"/>
                <w:kern w:val="2"/>
              </w:rPr>
              <w:t>间噪声为</w:t>
            </w:r>
            <w:r w:rsidR="00EC4247">
              <w:rPr>
                <w:rFonts w:ascii="Calibri" w:hAnsi="Calibri" w:hint="eastAsia"/>
                <w:kern w:val="2"/>
              </w:rPr>
              <w:t>38.4-38.9</w:t>
            </w:r>
            <w:r w:rsidR="00EC4247" w:rsidRPr="00A77437">
              <w:rPr>
                <w:rFonts w:ascii="Calibri" w:hAnsi="Calibri" w:hint="eastAsia"/>
                <w:kern w:val="2"/>
              </w:rPr>
              <w:t>dB</w:t>
            </w:r>
            <w:r w:rsidR="00EC4247" w:rsidRPr="00A77437">
              <w:rPr>
                <w:rFonts w:ascii="Calibri" w:hAnsi="Calibri" w:hint="eastAsia"/>
                <w:kern w:val="2"/>
              </w:rPr>
              <w:t>（</w:t>
            </w:r>
            <w:r w:rsidR="00EC4247" w:rsidRPr="00A77437">
              <w:rPr>
                <w:rFonts w:ascii="Calibri" w:hAnsi="Calibri" w:hint="eastAsia"/>
                <w:kern w:val="2"/>
              </w:rPr>
              <w:t>A</w:t>
            </w:r>
            <w:r w:rsidR="00EC4247" w:rsidRPr="00A77437">
              <w:rPr>
                <w:rFonts w:ascii="Calibri" w:hAnsi="Calibri" w:hint="eastAsia"/>
                <w:kern w:val="2"/>
              </w:rPr>
              <w:t>）</w:t>
            </w:r>
            <w:r w:rsidR="00EC4247">
              <w:rPr>
                <w:rFonts w:ascii="Calibri" w:hAnsi="Calibri" w:hint="eastAsia"/>
                <w:kern w:val="2"/>
              </w:rPr>
              <w:t>，</w:t>
            </w:r>
            <w:r w:rsidRPr="00A77437">
              <w:rPr>
                <w:rFonts w:ascii="Calibri" w:hAnsi="Calibri" w:hint="eastAsia"/>
                <w:kern w:val="2"/>
              </w:rPr>
              <w:t>昼夜间噪声符合《工业企业厂界环境噪声排放标准》（</w:t>
            </w:r>
            <w:r w:rsidRPr="00A77437">
              <w:rPr>
                <w:rFonts w:ascii="Calibri" w:hAnsi="Calibri" w:hint="eastAsia"/>
                <w:kern w:val="2"/>
              </w:rPr>
              <w:t>GB12348-2008</w:t>
            </w:r>
            <w:r w:rsidRPr="00A77437">
              <w:rPr>
                <w:rFonts w:ascii="Calibri" w:hAnsi="Calibri" w:hint="eastAsia"/>
                <w:kern w:val="2"/>
              </w:rPr>
              <w:t>）</w:t>
            </w:r>
            <w:r w:rsidR="00EC4247">
              <w:rPr>
                <w:rFonts w:ascii="Calibri" w:hAnsi="Calibri" w:hint="eastAsia"/>
                <w:kern w:val="2"/>
              </w:rPr>
              <w:t>3</w:t>
            </w:r>
            <w:r w:rsidRPr="00A77437">
              <w:rPr>
                <w:rFonts w:ascii="Calibri" w:hAnsi="Calibri" w:hint="eastAsia"/>
                <w:kern w:val="2"/>
              </w:rPr>
              <w:t>类限值要求。</w:t>
            </w:r>
          </w:p>
          <w:p w14:paraId="625B4CE9" w14:textId="77777777" w:rsidR="003F52BF" w:rsidRPr="00A77437" w:rsidRDefault="003F52BF" w:rsidP="0000548F">
            <w:pPr>
              <w:spacing w:beforeLines="20" w:before="48" w:line="360" w:lineRule="auto"/>
              <w:rPr>
                <w:rFonts w:eastAsia="仿宋_GB2312"/>
                <w:sz w:val="21"/>
                <w:szCs w:val="21"/>
              </w:rPr>
            </w:pPr>
          </w:p>
          <w:p w14:paraId="63A28007" w14:textId="77777777" w:rsidR="003F52BF" w:rsidRPr="00A77437" w:rsidRDefault="003F52BF" w:rsidP="0000548F">
            <w:pPr>
              <w:spacing w:beforeLines="20" w:before="48" w:line="360" w:lineRule="auto"/>
              <w:rPr>
                <w:rFonts w:eastAsia="仿宋_GB2312"/>
                <w:sz w:val="21"/>
                <w:szCs w:val="21"/>
              </w:rPr>
            </w:pPr>
          </w:p>
          <w:p w14:paraId="6C167045" w14:textId="77777777" w:rsidR="003F52BF" w:rsidRPr="00A77437" w:rsidRDefault="003F52BF" w:rsidP="0000548F">
            <w:pPr>
              <w:spacing w:beforeLines="20" w:before="48" w:line="360" w:lineRule="auto"/>
              <w:rPr>
                <w:rFonts w:eastAsia="仿宋_GB2312"/>
                <w:sz w:val="21"/>
                <w:szCs w:val="21"/>
              </w:rPr>
            </w:pPr>
          </w:p>
          <w:p w14:paraId="33DDFE34" w14:textId="77777777" w:rsidR="003F52BF" w:rsidRPr="00A77437" w:rsidRDefault="003F52BF" w:rsidP="0000548F">
            <w:pPr>
              <w:spacing w:beforeLines="20" w:before="48" w:line="360" w:lineRule="auto"/>
              <w:rPr>
                <w:rFonts w:eastAsia="仿宋_GB2312"/>
                <w:sz w:val="21"/>
                <w:szCs w:val="21"/>
              </w:rPr>
            </w:pPr>
          </w:p>
        </w:tc>
      </w:tr>
    </w:tbl>
    <w:p w14:paraId="20BEE606" w14:textId="77777777" w:rsidR="003F52BF" w:rsidRPr="00A77437" w:rsidRDefault="003F52BF" w:rsidP="003F52BF">
      <w:pPr>
        <w:spacing w:after="0" w:line="360" w:lineRule="auto"/>
        <w:rPr>
          <w:rFonts w:eastAsia="仿宋_GB2312"/>
          <w:b/>
          <w:sz w:val="21"/>
          <w:szCs w:val="21"/>
        </w:rPr>
        <w:sectPr w:rsidR="003F52BF" w:rsidRPr="00A77437">
          <w:pgSz w:w="11906" w:h="16838"/>
          <w:pgMar w:top="1440" w:right="1800" w:bottom="1440" w:left="1800" w:header="708" w:footer="708" w:gutter="0"/>
          <w:cols w:space="720"/>
          <w:docGrid w:linePitch="360"/>
        </w:sectPr>
      </w:pPr>
    </w:p>
    <w:p w14:paraId="568B3331" w14:textId="2B7932C1" w:rsidR="003F52BF" w:rsidRPr="00A77437" w:rsidRDefault="00CC523B" w:rsidP="00EA4D0C">
      <w:pPr>
        <w:spacing w:beforeLines="20" w:before="65"/>
        <w:rPr>
          <w:rFonts w:eastAsia="仿宋_GB2312"/>
          <w:b/>
          <w:sz w:val="21"/>
          <w:szCs w:val="21"/>
        </w:rPr>
      </w:pPr>
      <w:r>
        <w:rPr>
          <w:rFonts w:eastAsia="仿宋_GB2312" w:hint="eastAsia"/>
          <w:b/>
          <w:sz w:val="21"/>
          <w:szCs w:val="21"/>
        </w:rPr>
        <w:lastRenderedPageBreak/>
        <w:t>表八</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4"/>
      </w:tblGrid>
      <w:tr w:rsidR="003F52BF" w:rsidRPr="00A77437" w14:paraId="2E6B1F58" w14:textId="77777777" w:rsidTr="00EA4D0C">
        <w:trPr>
          <w:trHeight w:val="13139"/>
        </w:trPr>
        <w:tc>
          <w:tcPr>
            <w:tcW w:w="8924" w:type="dxa"/>
          </w:tcPr>
          <w:p w14:paraId="397ADE99" w14:textId="1460EFD4" w:rsidR="00EA4D0C" w:rsidRPr="00A77437" w:rsidRDefault="00CC523B" w:rsidP="00EA4D0C">
            <w:pPr>
              <w:spacing w:beforeLines="20" w:before="65" w:line="360" w:lineRule="auto"/>
              <w:rPr>
                <w:rFonts w:ascii="宋体" w:hAnsi="宋体" w:hint="eastAsia"/>
                <w:b/>
                <w:szCs w:val="21"/>
              </w:rPr>
            </w:pPr>
            <w:bookmarkStart w:id="10" w:name="_Hlk525998375"/>
            <w:r>
              <w:rPr>
                <w:rFonts w:ascii="宋体" w:hAnsi="宋体"/>
                <w:b/>
                <w:sz w:val="28"/>
              </w:rPr>
              <w:t>8</w:t>
            </w:r>
            <w:r w:rsidR="004C2158" w:rsidRPr="00A77437">
              <w:rPr>
                <w:rFonts w:ascii="宋体" w:hAnsi="宋体"/>
                <w:b/>
                <w:sz w:val="28"/>
              </w:rPr>
              <w:t>.</w:t>
            </w:r>
            <w:r w:rsidR="00EA4D0C" w:rsidRPr="00A77437">
              <w:rPr>
                <w:rFonts w:ascii="宋体" w:hAnsi="宋体" w:hint="eastAsia"/>
                <w:b/>
                <w:sz w:val="28"/>
              </w:rPr>
              <w:t>验收监测结论</w:t>
            </w:r>
            <w:r w:rsidR="00EA4D0C" w:rsidRPr="00A77437">
              <w:rPr>
                <w:rFonts w:ascii="宋体" w:hAnsi="宋体" w:hint="eastAsia"/>
                <w:b/>
                <w:szCs w:val="21"/>
              </w:rPr>
              <w:t>：</w:t>
            </w:r>
          </w:p>
          <w:p w14:paraId="39BA6BC6" w14:textId="728A6971" w:rsidR="00EA4D0C" w:rsidRPr="00A77437" w:rsidRDefault="00EA4D0C" w:rsidP="00EA4D0C">
            <w:pPr>
              <w:pStyle w:val="2"/>
              <w:spacing w:before="0" w:after="0"/>
              <w:ind w:firstLineChars="200" w:firstLine="480"/>
              <w:rPr>
                <w:rFonts w:ascii="Times New Roman" w:eastAsia="宋体" w:hAnsi="Times New Roman"/>
                <w:b w:val="0"/>
                <w:sz w:val="24"/>
                <w:szCs w:val="24"/>
              </w:rPr>
            </w:pPr>
            <w:bookmarkStart w:id="11" w:name="_Toc175391147"/>
            <w:bookmarkStart w:id="12" w:name="_Toc441065463"/>
            <w:r w:rsidRPr="00A77437">
              <w:rPr>
                <w:rFonts w:ascii="Times New Roman" w:eastAsia="宋体" w:hAnsi="Times New Roman"/>
                <w:b w:val="0"/>
                <w:sz w:val="24"/>
                <w:szCs w:val="24"/>
              </w:rPr>
              <w:t>1</w:t>
            </w:r>
            <w:r w:rsidRPr="00A77437">
              <w:rPr>
                <w:rFonts w:ascii="Times New Roman" w:eastAsia="宋体" w:hAnsi="Times New Roman" w:hint="eastAsia"/>
                <w:b w:val="0"/>
                <w:sz w:val="24"/>
                <w:szCs w:val="24"/>
              </w:rPr>
              <w:t>、工程概况</w:t>
            </w:r>
            <w:bookmarkEnd w:id="11"/>
            <w:bookmarkEnd w:id="12"/>
          </w:p>
          <w:p w14:paraId="2C36E63D" w14:textId="4B91666F" w:rsidR="00172EDF" w:rsidRDefault="00CE14B0" w:rsidP="00716BA3">
            <w:pPr>
              <w:widowControl w:val="0"/>
              <w:adjustRightInd/>
              <w:snapToGrid/>
              <w:spacing w:after="0" w:line="360" w:lineRule="auto"/>
              <w:ind w:firstLineChars="200" w:firstLine="480"/>
              <w:jc w:val="both"/>
              <w:rPr>
                <w:rFonts w:ascii="Times New Roman" w:hAnsi="Times New Roman"/>
                <w:kern w:val="2"/>
                <w:szCs w:val="24"/>
              </w:rPr>
            </w:pPr>
            <w:r w:rsidRPr="00CE14B0">
              <w:rPr>
                <w:rFonts w:ascii="Times New Roman" w:hAnsi="Times New Roman" w:hint="eastAsia"/>
                <w:kern w:val="2"/>
                <w:szCs w:val="24"/>
              </w:rPr>
              <w:t>项目位于华池县悦乐工业集中区，总占地</w:t>
            </w:r>
            <w:r w:rsidRPr="00CE14B0">
              <w:rPr>
                <w:rFonts w:ascii="Times New Roman" w:hAnsi="Times New Roman" w:hint="eastAsia"/>
                <w:kern w:val="2"/>
                <w:szCs w:val="24"/>
              </w:rPr>
              <w:t>100</w:t>
            </w:r>
            <w:r w:rsidRPr="00CE14B0">
              <w:rPr>
                <w:rFonts w:ascii="Times New Roman" w:hAnsi="Times New Roman" w:hint="eastAsia"/>
                <w:kern w:val="2"/>
                <w:szCs w:val="24"/>
              </w:rPr>
              <w:t>亩，</w:t>
            </w:r>
            <w:r w:rsidR="00563D3B">
              <w:rPr>
                <w:rFonts w:ascii="Times New Roman" w:hAnsi="Times New Roman" w:hint="eastAsia"/>
                <w:kern w:val="2"/>
                <w:szCs w:val="24"/>
              </w:rPr>
              <w:t>建设</w:t>
            </w:r>
            <w:r w:rsidRPr="00CE14B0">
              <w:rPr>
                <w:rFonts w:ascii="Times New Roman" w:hAnsi="Times New Roman" w:hint="eastAsia"/>
                <w:kern w:val="2"/>
                <w:szCs w:val="24"/>
              </w:rPr>
              <w:t>酸化石墨生产线</w:t>
            </w:r>
            <w:r>
              <w:rPr>
                <w:rFonts w:ascii="Times New Roman" w:hAnsi="Times New Roman"/>
                <w:kern w:val="2"/>
                <w:szCs w:val="24"/>
              </w:rPr>
              <w:t>2</w:t>
            </w:r>
            <w:r w:rsidRPr="00CE14B0">
              <w:rPr>
                <w:rFonts w:ascii="Times New Roman" w:hAnsi="Times New Roman" w:hint="eastAsia"/>
                <w:kern w:val="2"/>
                <w:szCs w:val="24"/>
              </w:rPr>
              <w:t>条。建设内容包括酸化石墨生产车间、</w:t>
            </w:r>
            <w:proofErr w:type="gramStart"/>
            <w:r w:rsidRPr="00CE14B0">
              <w:rPr>
                <w:rFonts w:ascii="Times New Roman" w:hAnsi="Times New Roman" w:hint="eastAsia"/>
                <w:kern w:val="2"/>
                <w:szCs w:val="24"/>
              </w:rPr>
              <w:t>烘于车间</w:t>
            </w:r>
            <w:proofErr w:type="gramEnd"/>
            <w:r w:rsidRPr="00CE14B0">
              <w:rPr>
                <w:rFonts w:ascii="Times New Roman" w:hAnsi="Times New Roman" w:hint="eastAsia"/>
                <w:kern w:val="2"/>
                <w:szCs w:val="24"/>
              </w:rPr>
              <w:t>、办公楼、职工宿舍、食堂及配电室、原料库、成品库和硫酸、双氧水储罐区等，配套建设污水处理站、酸雾吸收塔、给排水、供电、供暖等工程</w:t>
            </w:r>
            <w:r w:rsidR="00172EDF" w:rsidRPr="00172EDF">
              <w:rPr>
                <w:rFonts w:ascii="Times New Roman" w:hAnsi="Times New Roman" w:hint="eastAsia"/>
                <w:kern w:val="2"/>
                <w:szCs w:val="24"/>
              </w:rPr>
              <w:t>。</w:t>
            </w:r>
            <w:bookmarkStart w:id="13" w:name="_Toc441065464"/>
          </w:p>
          <w:p w14:paraId="353B95C1" w14:textId="2161D5B7" w:rsidR="00EA4D0C" w:rsidRPr="00716BA3" w:rsidRDefault="00EA4D0C" w:rsidP="00716BA3">
            <w:pPr>
              <w:widowControl w:val="0"/>
              <w:adjustRightInd/>
              <w:snapToGrid/>
              <w:spacing w:after="0" w:line="360" w:lineRule="auto"/>
              <w:ind w:firstLineChars="200" w:firstLine="480"/>
              <w:jc w:val="both"/>
              <w:rPr>
                <w:rFonts w:ascii="Times New Roman" w:hAnsi="Times New Roman"/>
                <w:kern w:val="2"/>
                <w:szCs w:val="24"/>
              </w:rPr>
            </w:pPr>
            <w:r w:rsidRPr="00716BA3">
              <w:rPr>
                <w:rFonts w:ascii="Times New Roman" w:hAnsi="Times New Roman"/>
                <w:kern w:val="2"/>
                <w:szCs w:val="24"/>
              </w:rPr>
              <w:t>2</w:t>
            </w:r>
            <w:r w:rsidRPr="00716BA3">
              <w:rPr>
                <w:rFonts w:ascii="Times New Roman" w:hAnsi="Times New Roman" w:hint="eastAsia"/>
                <w:kern w:val="2"/>
                <w:szCs w:val="24"/>
              </w:rPr>
              <w:t>、环保</w:t>
            </w:r>
            <w:r w:rsidR="00DC65BE">
              <w:rPr>
                <w:rFonts w:ascii="Times New Roman" w:hAnsi="Times New Roman" w:hint="eastAsia"/>
                <w:kern w:val="2"/>
                <w:szCs w:val="24"/>
              </w:rPr>
              <w:t>“三同时”落实</w:t>
            </w:r>
            <w:r w:rsidRPr="00716BA3">
              <w:rPr>
                <w:rFonts w:ascii="Times New Roman" w:hAnsi="Times New Roman" w:hint="eastAsia"/>
                <w:kern w:val="2"/>
                <w:szCs w:val="24"/>
              </w:rPr>
              <w:t>情况</w:t>
            </w:r>
            <w:bookmarkEnd w:id="13"/>
          </w:p>
          <w:p w14:paraId="49ECD20C" w14:textId="77777777" w:rsidR="00EA4D0C" w:rsidRPr="00A77437" w:rsidRDefault="00EA4D0C" w:rsidP="00EA4D0C">
            <w:pPr>
              <w:widowControl w:val="0"/>
              <w:adjustRightInd/>
              <w:snapToGrid/>
              <w:spacing w:after="0" w:line="360" w:lineRule="auto"/>
              <w:ind w:firstLineChars="200" w:firstLine="480"/>
              <w:jc w:val="both"/>
              <w:rPr>
                <w:rFonts w:ascii="Times New Roman" w:hAnsi="Times New Roman"/>
                <w:kern w:val="2"/>
                <w:szCs w:val="24"/>
              </w:rPr>
            </w:pPr>
            <w:r w:rsidRPr="00A77437">
              <w:rPr>
                <w:rFonts w:ascii="Times New Roman" w:hAnsi="Times New Roman" w:hint="eastAsia"/>
                <w:kern w:val="2"/>
                <w:szCs w:val="24"/>
              </w:rPr>
              <w:t>本项目在建设过程中执行了环境影响评价制度和环保</w:t>
            </w:r>
            <w:r w:rsidRPr="00A77437">
              <w:rPr>
                <w:rFonts w:ascii="Times New Roman" w:hAnsi="Times New Roman"/>
                <w:kern w:val="2"/>
                <w:szCs w:val="24"/>
              </w:rPr>
              <w:t>“</w:t>
            </w:r>
            <w:r w:rsidRPr="00A77437">
              <w:rPr>
                <w:rFonts w:ascii="Times New Roman" w:hAnsi="Times New Roman" w:hint="eastAsia"/>
                <w:kern w:val="2"/>
                <w:szCs w:val="24"/>
              </w:rPr>
              <w:t>三同时</w:t>
            </w:r>
            <w:r w:rsidRPr="00A77437">
              <w:rPr>
                <w:rFonts w:ascii="Times New Roman" w:hAnsi="Times New Roman"/>
                <w:kern w:val="2"/>
                <w:szCs w:val="24"/>
              </w:rPr>
              <w:t>”</w:t>
            </w:r>
            <w:r w:rsidRPr="00A77437">
              <w:rPr>
                <w:rFonts w:ascii="Times New Roman" w:hAnsi="Times New Roman" w:hint="eastAsia"/>
                <w:kern w:val="2"/>
                <w:szCs w:val="24"/>
              </w:rPr>
              <w:t>制度，各项环保措施基本符合设计要求，基本落实了建设项目环境影响评价报告表及其批复的要求。</w:t>
            </w:r>
          </w:p>
          <w:p w14:paraId="0F2CF5CC" w14:textId="70F62FF7" w:rsidR="00EA4D0C" w:rsidRPr="00A77437" w:rsidRDefault="00CC523B" w:rsidP="00EA4D0C">
            <w:pPr>
              <w:keepNext/>
              <w:keepLines/>
              <w:widowControl w:val="0"/>
              <w:adjustRightInd/>
              <w:snapToGrid/>
              <w:spacing w:after="0" w:line="415" w:lineRule="auto"/>
              <w:ind w:firstLineChars="200" w:firstLine="480"/>
              <w:jc w:val="both"/>
              <w:outlineLvl w:val="1"/>
              <w:rPr>
                <w:rFonts w:ascii="Times New Roman" w:hAnsi="Times New Roman"/>
                <w:bCs/>
                <w:kern w:val="2"/>
                <w:szCs w:val="24"/>
              </w:rPr>
            </w:pPr>
            <w:bookmarkStart w:id="14" w:name="_Toc441065466"/>
            <w:bookmarkStart w:id="15" w:name="_Toc175391150"/>
            <w:r>
              <w:rPr>
                <w:rFonts w:ascii="Times New Roman" w:hAnsi="Times New Roman"/>
                <w:bCs/>
                <w:kern w:val="2"/>
                <w:szCs w:val="24"/>
              </w:rPr>
              <w:t>3</w:t>
            </w:r>
            <w:r w:rsidR="00EA4D0C" w:rsidRPr="00A77437">
              <w:rPr>
                <w:rFonts w:ascii="Times New Roman" w:hAnsi="Times New Roman" w:hint="eastAsia"/>
                <w:bCs/>
                <w:kern w:val="2"/>
                <w:szCs w:val="24"/>
              </w:rPr>
              <w:t>、</w:t>
            </w:r>
            <w:r>
              <w:rPr>
                <w:rFonts w:ascii="Times New Roman" w:hAnsi="Times New Roman" w:hint="eastAsia"/>
                <w:bCs/>
                <w:kern w:val="2"/>
                <w:szCs w:val="24"/>
              </w:rPr>
              <w:t>验收监测结果</w:t>
            </w:r>
            <w:bookmarkEnd w:id="14"/>
            <w:bookmarkEnd w:id="15"/>
          </w:p>
          <w:p w14:paraId="4DAE09FF" w14:textId="00FE44B2" w:rsidR="00EA4D0C" w:rsidRPr="00EC4247" w:rsidRDefault="00EA4D0C" w:rsidP="00DC65BE">
            <w:pPr>
              <w:keepNext/>
              <w:keepLines/>
              <w:widowControl w:val="0"/>
              <w:adjustRightInd/>
              <w:snapToGrid/>
              <w:spacing w:after="0" w:line="415" w:lineRule="auto"/>
              <w:ind w:firstLineChars="200" w:firstLine="480"/>
              <w:jc w:val="both"/>
              <w:outlineLvl w:val="1"/>
              <w:rPr>
                <w:rFonts w:ascii="Times New Roman" w:hAnsi="Times New Roman"/>
                <w:bCs/>
                <w:kern w:val="2"/>
                <w:szCs w:val="24"/>
              </w:rPr>
            </w:pPr>
            <w:bookmarkStart w:id="16" w:name="_Toc441065467"/>
            <w:r w:rsidRPr="00DC65BE">
              <w:rPr>
                <w:rFonts w:ascii="Times New Roman" w:hAnsi="Times New Roman" w:hint="eastAsia"/>
                <w:bCs/>
                <w:kern w:val="2"/>
                <w:szCs w:val="24"/>
              </w:rPr>
              <w:t>（</w:t>
            </w:r>
            <w:r w:rsidRPr="00DC65BE">
              <w:rPr>
                <w:rFonts w:ascii="Times New Roman" w:hAnsi="Times New Roman"/>
                <w:bCs/>
                <w:kern w:val="2"/>
                <w:szCs w:val="24"/>
              </w:rPr>
              <w:t>1</w:t>
            </w:r>
            <w:r w:rsidRPr="00DC65BE">
              <w:rPr>
                <w:rFonts w:ascii="Times New Roman" w:hAnsi="Times New Roman" w:hint="eastAsia"/>
                <w:bCs/>
                <w:kern w:val="2"/>
                <w:szCs w:val="24"/>
              </w:rPr>
              <w:t>）废气：验收监测结果表明，</w:t>
            </w:r>
            <w:r w:rsidR="00B4275D" w:rsidRPr="00DC65BE">
              <w:rPr>
                <w:rFonts w:ascii="Times New Roman" w:hAnsi="Times New Roman" w:hint="eastAsia"/>
                <w:bCs/>
                <w:kern w:val="2"/>
                <w:szCs w:val="24"/>
              </w:rPr>
              <w:t>硫酸雾及烘干车间颗粒物排放浓度</w:t>
            </w:r>
            <w:r w:rsidRPr="00DC65BE">
              <w:rPr>
                <w:rFonts w:ascii="Times New Roman" w:hAnsi="Times New Roman" w:hint="eastAsia"/>
                <w:bCs/>
                <w:kern w:val="2"/>
                <w:szCs w:val="24"/>
              </w:rPr>
              <w:t>符合《大气污染物综合排放标准》（</w:t>
            </w:r>
            <w:r w:rsidRPr="00DC65BE">
              <w:rPr>
                <w:rFonts w:ascii="Times New Roman" w:hAnsi="Times New Roman"/>
                <w:bCs/>
                <w:kern w:val="2"/>
                <w:szCs w:val="24"/>
              </w:rPr>
              <w:t>GB16297-1996</w:t>
            </w:r>
            <w:r w:rsidRPr="00DC65BE">
              <w:rPr>
                <w:rFonts w:ascii="Times New Roman" w:hAnsi="Times New Roman" w:hint="eastAsia"/>
                <w:bCs/>
                <w:kern w:val="2"/>
                <w:szCs w:val="24"/>
              </w:rPr>
              <w:t>）表</w:t>
            </w:r>
            <w:r w:rsidRPr="00DC65BE">
              <w:rPr>
                <w:rFonts w:ascii="Times New Roman" w:hAnsi="Times New Roman"/>
                <w:bCs/>
                <w:kern w:val="2"/>
                <w:szCs w:val="24"/>
              </w:rPr>
              <w:t>2</w:t>
            </w:r>
            <w:r w:rsidRPr="00DC65BE">
              <w:rPr>
                <w:rFonts w:ascii="Times New Roman" w:hAnsi="Times New Roman" w:hint="eastAsia"/>
                <w:bCs/>
                <w:kern w:val="2"/>
                <w:szCs w:val="24"/>
              </w:rPr>
              <w:t>中二级标准限值要求</w:t>
            </w:r>
            <w:r w:rsidR="006B7F41" w:rsidRPr="00DC65BE">
              <w:rPr>
                <w:rFonts w:ascii="Times New Roman" w:hAnsi="Times New Roman" w:hint="eastAsia"/>
                <w:bCs/>
                <w:kern w:val="2"/>
                <w:szCs w:val="24"/>
              </w:rPr>
              <w:t>，</w:t>
            </w:r>
            <w:r w:rsidR="00B4275D" w:rsidRPr="00DC65BE">
              <w:rPr>
                <w:rFonts w:ascii="Times New Roman" w:hAnsi="Times New Roman" w:hint="eastAsia"/>
                <w:bCs/>
                <w:kern w:val="2"/>
                <w:szCs w:val="24"/>
              </w:rPr>
              <w:t>天然气热风炉满足《锅炉大气污染物排放标准</w:t>
            </w:r>
            <w:r w:rsidR="00B4275D" w:rsidRPr="00EC4247">
              <w:rPr>
                <w:rFonts w:ascii="Times New Roman" w:hAnsi="Times New Roman" w:hint="eastAsia"/>
                <w:bCs/>
                <w:kern w:val="2"/>
                <w:szCs w:val="24"/>
              </w:rPr>
              <w:t>》（</w:t>
            </w:r>
            <w:r w:rsidR="00B4275D" w:rsidRPr="00EC4247">
              <w:rPr>
                <w:rFonts w:ascii="Times New Roman" w:hAnsi="Times New Roman" w:hint="eastAsia"/>
                <w:bCs/>
                <w:kern w:val="2"/>
                <w:szCs w:val="24"/>
              </w:rPr>
              <w:t>GB13271-2014</w:t>
            </w:r>
            <w:r w:rsidR="00B4275D" w:rsidRPr="00EC4247">
              <w:rPr>
                <w:rFonts w:ascii="Times New Roman" w:hAnsi="Times New Roman" w:hint="eastAsia"/>
                <w:bCs/>
                <w:kern w:val="2"/>
                <w:szCs w:val="24"/>
              </w:rPr>
              <w:t>）中Ⅱ时段燃气锅炉排放标准</w:t>
            </w:r>
            <w:r w:rsidR="00EC4247">
              <w:rPr>
                <w:rFonts w:ascii="Times New Roman" w:hAnsi="Times New Roman" w:hint="eastAsia"/>
                <w:bCs/>
                <w:kern w:val="2"/>
                <w:szCs w:val="24"/>
              </w:rPr>
              <w:t>，</w:t>
            </w:r>
            <w:r w:rsidR="00EC4247">
              <w:rPr>
                <w:rFonts w:ascii="Times New Roman" w:hAnsi="Times New Roman" w:hint="eastAsia"/>
              </w:rPr>
              <w:t>油烟检测结果满足《饮食业油烟排放标准》（</w:t>
            </w:r>
            <w:r w:rsidR="00EC4247">
              <w:rPr>
                <w:rFonts w:ascii="Times New Roman" w:hAnsi="Times New Roman" w:hint="eastAsia"/>
              </w:rPr>
              <w:t>GB18483-2001</w:t>
            </w:r>
            <w:r w:rsidR="00EC4247">
              <w:rPr>
                <w:rFonts w:ascii="Times New Roman" w:hAnsi="Times New Roman" w:hint="eastAsia"/>
              </w:rPr>
              <w:t>）中表</w:t>
            </w:r>
            <w:r w:rsidR="00EC4247">
              <w:rPr>
                <w:rFonts w:ascii="Times New Roman" w:hAnsi="Times New Roman" w:hint="eastAsia"/>
              </w:rPr>
              <w:t>2</w:t>
            </w:r>
            <w:r w:rsidR="00EC4247">
              <w:rPr>
                <w:rFonts w:ascii="Times New Roman" w:hAnsi="Times New Roman" w:hint="eastAsia"/>
              </w:rPr>
              <w:t>最高允许排放浓度要求。</w:t>
            </w:r>
          </w:p>
          <w:p w14:paraId="73EEBE53" w14:textId="250BFF36" w:rsidR="00B4275D" w:rsidRPr="00B4275D" w:rsidRDefault="00B4275D" w:rsidP="00DC65BE">
            <w:pPr>
              <w:keepNext/>
              <w:keepLines/>
              <w:widowControl w:val="0"/>
              <w:adjustRightInd/>
              <w:snapToGrid/>
              <w:spacing w:after="0" w:line="415" w:lineRule="auto"/>
              <w:ind w:firstLineChars="200" w:firstLine="480"/>
              <w:jc w:val="both"/>
              <w:outlineLvl w:val="1"/>
              <w:rPr>
                <w:rFonts w:ascii="Times New Roman" w:hAnsi="Times New Roman"/>
                <w:bCs/>
                <w:kern w:val="2"/>
                <w:szCs w:val="24"/>
              </w:rPr>
            </w:pPr>
            <w:r w:rsidRPr="00EC4247">
              <w:rPr>
                <w:rFonts w:ascii="Times New Roman" w:hAnsi="Times New Roman" w:hint="eastAsia"/>
                <w:bCs/>
                <w:kern w:val="2"/>
                <w:szCs w:val="24"/>
              </w:rPr>
              <w:t>（</w:t>
            </w:r>
            <w:r w:rsidRPr="00EC4247">
              <w:rPr>
                <w:rFonts w:ascii="Times New Roman" w:hAnsi="Times New Roman" w:hint="eastAsia"/>
                <w:bCs/>
                <w:kern w:val="2"/>
                <w:szCs w:val="24"/>
              </w:rPr>
              <w:t>2</w:t>
            </w:r>
            <w:r w:rsidRPr="00EC4247">
              <w:rPr>
                <w:rFonts w:ascii="Times New Roman" w:hAnsi="Times New Roman" w:hint="eastAsia"/>
                <w:bCs/>
                <w:kern w:val="2"/>
                <w:szCs w:val="24"/>
              </w:rPr>
              <w:t>）废水</w:t>
            </w:r>
            <w:r w:rsidR="00CC523B" w:rsidRPr="00EC4247">
              <w:rPr>
                <w:rFonts w:ascii="Times New Roman" w:hAnsi="Times New Roman" w:hint="eastAsia"/>
                <w:bCs/>
                <w:kern w:val="2"/>
                <w:szCs w:val="24"/>
              </w:rPr>
              <w:t>：</w:t>
            </w:r>
            <w:r w:rsidRPr="00EC4247">
              <w:rPr>
                <w:rFonts w:ascii="Times New Roman" w:hAnsi="Times New Roman" w:hint="eastAsia"/>
                <w:bCs/>
                <w:kern w:val="2"/>
                <w:szCs w:val="24"/>
              </w:rPr>
              <w:t>验收监测结果表明，工业废水经处理后满足《污水排入城镇下水道水质标准》（</w:t>
            </w:r>
            <w:r w:rsidRPr="00EC4247">
              <w:rPr>
                <w:rFonts w:ascii="Times New Roman" w:hAnsi="Times New Roman" w:hint="eastAsia"/>
                <w:bCs/>
                <w:kern w:val="2"/>
                <w:szCs w:val="24"/>
              </w:rPr>
              <w:t>GB/T31962-2015</w:t>
            </w:r>
            <w:r w:rsidRPr="00EC4247">
              <w:rPr>
                <w:rFonts w:ascii="Times New Roman" w:hAnsi="Times New Roman" w:hint="eastAsia"/>
                <w:bCs/>
                <w:kern w:val="2"/>
                <w:szCs w:val="24"/>
              </w:rPr>
              <w:t>）</w:t>
            </w:r>
            <w:r w:rsidRPr="00EC4247">
              <w:rPr>
                <w:rFonts w:ascii="Times New Roman" w:hAnsi="Times New Roman" w:hint="eastAsia"/>
                <w:bCs/>
                <w:kern w:val="2"/>
                <w:szCs w:val="24"/>
              </w:rPr>
              <w:t xml:space="preserve">B </w:t>
            </w:r>
            <w:r w:rsidRPr="00EC4247">
              <w:rPr>
                <w:rFonts w:ascii="Times New Roman" w:hAnsi="Times New Roman" w:hint="eastAsia"/>
                <w:bCs/>
                <w:kern w:val="2"/>
                <w:szCs w:val="24"/>
              </w:rPr>
              <w:t>级标准限值，</w:t>
            </w:r>
            <w:r w:rsidR="00ED0B0C" w:rsidRPr="00EC4247">
              <w:rPr>
                <w:rFonts w:ascii="Times New Roman" w:hAnsi="Times New Roman" w:hint="eastAsia"/>
                <w:bCs/>
                <w:kern w:val="2"/>
                <w:szCs w:val="24"/>
              </w:rPr>
              <w:t>回用于生产，不外排</w:t>
            </w:r>
            <w:r w:rsidRPr="00EC4247">
              <w:rPr>
                <w:rFonts w:ascii="Times New Roman" w:hAnsi="Times New Roman" w:hint="eastAsia"/>
                <w:bCs/>
                <w:kern w:val="2"/>
                <w:szCs w:val="24"/>
              </w:rPr>
              <w:t>。</w:t>
            </w:r>
            <w:r w:rsidR="00A53315" w:rsidRPr="00EC4247">
              <w:rPr>
                <w:rFonts w:ascii="Times New Roman" w:hAnsi="Times New Roman" w:hint="eastAsia"/>
                <w:bCs/>
                <w:kern w:val="2"/>
                <w:szCs w:val="24"/>
              </w:rPr>
              <w:t>生活污水经化粪池处理后满足</w:t>
            </w:r>
            <w:r w:rsidR="008E3CB6" w:rsidRPr="00EC4247">
              <w:rPr>
                <w:rFonts w:ascii="Times New Roman" w:hAnsi="Times New Roman" w:hint="eastAsia"/>
                <w:bCs/>
                <w:kern w:val="2"/>
                <w:szCs w:val="24"/>
              </w:rPr>
              <w:t>《污水综合排放标准》（</w:t>
            </w:r>
            <w:r w:rsidR="008E3CB6" w:rsidRPr="00EC4247">
              <w:rPr>
                <w:rFonts w:ascii="Times New Roman" w:hAnsi="Times New Roman"/>
                <w:bCs/>
                <w:kern w:val="2"/>
                <w:szCs w:val="24"/>
              </w:rPr>
              <w:t>GB8798-1996</w:t>
            </w:r>
            <w:r w:rsidR="008E3CB6">
              <w:rPr>
                <w:rFonts w:ascii="Times New Roman" w:hAnsi="Times New Roman" w:hint="eastAsia"/>
                <w:bCs/>
                <w:kern w:val="2"/>
                <w:szCs w:val="24"/>
              </w:rPr>
              <w:t>）后</w:t>
            </w:r>
            <w:r w:rsidR="008E3CB6" w:rsidRPr="008E3CB6">
              <w:rPr>
                <w:rFonts w:ascii="Times New Roman" w:hAnsi="Times New Roman" w:hint="eastAsia"/>
                <w:bCs/>
                <w:kern w:val="2"/>
                <w:szCs w:val="24"/>
              </w:rPr>
              <w:t>进入园区一期污水厂处理</w:t>
            </w:r>
            <w:r w:rsidR="008E3CB6">
              <w:rPr>
                <w:rFonts w:ascii="Times New Roman" w:hAnsi="Times New Roman" w:hint="eastAsia"/>
                <w:bCs/>
                <w:kern w:val="2"/>
                <w:szCs w:val="24"/>
              </w:rPr>
              <w:t>。</w:t>
            </w:r>
          </w:p>
          <w:p w14:paraId="28C26AFB" w14:textId="5291A30A" w:rsidR="00EA4D0C" w:rsidRPr="00DC65BE" w:rsidRDefault="00EA4D0C" w:rsidP="00DC65BE">
            <w:pPr>
              <w:keepNext/>
              <w:keepLines/>
              <w:widowControl w:val="0"/>
              <w:adjustRightInd/>
              <w:snapToGrid/>
              <w:spacing w:after="0" w:line="415" w:lineRule="auto"/>
              <w:ind w:firstLineChars="200" w:firstLine="480"/>
              <w:jc w:val="both"/>
              <w:outlineLvl w:val="1"/>
              <w:rPr>
                <w:rFonts w:ascii="Times New Roman" w:hAnsi="Times New Roman"/>
                <w:bCs/>
                <w:kern w:val="2"/>
                <w:szCs w:val="24"/>
              </w:rPr>
            </w:pPr>
            <w:r w:rsidRPr="00DC65BE">
              <w:rPr>
                <w:rFonts w:ascii="Times New Roman" w:hAnsi="Times New Roman" w:hint="eastAsia"/>
                <w:bCs/>
                <w:kern w:val="2"/>
                <w:szCs w:val="24"/>
              </w:rPr>
              <w:t>（</w:t>
            </w:r>
            <w:r w:rsidR="00B4275D" w:rsidRPr="00DC65BE">
              <w:rPr>
                <w:rFonts w:ascii="Times New Roman" w:hAnsi="Times New Roman"/>
                <w:bCs/>
                <w:kern w:val="2"/>
                <w:szCs w:val="24"/>
              </w:rPr>
              <w:t>3</w:t>
            </w:r>
            <w:r w:rsidRPr="00DC65BE">
              <w:rPr>
                <w:rFonts w:ascii="Times New Roman" w:hAnsi="Times New Roman" w:hint="eastAsia"/>
                <w:bCs/>
                <w:kern w:val="2"/>
                <w:szCs w:val="24"/>
              </w:rPr>
              <w:t>）噪声：验收监测结果表明，厂界四周噪声符合《工业企业厂界环境噪声排放标准》（</w:t>
            </w:r>
            <w:r w:rsidRPr="00DC65BE">
              <w:rPr>
                <w:rFonts w:ascii="Times New Roman" w:hAnsi="Times New Roman"/>
                <w:bCs/>
                <w:kern w:val="2"/>
                <w:szCs w:val="24"/>
              </w:rPr>
              <w:t>GB12348-2008</w:t>
            </w:r>
            <w:r w:rsidRPr="00DC65BE">
              <w:rPr>
                <w:rFonts w:ascii="Times New Roman" w:hAnsi="Times New Roman" w:hint="eastAsia"/>
                <w:bCs/>
                <w:kern w:val="2"/>
                <w:szCs w:val="24"/>
              </w:rPr>
              <w:t>）</w:t>
            </w:r>
            <w:r w:rsidR="008E3CB6">
              <w:rPr>
                <w:rFonts w:ascii="Times New Roman" w:hAnsi="Times New Roman" w:hint="eastAsia"/>
                <w:bCs/>
                <w:kern w:val="2"/>
                <w:szCs w:val="24"/>
              </w:rPr>
              <w:t>3</w:t>
            </w:r>
            <w:r w:rsidRPr="00DC65BE">
              <w:rPr>
                <w:rFonts w:ascii="Times New Roman" w:hAnsi="Times New Roman" w:hint="eastAsia"/>
                <w:bCs/>
                <w:kern w:val="2"/>
                <w:szCs w:val="24"/>
              </w:rPr>
              <w:t>类区标准限值要求，可见本项目噪声对周围环境影响较小。</w:t>
            </w:r>
          </w:p>
          <w:p w14:paraId="55F11620" w14:textId="013A1009" w:rsidR="00EA4D0C" w:rsidRPr="00A77437" w:rsidRDefault="00CC523B" w:rsidP="00CC523B">
            <w:pPr>
              <w:keepNext/>
              <w:keepLines/>
              <w:widowControl w:val="0"/>
              <w:adjustRightInd/>
              <w:snapToGrid/>
              <w:spacing w:after="0" w:line="415" w:lineRule="auto"/>
              <w:ind w:firstLineChars="200" w:firstLine="480"/>
              <w:jc w:val="both"/>
              <w:outlineLvl w:val="1"/>
              <w:rPr>
                <w:rFonts w:ascii="Times New Roman" w:hAnsi="Times New Roman"/>
                <w:bCs/>
                <w:kern w:val="2"/>
                <w:szCs w:val="32"/>
              </w:rPr>
            </w:pPr>
            <w:bookmarkStart w:id="17" w:name="_Toc441065468"/>
            <w:bookmarkStart w:id="18" w:name="_Toc175391152"/>
            <w:bookmarkEnd w:id="16"/>
            <w:r>
              <w:rPr>
                <w:rFonts w:ascii="Times New Roman" w:hAnsi="Times New Roman"/>
                <w:bCs/>
                <w:kern w:val="2"/>
                <w:szCs w:val="32"/>
              </w:rPr>
              <w:t>4</w:t>
            </w:r>
            <w:bookmarkStart w:id="19" w:name="_Toc441065470"/>
            <w:bookmarkEnd w:id="17"/>
            <w:bookmarkEnd w:id="18"/>
            <w:r>
              <w:rPr>
                <w:rFonts w:ascii="Times New Roman" w:hAnsi="Times New Roman" w:hint="eastAsia"/>
                <w:bCs/>
                <w:kern w:val="2"/>
                <w:szCs w:val="32"/>
              </w:rPr>
              <w:t>、</w:t>
            </w:r>
            <w:r w:rsidRPr="00A77437">
              <w:rPr>
                <w:rFonts w:ascii="Times New Roman" w:hAnsi="Times New Roman" w:hint="eastAsia"/>
                <w:bCs/>
                <w:kern w:val="2"/>
                <w:szCs w:val="32"/>
              </w:rPr>
              <w:t>要求</w:t>
            </w:r>
            <w:bookmarkEnd w:id="19"/>
            <w:r w:rsidR="00EA4D0C" w:rsidRPr="00A77437">
              <w:rPr>
                <w:rFonts w:ascii="Times New Roman" w:hAnsi="Times New Roman" w:hint="eastAsia"/>
                <w:bCs/>
                <w:kern w:val="2"/>
                <w:szCs w:val="32"/>
              </w:rPr>
              <w:t>与建议</w:t>
            </w:r>
          </w:p>
          <w:p w14:paraId="6C8D7EF2" w14:textId="53302D2E" w:rsidR="00DB6FAC" w:rsidRPr="00A77437" w:rsidRDefault="00DB6FAC" w:rsidP="00DB6FAC">
            <w:pPr>
              <w:widowControl w:val="0"/>
              <w:adjustRightInd/>
              <w:snapToGrid/>
              <w:spacing w:after="0" w:line="360" w:lineRule="auto"/>
              <w:ind w:firstLineChars="200" w:firstLine="480"/>
              <w:jc w:val="both"/>
              <w:rPr>
                <w:rFonts w:ascii="Times New Roman" w:hAnsi="Times New Roman"/>
                <w:kern w:val="2"/>
                <w:szCs w:val="24"/>
              </w:rPr>
            </w:pPr>
            <w:r w:rsidRPr="00A77437">
              <w:rPr>
                <w:rFonts w:ascii="Times New Roman" w:hAnsi="Times New Roman" w:hint="eastAsia"/>
                <w:kern w:val="2"/>
                <w:szCs w:val="24"/>
              </w:rPr>
              <w:t>（</w:t>
            </w:r>
            <w:r w:rsidRPr="00A77437">
              <w:rPr>
                <w:rFonts w:ascii="Times New Roman" w:hAnsi="Times New Roman"/>
                <w:kern w:val="2"/>
                <w:szCs w:val="24"/>
              </w:rPr>
              <w:t>1</w:t>
            </w:r>
            <w:r w:rsidRPr="00A77437">
              <w:rPr>
                <w:rFonts w:ascii="Times New Roman" w:hAnsi="Times New Roman" w:hint="eastAsia"/>
                <w:kern w:val="2"/>
                <w:szCs w:val="24"/>
              </w:rPr>
              <w:t>）</w:t>
            </w:r>
            <w:r w:rsidRPr="00A77437">
              <w:rPr>
                <w:rFonts w:ascii="宋体" w:hAnsi="宋体" w:hint="eastAsia"/>
                <w:szCs w:val="24"/>
              </w:rPr>
              <w:t>完善环境风险防范措施</w:t>
            </w:r>
            <w:r w:rsidR="00EF0B43">
              <w:rPr>
                <w:rFonts w:ascii="宋体" w:hAnsi="宋体" w:hint="eastAsia"/>
                <w:szCs w:val="24"/>
              </w:rPr>
              <w:t>，加强应急演练</w:t>
            </w:r>
            <w:r w:rsidRPr="00A77437">
              <w:rPr>
                <w:rFonts w:ascii="宋体" w:hAnsi="宋体" w:hint="eastAsia"/>
                <w:szCs w:val="24"/>
              </w:rPr>
              <w:t>，确保环境风险可控、受控；</w:t>
            </w:r>
          </w:p>
          <w:p w14:paraId="0327F192" w14:textId="7B00294B" w:rsidR="003F52BF" w:rsidRPr="00A77437" w:rsidRDefault="00DB6FAC" w:rsidP="00E456E6">
            <w:pPr>
              <w:spacing w:beforeLines="20" w:before="65" w:line="360" w:lineRule="auto"/>
              <w:ind w:firstLineChars="200" w:firstLine="480"/>
              <w:rPr>
                <w:rFonts w:eastAsia="仿宋_GB2312"/>
                <w:sz w:val="21"/>
                <w:szCs w:val="21"/>
              </w:rPr>
            </w:pPr>
            <w:r w:rsidRPr="00A77437">
              <w:rPr>
                <w:rFonts w:ascii="Times New Roman" w:hAnsi="Times New Roman"/>
                <w:kern w:val="2"/>
                <w:szCs w:val="24"/>
              </w:rPr>
              <w:lastRenderedPageBreak/>
              <w:t>（</w:t>
            </w:r>
            <w:r w:rsidRPr="00A77437">
              <w:rPr>
                <w:rFonts w:ascii="Times New Roman" w:hAnsi="Times New Roman"/>
                <w:kern w:val="2"/>
                <w:szCs w:val="24"/>
              </w:rPr>
              <w:t>2</w:t>
            </w:r>
            <w:r w:rsidRPr="00A77437">
              <w:rPr>
                <w:rFonts w:ascii="Times New Roman" w:hAnsi="Times New Roman"/>
                <w:kern w:val="2"/>
                <w:szCs w:val="24"/>
              </w:rPr>
              <w:t>）</w:t>
            </w:r>
            <w:r w:rsidRPr="00A77437">
              <w:rPr>
                <w:rFonts w:ascii="Times New Roman" w:hAnsi="Times New Roman" w:hint="eastAsia"/>
                <w:kern w:val="2"/>
                <w:szCs w:val="24"/>
              </w:rPr>
              <w:t>落实运营期污染源监控计划，及时掌握污染物排放情况</w:t>
            </w:r>
            <w:r w:rsidR="00EF0B43">
              <w:rPr>
                <w:rFonts w:ascii="Times New Roman" w:hAnsi="Times New Roman" w:hint="eastAsia"/>
                <w:kern w:val="2"/>
                <w:szCs w:val="24"/>
              </w:rPr>
              <w:t>。</w:t>
            </w:r>
          </w:p>
        </w:tc>
      </w:tr>
    </w:tbl>
    <w:bookmarkEnd w:id="0"/>
    <w:bookmarkEnd w:id="10"/>
    <w:p w14:paraId="3993A854" w14:textId="4A35D444" w:rsidR="00D26343" w:rsidRDefault="000F1C13">
      <w:r>
        <w:rPr>
          <w:rFonts w:hint="eastAsia"/>
        </w:rPr>
        <w:lastRenderedPageBreak/>
        <w:t>附图</w:t>
      </w:r>
    </w:p>
    <w:p w14:paraId="2B36C1CF" w14:textId="77777777" w:rsidR="00473D39" w:rsidRDefault="00473D39">
      <w:pPr>
        <w:adjustRightInd/>
        <w:snapToGrid/>
        <w:spacing w:after="0"/>
      </w:pPr>
      <w:r>
        <w:rPr>
          <w:noProof/>
        </w:rPr>
        <w:lastRenderedPageBreak/>
        <w:drawing>
          <wp:inline distT="0" distB="0" distL="0" distR="0" wp14:anchorId="541A4497" wp14:editId="27D3A863">
            <wp:extent cx="7874000" cy="5662685"/>
            <wp:effectExtent l="952" t="0" r="0" b="0"/>
            <wp:docPr id="20920544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54403" name=""/>
                    <pic:cNvPicPr/>
                  </pic:nvPicPr>
                  <pic:blipFill>
                    <a:blip r:embed="rId26">
                      <a:extLst>
                        <a:ext uri="{28A0092B-C50C-407E-A947-70E740481C1C}">
                          <a14:useLocalDpi xmlns:a14="http://schemas.microsoft.com/office/drawing/2010/main" val="0"/>
                        </a:ext>
                      </a:extLst>
                    </a:blip>
                    <a:stretch>
                      <a:fillRect/>
                    </a:stretch>
                  </pic:blipFill>
                  <pic:spPr>
                    <a:xfrm rot="16200000">
                      <a:off x="0" y="0"/>
                      <a:ext cx="7874000" cy="5662685"/>
                    </a:xfrm>
                    <a:prstGeom prst="rect">
                      <a:avLst/>
                    </a:prstGeom>
                  </pic:spPr>
                </pic:pic>
              </a:graphicData>
            </a:graphic>
          </wp:inline>
        </w:drawing>
      </w:r>
    </w:p>
    <w:p w14:paraId="0B2419D4" w14:textId="6EB5DA78" w:rsidR="000F1C13" w:rsidRDefault="00473D39">
      <w:pPr>
        <w:adjustRightInd/>
        <w:snapToGrid/>
        <w:spacing w:after="0"/>
      </w:pPr>
      <w:r>
        <w:rPr>
          <w:noProof/>
        </w:rPr>
        <w:lastRenderedPageBreak/>
        <w:drawing>
          <wp:inline distT="0" distB="0" distL="0" distR="0" wp14:anchorId="518B173E" wp14:editId="14D6630D">
            <wp:extent cx="5274310" cy="5926697"/>
            <wp:effectExtent l="0" t="0" r="2540" b="0"/>
            <wp:docPr id="291165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004" t="3894" r="44984" b="3533"/>
                    <a:stretch/>
                  </pic:blipFill>
                  <pic:spPr bwMode="auto">
                    <a:xfrm>
                      <a:off x="0" y="0"/>
                      <a:ext cx="5274310" cy="5926697"/>
                    </a:xfrm>
                    <a:prstGeom prst="rect">
                      <a:avLst/>
                    </a:prstGeom>
                    <a:noFill/>
                    <a:ln>
                      <a:noFill/>
                    </a:ln>
                    <a:extLst>
                      <a:ext uri="{53640926-AAD7-44D8-BBD7-CCE9431645EC}">
                        <a14:shadowObscured xmlns:a14="http://schemas.microsoft.com/office/drawing/2010/main"/>
                      </a:ext>
                    </a:extLst>
                  </pic:spPr>
                </pic:pic>
              </a:graphicData>
            </a:graphic>
          </wp:inline>
        </w:drawing>
      </w:r>
      <w:r w:rsidR="000F1C13">
        <w:br w:type="page"/>
      </w:r>
    </w:p>
    <w:p w14:paraId="477C68EC" w14:textId="46B065F5" w:rsidR="00D26343" w:rsidRPr="00A77437" w:rsidRDefault="00D26343">
      <w:r w:rsidRPr="00A77437">
        <w:rPr>
          <w:rFonts w:hint="eastAsia"/>
        </w:rPr>
        <w:lastRenderedPageBreak/>
        <w:t>附件</w:t>
      </w:r>
      <w:r w:rsidRPr="00A77437">
        <w:rPr>
          <w:rFonts w:hint="eastAsia"/>
        </w:rPr>
        <w:t>1</w:t>
      </w:r>
      <w:r w:rsidRPr="00A77437">
        <w:rPr>
          <w:rFonts w:hint="eastAsia"/>
        </w:rPr>
        <w:t>：环评批复</w:t>
      </w:r>
    </w:p>
    <w:p w14:paraId="2AD95700" w14:textId="1473827D" w:rsidR="006037F5" w:rsidRPr="00A77437" w:rsidRDefault="006037F5" w:rsidP="006037F5">
      <w:pPr>
        <w:rPr>
          <w:rFonts w:ascii="Times New Roman" w:eastAsia="Times New Roman" w:hAnsi="Times New Roman"/>
          <w:snapToGrid w:val="0"/>
          <w:w w:val="0"/>
          <w:sz w:val="0"/>
          <w:szCs w:val="0"/>
          <w:u w:color="000000"/>
          <w:bdr w:val="none" w:sz="0" w:space="0" w:color="000000"/>
          <w:shd w:val="clear" w:color="000000" w:fill="000000"/>
          <w:lang w:val="x-none" w:eastAsia="x-none" w:bidi="x-none"/>
        </w:rPr>
      </w:pPr>
      <w:r w:rsidRPr="00A77437">
        <w:rPr>
          <w:rFonts w:ascii="Times New Roman" w:eastAsia="Times New Roman" w:hAnsi="Times New Roman"/>
          <w:snapToGrid w:val="0"/>
          <w:w w:val="0"/>
          <w:sz w:val="0"/>
          <w:szCs w:val="0"/>
          <w:u w:color="000000"/>
          <w:bdr w:val="none" w:sz="0" w:space="0" w:color="000000"/>
          <w:shd w:val="clear" w:color="000000" w:fill="000000"/>
          <w:lang w:val="x-none" w:eastAsia="x-none" w:bidi="x-none"/>
        </w:rPr>
        <w:t xml:space="preserve"> </w:t>
      </w:r>
    </w:p>
    <w:p w14:paraId="416174A5" w14:textId="1BF41BBA" w:rsidR="00EE140E" w:rsidRDefault="00A712BF" w:rsidP="006037F5">
      <w:r>
        <w:rPr>
          <w:noProof/>
        </w:rPr>
        <w:drawing>
          <wp:inline distT="0" distB="0" distL="0" distR="0" wp14:anchorId="7ED86BC9" wp14:editId="7A92A523">
            <wp:extent cx="7648098" cy="5288777"/>
            <wp:effectExtent l="0" t="1270" r="8890" b="8890"/>
            <wp:docPr id="209382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7659969" cy="5296986"/>
                    </a:xfrm>
                    <a:prstGeom prst="rect">
                      <a:avLst/>
                    </a:prstGeom>
                    <a:noFill/>
                    <a:ln>
                      <a:noFill/>
                    </a:ln>
                  </pic:spPr>
                </pic:pic>
              </a:graphicData>
            </a:graphic>
          </wp:inline>
        </w:drawing>
      </w:r>
    </w:p>
    <w:p w14:paraId="706D98D2" w14:textId="36362920" w:rsidR="00A712BF" w:rsidRDefault="00A712BF" w:rsidP="006037F5">
      <w:r>
        <w:rPr>
          <w:noProof/>
        </w:rPr>
        <w:lastRenderedPageBreak/>
        <w:drawing>
          <wp:inline distT="0" distB="0" distL="0" distR="0" wp14:anchorId="247538DB" wp14:editId="307D6CA8">
            <wp:extent cx="8337059" cy="5765479"/>
            <wp:effectExtent l="9525" t="0" r="0" b="0"/>
            <wp:docPr id="10224490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8346420" cy="5771952"/>
                    </a:xfrm>
                    <a:prstGeom prst="rect">
                      <a:avLst/>
                    </a:prstGeom>
                    <a:noFill/>
                    <a:ln>
                      <a:noFill/>
                    </a:ln>
                  </pic:spPr>
                </pic:pic>
              </a:graphicData>
            </a:graphic>
          </wp:inline>
        </w:drawing>
      </w:r>
    </w:p>
    <w:p w14:paraId="31132452" w14:textId="02FC1667" w:rsidR="00D875B8" w:rsidRDefault="00D875B8" w:rsidP="008A341D">
      <w:pPr>
        <w:pStyle w:val="5"/>
        <w:rPr>
          <w:rFonts w:hint="eastAsia"/>
        </w:rPr>
      </w:pPr>
    </w:p>
    <w:p w14:paraId="7844474F" w14:textId="01D4660B" w:rsidR="009A1626" w:rsidRDefault="00CC523B" w:rsidP="006037F5">
      <w:r>
        <w:rPr>
          <w:rFonts w:hint="eastAsia"/>
        </w:rPr>
        <w:lastRenderedPageBreak/>
        <w:t>附件</w:t>
      </w:r>
      <w:r>
        <w:rPr>
          <w:rFonts w:hint="eastAsia"/>
        </w:rPr>
        <w:t>2</w:t>
      </w:r>
      <w:r>
        <w:rPr>
          <w:rFonts w:hint="eastAsia"/>
        </w:rPr>
        <w:t>：危险废物鉴定</w:t>
      </w:r>
    </w:p>
    <w:p w14:paraId="659E7094" w14:textId="77777777" w:rsidR="00DD3F65" w:rsidRDefault="00055460">
      <w:pPr>
        <w:adjustRightInd/>
        <w:snapToGrid/>
        <w:spacing w:after="0"/>
      </w:pPr>
      <w:r>
        <w:rPr>
          <w:noProof/>
        </w:rPr>
        <w:drawing>
          <wp:inline distT="0" distB="0" distL="0" distR="0" wp14:anchorId="067C812B" wp14:editId="6143D53D">
            <wp:extent cx="5274310" cy="7383780"/>
            <wp:effectExtent l="0" t="0" r="2540" b="7620"/>
            <wp:docPr id="1032668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668131" name=""/>
                    <pic:cNvPicPr/>
                  </pic:nvPicPr>
                  <pic:blipFill>
                    <a:blip r:embed="rId30"/>
                    <a:stretch>
                      <a:fillRect/>
                    </a:stretch>
                  </pic:blipFill>
                  <pic:spPr>
                    <a:xfrm>
                      <a:off x="0" y="0"/>
                      <a:ext cx="5274310" cy="7383780"/>
                    </a:xfrm>
                    <a:prstGeom prst="rect">
                      <a:avLst/>
                    </a:prstGeom>
                  </pic:spPr>
                </pic:pic>
              </a:graphicData>
            </a:graphic>
          </wp:inline>
        </w:drawing>
      </w:r>
    </w:p>
    <w:p w14:paraId="19BFE0C1" w14:textId="792C9E96" w:rsidR="009A1626" w:rsidRDefault="00DD3F65">
      <w:pPr>
        <w:adjustRightInd/>
        <w:snapToGrid/>
        <w:spacing w:after="0"/>
      </w:pPr>
      <w:r>
        <w:rPr>
          <w:noProof/>
        </w:rPr>
        <w:lastRenderedPageBreak/>
        <w:drawing>
          <wp:inline distT="0" distB="0" distL="0" distR="0" wp14:anchorId="61D89F9C" wp14:editId="67644726">
            <wp:extent cx="5274310" cy="6667500"/>
            <wp:effectExtent l="0" t="0" r="2540" b="0"/>
            <wp:docPr id="1574508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508323" name=""/>
                    <pic:cNvPicPr/>
                  </pic:nvPicPr>
                  <pic:blipFill>
                    <a:blip r:embed="rId31"/>
                    <a:stretch>
                      <a:fillRect/>
                    </a:stretch>
                  </pic:blipFill>
                  <pic:spPr>
                    <a:xfrm>
                      <a:off x="0" y="0"/>
                      <a:ext cx="5274310" cy="6667500"/>
                    </a:xfrm>
                    <a:prstGeom prst="rect">
                      <a:avLst/>
                    </a:prstGeom>
                  </pic:spPr>
                </pic:pic>
              </a:graphicData>
            </a:graphic>
          </wp:inline>
        </w:drawing>
      </w:r>
      <w:r>
        <w:rPr>
          <w:noProof/>
        </w:rPr>
        <w:lastRenderedPageBreak/>
        <w:drawing>
          <wp:inline distT="0" distB="0" distL="0" distR="0" wp14:anchorId="3FCCE005" wp14:editId="4687857A">
            <wp:extent cx="5232400" cy="7352665"/>
            <wp:effectExtent l="0" t="0" r="6350" b="635"/>
            <wp:docPr id="7818587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58730" name=""/>
                    <pic:cNvPicPr/>
                  </pic:nvPicPr>
                  <pic:blipFill rotWithShape="1">
                    <a:blip r:embed="rId32"/>
                    <a:srcRect r="794"/>
                    <a:stretch/>
                  </pic:blipFill>
                  <pic:spPr bwMode="auto">
                    <a:xfrm>
                      <a:off x="0" y="0"/>
                      <a:ext cx="5232400" cy="7352665"/>
                    </a:xfrm>
                    <a:prstGeom prst="rect">
                      <a:avLst/>
                    </a:prstGeom>
                    <a:ln>
                      <a:noFill/>
                    </a:ln>
                    <a:extLst>
                      <a:ext uri="{53640926-AAD7-44D8-BBD7-CCE9431645EC}">
                        <a14:shadowObscured xmlns:a14="http://schemas.microsoft.com/office/drawing/2010/main"/>
                      </a:ext>
                    </a:extLst>
                  </pic:spPr>
                </pic:pic>
              </a:graphicData>
            </a:graphic>
          </wp:inline>
        </w:drawing>
      </w:r>
      <w:r w:rsidR="009A1626">
        <w:br w:type="page"/>
      </w:r>
    </w:p>
    <w:p w14:paraId="493193F1" w14:textId="12CAB326" w:rsidR="00152E27" w:rsidRDefault="001B6CF0" w:rsidP="009A1626">
      <w:r>
        <w:rPr>
          <w:rFonts w:hint="eastAsia"/>
        </w:rPr>
        <w:lastRenderedPageBreak/>
        <w:t>附件</w:t>
      </w:r>
      <w:r>
        <w:rPr>
          <w:rFonts w:hint="eastAsia"/>
        </w:rPr>
        <w:t>3</w:t>
      </w:r>
      <w:r>
        <w:rPr>
          <w:rFonts w:hint="eastAsia"/>
        </w:rPr>
        <w:t>排污许可证</w:t>
      </w:r>
    </w:p>
    <w:p w14:paraId="18B32848" w14:textId="2744E1A5" w:rsidR="00A724AC" w:rsidRPr="00A77437" w:rsidRDefault="001B6CF0" w:rsidP="000F336F">
      <w:pPr>
        <w:rPr>
          <w:rFonts w:hint="eastAsia"/>
        </w:rPr>
      </w:pPr>
      <w:r>
        <w:rPr>
          <w:noProof/>
        </w:rPr>
        <w:drawing>
          <wp:inline distT="0" distB="0" distL="0" distR="0" wp14:anchorId="1BAA27C4" wp14:editId="7AD94C84">
            <wp:extent cx="8303106" cy="5129212"/>
            <wp:effectExtent l="5715" t="0" r="8890" b="8890"/>
            <wp:docPr id="2100472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72215" name=""/>
                    <pic:cNvPicPr/>
                  </pic:nvPicPr>
                  <pic:blipFill>
                    <a:blip r:embed="rId33"/>
                    <a:stretch>
                      <a:fillRect/>
                    </a:stretch>
                  </pic:blipFill>
                  <pic:spPr>
                    <a:xfrm rot="16200000">
                      <a:off x="0" y="0"/>
                      <a:ext cx="8313579" cy="5135681"/>
                    </a:xfrm>
                    <a:prstGeom prst="rect">
                      <a:avLst/>
                    </a:prstGeom>
                  </pic:spPr>
                </pic:pic>
              </a:graphicData>
            </a:graphic>
          </wp:inline>
        </w:drawing>
      </w:r>
    </w:p>
    <w:sectPr w:rsidR="00A724AC" w:rsidRPr="00A77437" w:rsidSect="00EF0B43">
      <w:pgSz w:w="11906" w:h="16838"/>
      <w:pgMar w:top="1440" w:right="1800" w:bottom="1440" w:left="180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1BDEF" w14:textId="77777777" w:rsidR="002D2018" w:rsidRDefault="002D2018" w:rsidP="003F52BF">
      <w:pPr>
        <w:spacing w:after="0"/>
      </w:pPr>
      <w:r>
        <w:separator/>
      </w:r>
    </w:p>
  </w:endnote>
  <w:endnote w:type="continuationSeparator" w:id="0">
    <w:p w14:paraId="33A0811A" w14:textId="77777777" w:rsidR="002D2018" w:rsidRDefault="002D2018" w:rsidP="003F52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269AF" w14:textId="77777777" w:rsidR="009A1626" w:rsidRDefault="009A1626">
    <w:pPr>
      <w:pStyle w:val="a5"/>
      <w:spacing w:after="0"/>
      <w:ind w:right="360" w:firstLine="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25363" w14:textId="77777777" w:rsidR="00EF2B28" w:rsidRDefault="00EF2B28">
    <w:pPr>
      <w:pStyle w:val="a5"/>
      <w:spacing w:after="0"/>
      <w:ind w:right="360" w:firstLine="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6288407"/>
      <w:docPartObj>
        <w:docPartGallery w:val="Page Numbers (Bottom of Page)"/>
        <w:docPartUnique/>
      </w:docPartObj>
    </w:sdtPr>
    <w:sdtContent>
      <w:p w14:paraId="0B138CE4" w14:textId="187C9CF7" w:rsidR="00BB19AE" w:rsidRDefault="00BB19AE">
        <w:pPr>
          <w:pStyle w:val="a5"/>
          <w:jc w:val="center"/>
        </w:pPr>
        <w:r>
          <w:fldChar w:fldCharType="begin"/>
        </w:r>
        <w:r>
          <w:instrText>PAGE   \* MERGEFORMAT</w:instrText>
        </w:r>
        <w:r>
          <w:fldChar w:fldCharType="separate"/>
        </w:r>
        <w:r>
          <w:rPr>
            <w:lang w:val="zh-CN"/>
          </w:rPr>
          <w:t>2</w:t>
        </w:r>
        <w:r>
          <w:fldChar w:fldCharType="end"/>
        </w:r>
      </w:p>
    </w:sdtContent>
  </w:sdt>
  <w:p w14:paraId="777BB553" w14:textId="77777777" w:rsidR="00BB19AE" w:rsidRDefault="00BB19AE">
    <w:pPr>
      <w:pStyle w:val="a5"/>
      <w:spacing w:after="0"/>
      <w:ind w:right="360" w:firstLine="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6F13D" w14:textId="77777777" w:rsidR="002D2018" w:rsidRDefault="002D2018" w:rsidP="003F52BF">
      <w:pPr>
        <w:spacing w:after="0"/>
      </w:pPr>
      <w:r>
        <w:separator/>
      </w:r>
    </w:p>
  </w:footnote>
  <w:footnote w:type="continuationSeparator" w:id="0">
    <w:p w14:paraId="5CEC33A5" w14:textId="77777777" w:rsidR="002D2018" w:rsidRDefault="002D2018" w:rsidP="003F52B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B1D0B"/>
    <w:multiLevelType w:val="hybridMultilevel"/>
    <w:tmpl w:val="7544240A"/>
    <w:lvl w:ilvl="0" w:tplc="31922F4A">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3F2665E2"/>
    <w:multiLevelType w:val="multilevel"/>
    <w:tmpl w:val="174E799A"/>
    <w:lvl w:ilvl="0">
      <w:start w:val="5"/>
      <w:numFmt w:val="decimal"/>
      <w:lvlText w:val="%1"/>
      <w:lvlJc w:val="left"/>
      <w:pPr>
        <w:ind w:left="571" w:hanging="360"/>
      </w:pPr>
      <w:rPr>
        <w:rFonts w:hint="default"/>
        <w:lang w:val="zh-CN" w:eastAsia="zh-CN" w:bidi="zh-CN"/>
      </w:rPr>
    </w:lvl>
    <w:lvl w:ilvl="1">
      <w:start w:val="1"/>
      <w:numFmt w:val="decimal"/>
      <w:lvlText w:val="%1.%2"/>
      <w:lvlJc w:val="left"/>
      <w:pPr>
        <w:ind w:left="571" w:hanging="360"/>
      </w:pPr>
      <w:rPr>
        <w:rFonts w:hint="default"/>
        <w:b/>
        <w:bCs/>
        <w:w w:val="99"/>
        <w:lang w:val="zh-CN" w:eastAsia="zh-CN" w:bidi="zh-CN"/>
      </w:rPr>
    </w:lvl>
    <w:lvl w:ilvl="2">
      <w:start w:val="1"/>
      <w:numFmt w:val="decimal"/>
      <w:lvlText w:val="%1.%2.%3"/>
      <w:lvlJc w:val="left"/>
      <w:pPr>
        <w:ind w:left="842" w:hanging="632"/>
      </w:pPr>
      <w:rPr>
        <w:rFonts w:ascii="Times New Roman" w:eastAsia="Times New Roman" w:hAnsi="Times New Roman" w:cs="Times New Roman" w:hint="default"/>
        <w:b/>
        <w:bCs/>
        <w:spacing w:val="-1"/>
        <w:w w:val="100"/>
        <w:sz w:val="28"/>
        <w:szCs w:val="28"/>
        <w:lang w:val="zh-CN" w:eastAsia="zh-CN" w:bidi="zh-CN"/>
      </w:rPr>
    </w:lvl>
    <w:lvl w:ilvl="3">
      <w:numFmt w:val="bullet"/>
      <w:lvlText w:val="•"/>
      <w:lvlJc w:val="left"/>
      <w:pPr>
        <w:ind w:left="2743" w:hanging="632"/>
      </w:pPr>
      <w:rPr>
        <w:rFonts w:hint="default"/>
        <w:lang w:val="zh-CN" w:eastAsia="zh-CN" w:bidi="zh-CN"/>
      </w:rPr>
    </w:lvl>
    <w:lvl w:ilvl="4">
      <w:numFmt w:val="bullet"/>
      <w:lvlText w:val="•"/>
      <w:lvlJc w:val="left"/>
      <w:pPr>
        <w:ind w:left="3695" w:hanging="632"/>
      </w:pPr>
      <w:rPr>
        <w:rFonts w:hint="default"/>
        <w:lang w:val="zh-CN" w:eastAsia="zh-CN" w:bidi="zh-CN"/>
      </w:rPr>
    </w:lvl>
    <w:lvl w:ilvl="5">
      <w:numFmt w:val="bullet"/>
      <w:lvlText w:val="•"/>
      <w:lvlJc w:val="left"/>
      <w:pPr>
        <w:ind w:left="4647" w:hanging="632"/>
      </w:pPr>
      <w:rPr>
        <w:rFonts w:hint="default"/>
        <w:lang w:val="zh-CN" w:eastAsia="zh-CN" w:bidi="zh-CN"/>
      </w:rPr>
    </w:lvl>
    <w:lvl w:ilvl="6">
      <w:numFmt w:val="bullet"/>
      <w:lvlText w:val="•"/>
      <w:lvlJc w:val="left"/>
      <w:pPr>
        <w:ind w:left="5599" w:hanging="632"/>
      </w:pPr>
      <w:rPr>
        <w:rFonts w:hint="default"/>
        <w:lang w:val="zh-CN" w:eastAsia="zh-CN" w:bidi="zh-CN"/>
      </w:rPr>
    </w:lvl>
    <w:lvl w:ilvl="7">
      <w:numFmt w:val="bullet"/>
      <w:lvlText w:val="•"/>
      <w:lvlJc w:val="left"/>
      <w:pPr>
        <w:ind w:left="6550" w:hanging="632"/>
      </w:pPr>
      <w:rPr>
        <w:rFonts w:hint="default"/>
        <w:lang w:val="zh-CN" w:eastAsia="zh-CN" w:bidi="zh-CN"/>
      </w:rPr>
    </w:lvl>
    <w:lvl w:ilvl="8">
      <w:numFmt w:val="bullet"/>
      <w:lvlText w:val="•"/>
      <w:lvlJc w:val="left"/>
      <w:pPr>
        <w:ind w:left="7502" w:hanging="632"/>
      </w:pPr>
      <w:rPr>
        <w:rFonts w:hint="default"/>
        <w:lang w:val="zh-CN" w:eastAsia="zh-CN" w:bidi="zh-CN"/>
      </w:rPr>
    </w:lvl>
  </w:abstractNum>
  <w:abstractNum w:abstractNumId="2" w15:restartNumberingAfterBreak="0">
    <w:nsid w:val="64502950"/>
    <w:multiLevelType w:val="hybridMultilevel"/>
    <w:tmpl w:val="243A472C"/>
    <w:lvl w:ilvl="0" w:tplc="5712B580">
      <w:start w:val="1"/>
      <w:numFmt w:val="decimalEnclosedCircle"/>
      <w:lvlText w:val="%1"/>
      <w:lvlJc w:val="left"/>
      <w:pPr>
        <w:ind w:left="927" w:hanging="36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3" w15:restartNumberingAfterBreak="0">
    <w:nsid w:val="66812C95"/>
    <w:multiLevelType w:val="hybridMultilevel"/>
    <w:tmpl w:val="A3465112"/>
    <w:lvl w:ilvl="0" w:tplc="50DA2D6A">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6C2F13D7"/>
    <w:multiLevelType w:val="multilevel"/>
    <w:tmpl w:val="C3845814"/>
    <w:lvl w:ilvl="0">
      <w:start w:val="10"/>
      <w:numFmt w:val="decimal"/>
      <w:lvlText w:val="%1"/>
      <w:lvlJc w:val="left"/>
      <w:pPr>
        <w:ind w:left="776" w:hanging="562"/>
      </w:pPr>
      <w:rPr>
        <w:rFonts w:hint="default"/>
        <w:lang w:val="zh-CN" w:eastAsia="zh-CN" w:bidi="zh-CN"/>
      </w:rPr>
    </w:lvl>
    <w:lvl w:ilvl="1">
      <w:start w:val="1"/>
      <w:numFmt w:val="decimal"/>
      <w:lvlText w:val="%1.%2"/>
      <w:lvlJc w:val="left"/>
      <w:pPr>
        <w:ind w:left="776" w:hanging="562"/>
      </w:pPr>
      <w:rPr>
        <w:rFonts w:ascii="Times New Roman" w:eastAsia="Times New Roman" w:hAnsi="Times New Roman" w:cs="Times New Roman" w:hint="default"/>
        <w:b/>
        <w:bCs/>
        <w:spacing w:val="-4"/>
        <w:w w:val="100"/>
        <w:sz w:val="28"/>
        <w:szCs w:val="28"/>
        <w:lang w:val="zh-CN" w:eastAsia="zh-CN" w:bidi="zh-CN"/>
      </w:rPr>
    </w:lvl>
    <w:lvl w:ilvl="2">
      <w:start w:val="1"/>
      <w:numFmt w:val="decimal"/>
      <w:lvlText w:val="%1.%2.%3"/>
      <w:lvlJc w:val="left"/>
      <w:pPr>
        <w:ind w:left="985" w:hanging="771"/>
      </w:pPr>
      <w:rPr>
        <w:rFonts w:ascii="Times New Roman" w:eastAsia="Times New Roman" w:hAnsi="Times New Roman" w:cs="Times New Roman" w:hint="default"/>
        <w:b/>
        <w:bCs/>
        <w:spacing w:val="-4"/>
        <w:w w:val="100"/>
        <w:sz w:val="28"/>
        <w:szCs w:val="28"/>
        <w:lang w:val="zh-CN" w:eastAsia="zh-CN" w:bidi="zh-CN"/>
      </w:rPr>
    </w:lvl>
    <w:lvl w:ilvl="3">
      <w:numFmt w:val="bullet"/>
      <w:lvlText w:val="•"/>
      <w:lvlJc w:val="left"/>
      <w:pPr>
        <w:ind w:left="2852" w:hanging="771"/>
      </w:pPr>
      <w:rPr>
        <w:rFonts w:hint="default"/>
        <w:lang w:val="zh-CN" w:eastAsia="zh-CN" w:bidi="zh-CN"/>
      </w:rPr>
    </w:lvl>
    <w:lvl w:ilvl="4">
      <w:numFmt w:val="bullet"/>
      <w:lvlText w:val="•"/>
      <w:lvlJc w:val="left"/>
      <w:pPr>
        <w:ind w:left="3788" w:hanging="771"/>
      </w:pPr>
      <w:rPr>
        <w:rFonts w:hint="default"/>
        <w:lang w:val="zh-CN" w:eastAsia="zh-CN" w:bidi="zh-CN"/>
      </w:rPr>
    </w:lvl>
    <w:lvl w:ilvl="5">
      <w:numFmt w:val="bullet"/>
      <w:lvlText w:val="•"/>
      <w:lvlJc w:val="left"/>
      <w:pPr>
        <w:ind w:left="4725" w:hanging="771"/>
      </w:pPr>
      <w:rPr>
        <w:rFonts w:hint="default"/>
        <w:lang w:val="zh-CN" w:eastAsia="zh-CN" w:bidi="zh-CN"/>
      </w:rPr>
    </w:lvl>
    <w:lvl w:ilvl="6">
      <w:numFmt w:val="bullet"/>
      <w:lvlText w:val="•"/>
      <w:lvlJc w:val="left"/>
      <w:pPr>
        <w:ind w:left="5661" w:hanging="771"/>
      </w:pPr>
      <w:rPr>
        <w:rFonts w:hint="default"/>
        <w:lang w:val="zh-CN" w:eastAsia="zh-CN" w:bidi="zh-CN"/>
      </w:rPr>
    </w:lvl>
    <w:lvl w:ilvl="7">
      <w:numFmt w:val="bullet"/>
      <w:lvlText w:val="•"/>
      <w:lvlJc w:val="left"/>
      <w:pPr>
        <w:ind w:left="6597" w:hanging="771"/>
      </w:pPr>
      <w:rPr>
        <w:rFonts w:hint="default"/>
        <w:lang w:val="zh-CN" w:eastAsia="zh-CN" w:bidi="zh-CN"/>
      </w:rPr>
    </w:lvl>
    <w:lvl w:ilvl="8">
      <w:numFmt w:val="bullet"/>
      <w:lvlText w:val="•"/>
      <w:lvlJc w:val="left"/>
      <w:pPr>
        <w:ind w:left="7533" w:hanging="771"/>
      </w:pPr>
      <w:rPr>
        <w:rFonts w:hint="default"/>
        <w:lang w:val="zh-CN" w:eastAsia="zh-CN" w:bidi="zh-CN"/>
      </w:rPr>
    </w:lvl>
  </w:abstractNum>
  <w:abstractNum w:abstractNumId="5" w15:restartNumberingAfterBreak="0">
    <w:nsid w:val="74B87934"/>
    <w:multiLevelType w:val="hybridMultilevel"/>
    <w:tmpl w:val="42AAC046"/>
    <w:lvl w:ilvl="0" w:tplc="F0C0AF28">
      <w:start w:val="1"/>
      <w:numFmt w:val="decimalEnclosedParen"/>
      <w:lvlText w:val="%1"/>
      <w:lvlJc w:val="left"/>
      <w:pPr>
        <w:ind w:left="840" w:hanging="360"/>
      </w:pPr>
      <w:rPr>
        <w:rFonts w:ascii="宋体" w:eastAsia="宋体" w:hAnsi="宋体" w:hint="default"/>
        <w:color w:val="auto"/>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7AE611CF"/>
    <w:multiLevelType w:val="hybridMultilevel"/>
    <w:tmpl w:val="03DE9DA4"/>
    <w:lvl w:ilvl="0" w:tplc="C0C250C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E270265"/>
    <w:multiLevelType w:val="hybridMultilevel"/>
    <w:tmpl w:val="CA40A33E"/>
    <w:lvl w:ilvl="0" w:tplc="0BCABA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19375912">
    <w:abstractNumId w:val="1"/>
  </w:num>
  <w:num w:numId="2" w16cid:durableId="78333002">
    <w:abstractNumId w:val="7"/>
  </w:num>
  <w:num w:numId="3" w16cid:durableId="6991602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34190498">
    <w:abstractNumId w:val="4"/>
  </w:num>
  <w:num w:numId="5" w16cid:durableId="1340548175">
    <w:abstractNumId w:val="5"/>
  </w:num>
  <w:num w:numId="6" w16cid:durableId="2051764232">
    <w:abstractNumId w:val="0"/>
  </w:num>
  <w:num w:numId="7" w16cid:durableId="441263415">
    <w:abstractNumId w:val="6"/>
  </w:num>
  <w:num w:numId="8" w16cid:durableId="5847680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F83"/>
    <w:rsid w:val="000047D5"/>
    <w:rsid w:val="0000548F"/>
    <w:rsid w:val="00005C1E"/>
    <w:rsid w:val="000235CE"/>
    <w:rsid w:val="00032736"/>
    <w:rsid w:val="0003297D"/>
    <w:rsid w:val="0004069A"/>
    <w:rsid w:val="00045914"/>
    <w:rsid w:val="00055460"/>
    <w:rsid w:val="00064CAF"/>
    <w:rsid w:val="000832B1"/>
    <w:rsid w:val="00084373"/>
    <w:rsid w:val="000940FD"/>
    <w:rsid w:val="00096EA7"/>
    <w:rsid w:val="000B11F2"/>
    <w:rsid w:val="000B7112"/>
    <w:rsid w:val="000C5B87"/>
    <w:rsid w:val="000D05A7"/>
    <w:rsid w:val="000D3684"/>
    <w:rsid w:val="000E48A5"/>
    <w:rsid w:val="000E5837"/>
    <w:rsid w:val="000E5B6D"/>
    <w:rsid w:val="000F1C13"/>
    <w:rsid w:val="000F336F"/>
    <w:rsid w:val="000F6D8C"/>
    <w:rsid w:val="00102F52"/>
    <w:rsid w:val="00126786"/>
    <w:rsid w:val="00126CBB"/>
    <w:rsid w:val="00131C6E"/>
    <w:rsid w:val="00133999"/>
    <w:rsid w:val="00143875"/>
    <w:rsid w:val="00152E27"/>
    <w:rsid w:val="00172EDF"/>
    <w:rsid w:val="001771BD"/>
    <w:rsid w:val="001A2F83"/>
    <w:rsid w:val="001A6064"/>
    <w:rsid w:val="001B282B"/>
    <w:rsid w:val="001B6CF0"/>
    <w:rsid w:val="001E26D3"/>
    <w:rsid w:val="001F383D"/>
    <w:rsid w:val="002016A9"/>
    <w:rsid w:val="00203106"/>
    <w:rsid w:val="00205406"/>
    <w:rsid w:val="00266EF1"/>
    <w:rsid w:val="00274C27"/>
    <w:rsid w:val="0029735C"/>
    <w:rsid w:val="00297E3D"/>
    <w:rsid w:val="002B73B9"/>
    <w:rsid w:val="002C3191"/>
    <w:rsid w:val="002C62D4"/>
    <w:rsid w:val="002C6595"/>
    <w:rsid w:val="002C7BAB"/>
    <w:rsid w:val="002D2018"/>
    <w:rsid w:val="002E429A"/>
    <w:rsid w:val="003011A9"/>
    <w:rsid w:val="003036FA"/>
    <w:rsid w:val="0033477D"/>
    <w:rsid w:val="00342BEE"/>
    <w:rsid w:val="0034618D"/>
    <w:rsid w:val="003548D2"/>
    <w:rsid w:val="00355CAD"/>
    <w:rsid w:val="00361582"/>
    <w:rsid w:val="00361BC6"/>
    <w:rsid w:val="00367108"/>
    <w:rsid w:val="00377302"/>
    <w:rsid w:val="00377A6A"/>
    <w:rsid w:val="003811AC"/>
    <w:rsid w:val="003826C0"/>
    <w:rsid w:val="00387C1E"/>
    <w:rsid w:val="003A1311"/>
    <w:rsid w:val="003A5B3E"/>
    <w:rsid w:val="003A7210"/>
    <w:rsid w:val="003B0D2D"/>
    <w:rsid w:val="003B3C8C"/>
    <w:rsid w:val="003B42CD"/>
    <w:rsid w:val="003C4E12"/>
    <w:rsid w:val="003E1F4E"/>
    <w:rsid w:val="003E78A3"/>
    <w:rsid w:val="003F52BF"/>
    <w:rsid w:val="003F6936"/>
    <w:rsid w:val="00407C6A"/>
    <w:rsid w:val="00432473"/>
    <w:rsid w:val="0044090A"/>
    <w:rsid w:val="00443B70"/>
    <w:rsid w:val="0045077A"/>
    <w:rsid w:val="00453CC7"/>
    <w:rsid w:val="0045646F"/>
    <w:rsid w:val="00457839"/>
    <w:rsid w:val="00462B56"/>
    <w:rsid w:val="00473D39"/>
    <w:rsid w:val="00475CF3"/>
    <w:rsid w:val="00481C69"/>
    <w:rsid w:val="00487B66"/>
    <w:rsid w:val="0049311D"/>
    <w:rsid w:val="00495C93"/>
    <w:rsid w:val="00496CA4"/>
    <w:rsid w:val="004A3D76"/>
    <w:rsid w:val="004B0812"/>
    <w:rsid w:val="004C2158"/>
    <w:rsid w:val="004C5E04"/>
    <w:rsid w:val="004D1240"/>
    <w:rsid w:val="004E280D"/>
    <w:rsid w:val="004E3969"/>
    <w:rsid w:val="004E422B"/>
    <w:rsid w:val="004F5CBB"/>
    <w:rsid w:val="0051182D"/>
    <w:rsid w:val="00511F0E"/>
    <w:rsid w:val="00515FE6"/>
    <w:rsid w:val="0053300C"/>
    <w:rsid w:val="00535DBD"/>
    <w:rsid w:val="005361CA"/>
    <w:rsid w:val="00545641"/>
    <w:rsid w:val="00550B38"/>
    <w:rsid w:val="005630C3"/>
    <w:rsid w:val="00563D3B"/>
    <w:rsid w:val="00570A16"/>
    <w:rsid w:val="00585F89"/>
    <w:rsid w:val="00590B5C"/>
    <w:rsid w:val="005B0EC4"/>
    <w:rsid w:val="005C2A70"/>
    <w:rsid w:val="005C6F28"/>
    <w:rsid w:val="005D57E8"/>
    <w:rsid w:val="005E4967"/>
    <w:rsid w:val="005E5947"/>
    <w:rsid w:val="005E74A1"/>
    <w:rsid w:val="006037F5"/>
    <w:rsid w:val="00616F4E"/>
    <w:rsid w:val="00654A0B"/>
    <w:rsid w:val="00662CF6"/>
    <w:rsid w:val="00663122"/>
    <w:rsid w:val="006634DB"/>
    <w:rsid w:val="00671AEB"/>
    <w:rsid w:val="0067775D"/>
    <w:rsid w:val="006876CD"/>
    <w:rsid w:val="006A50B0"/>
    <w:rsid w:val="006B0EFF"/>
    <w:rsid w:val="006B7F41"/>
    <w:rsid w:val="006C01A6"/>
    <w:rsid w:val="006C6835"/>
    <w:rsid w:val="006E4CA0"/>
    <w:rsid w:val="006E5239"/>
    <w:rsid w:val="006F76F8"/>
    <w:rsid w:val="007141C6"/>
    <w:rsid w:val="00714813"/>
    <w:rsid w:val="007158C1"/>
    <w:rsid w:val="00716B56"/>
    <w:rsid w:val="00716BA3"/>
    <w:rsid w:val="00753C0E"/>
    <w:rsid w:val="007825BB"/>
    <w:rsid w:val="00790AB7"/>
    <w:rsid w:val="007939FB"/>
    <w:rsid w:val="007B3BE2"/>
    <w:rsid w:val="007C3097"/>
    <w:rsid w:val="007D53D6"/>
    <w:rsid w:val="007E5CBF"/>
    <w:rsid w:val="007F0895"/>
    <w:rsid w:val="00802CE7"/>
    <w:rsid w:val="008412A5"/>
    <w:rsid w:val="00842480"/>
    <w:rsid w:val="00847728"/>
    <w:rsid w:val="008515A6"/>
    <w:rsid w:val="00856BAD"/>
    <w:rsid w:val="008A21A5"/>
    <w:rsid w:val="008A341D"/>
    <w:rsid w:val="008A52A7"/>
    <w:rsid w:val="008D5659"/>
    <w:rsid w:val="008E0704"/>
    <w:rsid w:val="008E1023"/>
    <w:rsid w:val="008E3CB6"/>
    <w:rsid w:val="008E6E31"/>
    <w:rsid w:val="008F562C"/>
    <w:rsid w:val="0090688D"/>
    <w:rsid w:val="00906DC5"/>
    <w:rsid w:val="009117C6"/>
    <w:rsid w:val="00915348"/>
    <w:rsid w:val="009176B4"/>
    <w:rsid w:val="009351F8"/>
    <w:rsid w:val="00942965"/>
    <w:rsid w:val="00944375"/>
    <w:rsid w:val="009813B3"/>
    <w:rsid w:val="00994E90"/>
    <w:rsid w:val="00994EFF"/>
    <w:rsid w:val="009A1626"/>
    <w:rsid w:val="009A6E57"/>
    <w:rsid w:val="009B2C27"/>
    <w:rsid w:val="009C34D8"/>
    <w:rsid w:val="009D15EF"/>
    <w:rsid w:val="009D1A48"/>
    <w:rsid w:val="009D3F19"/>
    <w:rsid w:val="009E341B"/>
    <w:rsid w:val="009F3522"/>
    <w:rsid w:val="009F61CB"/>
    <w:rsid w:val="009F6ADD"/>
    <w:rsid w:val="00A00D9C"/>
    <w:rsid w:val="00A10D07"/>
    <w:rsid w:val="00A2426E"/>
    <w:rsid w:val="00A53315"/>
    <w:rsid w:val="00A541EE"/>
    <w:rsid w:val="00A602B1"/>
    <w:rsid w:val="00A712BF"/>
    <w:rsid w:val="00A724AC"/>
    <w:rsid w:val="00A76010"/>
    <w:rsid w:val="00A769DE"/>
    <w:rsid w:val="00A77437"/>
    <w:rsid w:val="00A81ABD"/>
    <w:rsid w:val="00A85C2C"/>
    <w:rsid w:val="00A85CA5"/>
    <w:rsid w:val="00A907D7"/>
    <w:rsid w:val="00A95ACE"/>
    <w:rsid w:val="00AB2ABC"/>
    <w:rsid w:val="00AB6088"/>
    <w:rsid w:val="00AE2150"/>
    <w:rsid w:val="00AE494A"/>
    <w:rsid w:val="00AF0C41"/>
    <w:rsid w:val="00AF464B"/>
    <w:rsid w:val="00B135C2"/>
    <w:rsid w:val="00B13D1D"/>
    <w:rsid w:val="00B23855"/>
    <w:rsid w:val="00B2724E"/>
    <w:rsid w:val="00B32155"/>
    <w:rsid w:val="00B4275D"/>
    <w:rsid w:val="00B444B4"/>
    <w:rsid w:val="00B55816"/>
    <w:rsid w:val="00B579A1"/>
    <w:rsid w:val="00B606D2"/>
    <w:rsid w:val="00B643B3"/>
    <w:rsid w:val="00B71818"/>
    <w:rsid w:val="00B72582"/>
    <w:rsid w:val="00B97B10"/>
    <w:rsid w:val="00BA0071"/>
    <w:rsid w:val="00BA76F7"/>
    <w:rsid w:val="00BB19AE"/>
    <w:rsid w:val="00BB2C58"/>
    <w:rsid w:val="00BE1B62"/>
    <w:rsid w:val="00BE78AF"/>
    <w:rsid w:val="00BF2B43"/>
    <w:rsid w:val="00BF62D1"/>
    <w:rsid w:val="00C011DA"/>
    <w:rsid w:val="00C1064F"/>
    <w:rsid w:val="00C12143"/>
    <w:rsid w:val="00C1661A"/>
    <w:rsid w:val="00C50372"/>
    <w:rsid w:val="00C52EB0"/>
    <w:rsid w:val="00C533C3"/>
    <w:rsid w:val="00C703BC"/>
    <w:rsid w:val="00C71045"/>
    <w:rsid w:val="00C91AE7"/>
    <w:rsid w:val="00C93092"/>
    <w:rsid w:val="00CA46F6"/>
    <w:rsid w:val="00CA4E86"/>
    <w:rsid w:val="00CB18C7"/>
    <w:rsid w:val="00CB3A3C"/>
    <w:rsid w:val="00CC3386"/>
    <w:rsid w:val="00CC523B"/>
    <w:rsid w:val="00CD6B97"/>
    <w:rsid w:val="00CE14B0"/>
    <w:rsid w:val="00D24C85"/>
    <w:rsid w:val="00D26343"/>
    <w:rsid w:val="00D34D9A"/>
    <w:rsid w:val="00D47822"/>
    <w:rsid w:val="00D52346"/>
    <w:rsid w:val="00D73E46"/>
    <w:rsid w:val="00D875B8"/>
    <w:rsid w:val="00D875D8"/>
    <w:rsid w:val="00D9396F"/>
    <w:rsid w:val="00DB5E06"/>
    <w:rsid w:val="00DB6FAC"/>
    <w:rsid w:val="00DC4A6F"/>
    <w:rsid w:val="00DC65BE"/>
    <w:rsid w:val="00DD3F65"/>
    <w:rsid w:val="00DD51E7"/>
    <w:rsid w:val="00DF228B"/>
    <w:rsid w:val="00E12933"/>
    <w:rsid w:val="00E220FB"/>
    <w:rsid w:val="00E257ED"/>
    <w:rsid w:val="00E41853"/>
    <w:rsid w:val="00E439CC"/>
    <w:rsid w:val="00E456E6"/>
    <w:rsid w:val="00E635F7"/>
    <w:rsid w:val="00E6517D"/>
    <w:rsid w:val="00E701D1"/>
    <w:rsid w:val="00E80A21"/>
    <w:rsid w:val="00E83209"/>
    <w:rsid w:val="00EA0040"/>
    <w:rsid w:val="00EA4D0C"/>
    <w:rsid w:val="00EC4247"/>
    <w:rsid w:val="00ED0B0C"/>
    <w:rsid w:val="00ED3920"/>
    <w:rsid w:val="00ED47B1"/>
    <w:rsid w:val="00ED5A50"/>
    <w:rsid w:val="00EE140E"/>
    <w:rsid w:val="00EE7922"/>
    <w:rsid w:val="00EF0B43"/>
    <w:rsid w:val="00EF2B28"/>
    <w:rsid w:val="00F010E3"/>
    <w:rsid w:val="00F01A63"/>
    <w:rsid w:val="00F1638A"/>
    <w:rsid w:val="00F3096D"/>
    <w:rsid w:val="00F4615F"/>
    <w:rsid w:val="00F53F64"/>
    <w:rsid w:val="00F61E1E"/>
    <w:rsid w:val="00F733CA"/>
    <w:rsid w:val="00F848B9"/>
    <w:rsid w:val="00F934C5"/>
    <w:rsid w:val="00F9787D"/>
    <w:rsid w:val="00FA5AB8"/>
    <w:rsid w:val="00FB106C"/>
    <w:rsid w:val="00FB2AE3"/>
    <w:rsid w:val="00FB55C3"/>
    <w:rsid w:val="00FC6FC4"/>
    <w:rsid w:val="00FC79B5"/>
    <w:rsid w:val="00FD70C8"/>
    <w:rsid w:val="00FF21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C8E3A7"/>
  <w15:docId w15:val="{1F3459A9-8CAE-418E-90A1-343C4C7B1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B6088"/>
    <w:pPr>
      <w:adjustRightInd w:val="0"/>
      <w:snapToGrid w:val="0"/>
      <w:spacing w:after="200"/>
    </w:pPr>
    <w:rPr>
      <w:rFonts w:ascii="Tahoma" w:eastAsia="宋体" w:hAnsi="Tahoma" w:cs="Times New Roman"/>
      <w:kern w:val="0"/>
      <w:sz w:val="24"/>
    </w:rPr>
  </w:style>
  <w:style w:type="paragraph" w:styleId="1">
    <w:name w:val="heading 1"/>
    <w:basedOn w:val="a"/>
    <w:link w:val="10"/>
    <w:uiPriority w:val="9"/>
    <w:qFormat/>
    <w:rsid w:val="004E280D"/>
    <w:pPr>
      <w:widowControl w:val="0"/>
      <w:autoSpaceDE w:val="0"/>
      <w:autoSpaceDN w:val="0"/>
      <w:adjustRightInd/>
      <w:snapToGrid/>
      <w:spacing w:before="56" w:after="0"/>
      <w:ind w:left="842" w:hanging="631"/>
      <w:outlineLvl w:val="0"/>
    </w:pPr>
    <w:rPr>
      <w:rFonts w:ascii="宋体" w:hAnsi="宋体" w:cs="宋体"/>
      <w:b/>
      <w:bCs/>
      <w:sz w:val="28"/>
      <w:szCs w:val="28"/>
      <w:lang w:val="zh-CN" w:bidi="zh-CN"/>
    </w:rPr>
  </w:style>
  <w:style w:type="paragraph" w:styleId="2">
    <w:name w:val="heading 2"/>
    <w:basedOn w:val="a"/>
    <w:next w:val="a"/>
    <w:link w:val="20"/>
    <w:uiPriority w:val="9"/>
    <w:unhideWhenUsed/>
    <w:qFormat/>
    <w:rsid w:val="0014387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733C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F52BF"/>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3F52BF"/>
    <w:rPr>
      <w:sz w:val="18"/>
      <w:szCs w:val="18"/>
    </w:rPr>
  </w:style>
  <w:style w:type="paragraph" w:styleId="a5">
    <w:name w:val="footer"/>
    <w:basedOn w:val="a"/>
    <w:link w:val="a6"/>
    <w:uiPriority w:val="99"/>
    <w:unhideWhenUsed/>
    <w:rsid w:val="003F52BF"/>
    <w:pPr>
      <w:tabs>
        <w:tab w:val="center" w:pos="4153"/>
        <w:tab w:val="right" w:pos="8306"/>
      </w:tabs>
    </w:pPr>
    <w:rPr>
      <w:sz w:val="18"/>
      <w:szCs w:val="18"/>
    </w:rPr>
  </w:style>
  <w:style w:type="character" w:customStyle="1" w:styleId="a6">
    <w:name w:val="页脚 字符"/>
    <w:basedOn w:val="a0"/>
    <w:link w:val="a5"/>
    <w:uiPriority w:val="99"/>
    <w:rsid w:val="003F52BF"/>
    <w:rPr>
      <w:sz w:val="18"/>
      <w:szCs w:val="18"/>
    </w:rPr>
  </w:style>
  <w:style w:type="character" w:styleId="a7">
    <w:name w:val="page number"/>
    <w:basedOn w:val="a0"/>
    <w:rsid w:val="003F52BF"/>
  </w:style>
  <w:style w:type="paragraph" w:customStyle="1" w:styleId="a8">
    <w:name w:val="列出段落"/>
    <w:basedOn w:val="a"/>
    <w:rsid w:val="003F52BF"/>
    <w:pPr>
      <w:widowControl w:val="0"/>
      <w:adjustRightInd/>
      <w:snapToGrid/>
      <w:spacing w:after="0"/>
      <w:ind w:firstLineChars="200" w:firstLine="420"/>
      <w:jc w:val="both"/>
    </w:pPr>
    <w:rPr>
      <w:rFonts w:ascii="Times New Roman" w:hAnsi="Times New Roman"/>
      <w:kern w:val="2"/>
      <w:sz w:val="21"/>
      <w:szCs w:val="20"/>
    </w:rPr>
  </w:style>
  <w:style w:type="table" w:styleId="a9">
    <w:name w:val="Table Grid"/>
    <w:basedOn w:val="a1"/>
    <w:uiPriority w:val="59"/>
    <w:qFormat/>
    <w:rsid w:val="00B97B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5表文 Char"/>
    <w:link w:val="5"/>
    <w:qFormat/>
    <w:rsid w:val="003A5B3E"/>
  </w:style>
  <w:style w:type="paragraph" w:customStyle="1" w:styleId="5">
    <w:name w:val="5表文"/>
    <w:basedOn w:val="a"/>
    <w:link w:val="5Char"/>
    <w:qFormat/>
    <w:rsid w:val="003A5B3E"/>
    <w:pPr>
      <w:widowControl w:val="0"/>
      <w:adjustRightInd/>
      <w:snapToGrid/>
      <w:spacing w:after="0"/>
      <w:jc w:val="center"/>
    </w:pPr>
    <w:rPr>
      <w:rFonts w:asciiTheme="minorHAnsi" w:eastAsiaTheme="minorEastAsia" w:hAnsiTheme="minorHAnsi" w:cstheme="minorBidi"/>
      <w:kern w:val="2"/>
      <w:sz w:val="21"/>
    </w:rPr>
  </w:style>
  <w:style w:type="character" w:customStyle="1" w:styleId="5-Char">
    <w:name w:val="5-表标题 Char"/>
    <w:link w:val="5-"/>
    <w:qFormat/>
    <w:rsid w:val="004E280D"/>
    <w:rPr>
      <w:b/>
      <w:szCs w:val="24"/>
      <w:lang w:val="zh-CN"/>
    </w:rPr>
  </w:style>
  <w:style w:type="paragraph" w:customStyle="1" w:styleId="5-">
    <w:name w:val="5-表标题"/>
    <w:basedOn w:val="a"/>
    <w:link w:val="5-Char"/>
    <w:qFormat/>
    <w:rsid w:val="004E280D"/>
    <w:pPr>
      <w:widowControl w:val="0"/>
      <w:adjustRightInd/>
      <w:snapToGrid/>
      <w:spacing w:after="0"/>
      <w:jc w:val="center"/>
    </w:pPr>
    <w:rPr>
      <w:rFonts w:asciiTheme="minorHAnsi" w:eastAsiaTheme="minorEastAsia" w:hAnsiTheme="minorHAnsi" w:cstheme="minorBidi"/>
      <w:b/>
      <w:kern w:val="2"/>
      <w:sz w:val="21"/>
      <w:szCs w:val="24"/>
      <w:lang w:val="zh-CN"/>
    </w:rPr>
  </w:style>
  <w:style w:type="paragraph" w:styleId="aa">
    <w:name w:val="Body Text"/>
    <w:basedOn w:val="a"/>
    <w:link w:val="ab"/>
    <w:uiPriority w:val="1"/>
    <w:qFormat/>
    <w:rsid w:val="004E280D"/>
    <w:pPr>
      <w:widowControl w:val="0"/>
      <w:autoSpaceDE w:val="0"/>
      <w:autoSpaceDN w:val="0"/>
      <w:adjustRightInd/>
      <w:snapToGrid/>
      <w:spacing w:before="161" w:after="0"/>
      <w:ind w:left="211"/>
    </w:pPr>
    <w:rPr>
      <w:rFonts w:ascii="宋体" w:hAnsi="宋体" w:cs="宋体"/>
      <w:szCs w:val="24"/>
      <w:lang w:val="zh-CN" w:bidi="zh-CN"/>
    </w:rPr>
  </w:style>
  <w:style w:type="character" w:customStyle="1" w:styleId="ab">
    <w:name w:val="正文文本 字符"/>
    <w:basedOn w:val="a0"/>
    <w:link w:val="aa"/>
    <w:uiPriority w:val="1"/>
    <w:rsid w:val="004E280D"/>
    <w:rPr>
      <w:rFonts w:ascii="宋体" w:eastAsia="宋体" w:hAnsi="宋体" w:cs="宋体"/>
      <w:kern w:val="0"/>
      <w:sz w:val="24"/>
      <w:szCs w:val="24"/>
      <w:lang w:val="zh-CN" w:bidi="zh-CN"/>
    </w:rPr>
  </w:style>
  <w:style w:type="character" w:customStyle="1" w:styleId="10">
    <w:name w:val="标题 1 字符"/>
    <w:basedOn w:val="a0"/>
    <w:link w:val="1"/>
    <w:uiPriority w:val="9"/>
    <w:rsid w:val="004E280D"/>
    <w:rPr>
      <w:rFonts w:ascii="宋体" w:eastAsia="宋体" w:hAnsi="宋体" w:cs="宋体"/>
      <w:b/>
      <w:bCs/>
      <w:kern w:val="0"/>
      <w:sz w:val="28"/>
      <w:szCs w:val="28"/>
      <w:lang w:val="zh-CN" w:bidi="zh-CN"/>
    </w:rPr>
  </w:style>
  <w:style w:type="character" w:customStyle="1" w:styleId="30">
    <w:name w:val="标题 3 字符"/>
    <w:basedOn w:val="a0"/>
    <w:link w:val="3"/>
    <w:uiPriority w:val="9"/>
    <w:semiHidden/>
    <w:rsid w:val="00F733CA"/>
    <w:rPr>
      <w:rFonts w:ascii="Tahoma" w:eastAsia="微软雅黑" w:hAnsi="Tahoma" w:cs="Times New Roman"/>
      <w:b/>
      <w:bCs/>
      <w:kern w:val="0"/>
      <w:sz w:val="32"/>
      <w:szCs w:val="32"/>
    </w:rPr>
  </w:style>
  <w:style w:type="paragraph" w:customStyle="1" w:styleId="1111111">
    <w:name w:val="1111111"/>
    <w:basedOn w:val="a"/>
    <w:qFormat/>
    <w:rsid w:val="00F733CA"/>
    <w:pPr>
      <w:widowControl w:val="0"/>
      <w:adjustRightInd/>
      <w:snapToGrid/>
      <w:spacing w:after="0" w:line="360" w:lineRule="auto"/>
      <w:ind w:firstLineChars="200" w:firstLine="480"/>
      <w:jc w:val="both"/>
    </w:pPr>
    <w:rPr>
      <w:rFonts w:ascii="Times New Roman" w:hAnsi="Times New Roman"/>
      <w:kern w:val="2"/>
      <w:szCs w:val="24"/>
    </w:rPr>
  </w:style>
  <w:style w:type="character" w:customStyle="1" w:styleId="20">
    <w:name w:val="标题 2 字符"/>
    <w:basedOn w:val="a0"/>
    <w:link w:val="2"/>
    <w:uiPriority w:val="9"/>
    <w:rsid w:val="00143875"/>
    <w:rPr>
      <w:rFonts w:asciiTheme="majorHAnsi" w:eastAsiaTheme="majorEastAsia" w:hAnsiTheme="majorHAnsi" w:cstheme="majorBidi"/>
      <w:b/>
      <w:bCs/>
      <w:kern w:val="0"/>
      <w:sz w:val="32"/>
      <w:szCs w:val="32"/>
    </w:rPr>
  </w:style>
  <w:style w:type="character" w:styleId="ac">
    <w:name w:val="annotation reference"/>
    <w:basedOn w:val="a0"/>
    <w:uiPriority w:val="99"/>
    <w:semiHidden/>
    <w:unhideWhenUsed/>
    <w:rsid w:val="00143875"/>
    <w:rPr>
      <w:sz w:val="21"/>
      <w:szCs w:val="21"/>
    </w:rPr>
  </w:style>
  <w:style w:type="paragraph" w:styleId="ad">
    <w:name w:val="annotation text"/>
    <w:basedOn w:val="a"/>
    <w:link w:val="ae"/>
    <w:uiPriority w:val="99"/>
    <w:semiHidden/>
    <w:unhideWhenUsed/>
    <w:rsid w:val="00143875"/>
  </w:style>
  <w:style w:type="character" w:customStyle="1" w:styleId="ae">
    <w:name w:val="批注文字 字符"/>
    <w:basedOn w:val="a0"/>
    <w:link w:val="ad"/>
    <w:uiPriority w:val="99"/>
    <w:semiHidden/>
    <w:rsid w:val="00143875"/>
    <w:rPr>
      <w:rFonts w:ascii="Tahoma" w:eastAsia="微软雅黑" w:hAnsi="Tahoma" w:cs="Times New Roman"/>
      <w:kern w:val="0"/>
      <w:sz w:val="22"/>
    </w:rPr>
  </w:style>
  <w:style w:type="paragraph" w:styleId="af">
    <w:name w:val="annotation subject"/>
    <w:basedOn w:val="ad"/>
    <w:next w:val="ad"/>
    <w:link w:val="af0"/>
    <w:uiPriority w:val="99"/>
    <w:semiHidden/>
    <w:unhideWhenUsed/>
    <w:rsid w:val="00143875"/>
    <w:rPr>
      <w:b/>
      <w:bCs/>
    </w:rPr>
  </w:style>
  <w:style w:type="character" w:customStyle="1" w:styleId="af0">
    <w:name w:val="批注主题 字符"/>
    <w:basedOn w:val="ae"/>
    <w:link w:val="af"/>
    <w:uiPriority w:val="99"/>
    <w:semiHidden/>
    <w:rsid w:val="00143875"/>
    <w:rPr>
      <w:rFonts w:ascii="Tahoma" w:eastAsia="微软雅黑" w:hAnsi="Tahoma" w:cs="Times New Roman"/>
      <w:b/>
      <w:bCs/>
      <w:kern w:val="0"/>
      <w:sz w:val="22"/>
    </w:rPr>
  </w:style>
  <w:style w:type="paragraph" w:styleId="af1">
    <w:name w:val="Balloon Text"/>
    <w:basedOn w:val="a"/>
    <w:link w:val="af2"/>
    <w:uiPriority w:val="99"/>
    <w:semiHidden/>
    <w:unhideWhenUsed/>
    <w:rsid w:val="00143875"/>
    <w:pPr>
      <w:spacing w:after="0"/>
    </w:pPr>
    <w:rPr>
      <w:sz w:val="18"/>
      <w:szCs w:val="18"/>
    </w:rPr>
  </w:style>
  <w:style w:type="character" w:customStyle="1" w:styleId="af2">
    <w:name w:val="批注框文本 字符"/>
    <w:basedOn w:val="a0"/>
    <w:link w:val="af1"/>
    <w:uiPriority w:val="99"/>
    <w:semiHidden/>
    <w:rsid w:val="00143875"/>
    <w:rPr>
      <w:rFonts w:ascii="Tahoma" w:eastAsia="微软雅黑" w:hAnsi="Tahoma" w:cs="Times New Roman"/>
      <w:kern w:val="0"/>
      <w:sz w:val="18"/>
      <w:szCs w:val="18"/>
    </w:rPr>
  </w:style>
  <w:style w:type="paragraph" w:styleId="af3">
    <w:name w:val="List Paragraph"/>
    <w:basedOn w:val="a"/>
    <w:uiPriority w:val="34"/>
    <w:qFormat/>
    <w:rsid w:val="00DC4A6F"/>
    <w:pPr>
      <w:ind w:firstLineChars="200" w:firstLine="420"/>
    </w:pPr>
  </w:style>
  <w:style w:type="paragraph" w:customStyle="1" w:styleId="TableParagraph">
    <w:name w:val="Table Paragraph"/>
    <w:basedOn w:val="a"/>
    <w:uiPriority w:val="1"/>
    <w:qFormat/>
    <w:rsid w:val="00CA46F6"/>
    <w:pPr>
      <w:widowControl w:val="0"/>
      <w:autoSpaceDE w:val="0"/>
      <w:autoSpaceDN w:val="0"/>
      <w:adjustRightInd/>
      <w:snapToGrid/>
      <w:spacing w:after="0"/>
    </w:pPr>
    <w:rPr>
      <w:rFonts w:ascii="宋体" w:hAnsi="宋体" w:cs="宋体"/>
      <w:lang w:val="zh-CN" w:bidi="zh-CN"/>
    </w:rPr>
  </w:style>
  <w:style w:type="paragraph" w:styleId="af4">
    <w:name w:val="Body Text First Indent"/>
    <w:aliases w:val="正文首行缩进 Char1 Char,正文首行缩进 Char Char Char,正文首行缩进 Char Char Char Char Char Char,正文首行缩进 Char Char Char Char Char Char Char Char Char Char Char Char Char Char Char Char,正文首行缩进 Char1 Char Char Char,正文首行缩进2,可研-正文首行缩进"/>
    <w:basedOn w:val="aa"/>
    <w:link w:val="af5"/>
    <w:rsid w:val="00361582"/>
    <w:pPr>
      <w:autoSpaceDE/>
      <w:autoSpaceDN/>
      <w:spacing w:before="0" w:after="120"/>
      <w:ind w:left="0" w:firstLineChars="100" w:firstLine="420"/>
      <w:jc w:val="both"/>
    </w:pPr>
    <w:rPr>
      <w:rFonts w:ascii="Times New Roman" w:hAnsi="Times New Roman" w:cs="Times New Roman"/>
      <w:kern w:val="2"/>
      <w:sz w:val="21"/>
      <w:lang w:val="en-US" w:bidi="ar-SA"/>
    </w:rPr>
  </w:style>
  <w:style w:type="character" w:customStyle="1" w:styleId="af5">
    <w:name w:val="正文文本首行缩进 字符"/>
    <w:aliases w:val="正文首行缩进 Char1 Char 字符,正文首行缩进 Char Char Char 字符,正文首行缩进 Char Char Char Char Char Char 字符,正文首行缩进 Char Char Char Char Char Char Char Char Char Char Char Char Char Char Char Char 字符,正文首行缩进 Char1 Char Char Char 字符,正文首行缩进2 字符,可研-正文首行缩进 字符"/>
    <w:basedOn w:val="ab"/>
    <w:link w:val="af4"/>
    <w:rsid w:val="00361582"/>
    <w:rPr>
      <w:rFonts w:ascii="Times New Roman" w:eastAsia="宋体" w:hAnsi="Times New Roman" w:cs="Times New Roman"/>
      <w:kern w:val="0"/>
      <w:sz w:val="24"/>
      <w:szCs w:val="24"/>
      <w:lang w:val="zh-CN" w:bidi="zh-CN"/>
    </w:rPr>
  </w:style>
  <w:style w:type="table" w:customStyle="1" w:styleId="TableNormal">
    <w:name w:val="Table Normal"/>
    <w:uiPriority w:val="2"/>
    <w:semiHidden/>
    <w:unhideWhenUsed/>
    <w:qFormat/>
    <w:rsid w:val="00550B38"/>
    <w:pPr>
      <w:widowControl w:val="0"/>
      <w:autoSpaceDE w:val="0"/>
      <w:autoSpaceDN w:val="0"/>
    </w:pPr>
    <w:rPr>
      <w:kern w:val="0"/>
      <w:sz w:val="22"/>
      <w:lang w:eastAsia="en-US"/>
    </w:rPr>
    <w:tblPr>
      <w:tblInd w:w="0" w:type="dxa"/>
      <w:tblCellMar>
        <w:top w:w="0" w:type="dxa"/>
        <w:left w:w="0" w:type="dxa"/>
        <w:bottom w:w="0" w:type="dxa"/>
        <w:right w:w="0" w:type="dxa"/>
      </w:tblCellMar>
    </w:tblPr>
  </w:style>
  <w:style w:type="character" w:styleId="af6">
    <w:name w:val="Hyperlink"/>
    <w:basedOn w:val="a0"/>
    <w:uiPriority w:val="99"/>
    <w:semiHidden/>
    <w:unhideWhenUsed/>
    <w:rsid w:val="005E5947"/>
    <w:rPr>
      <w:color w:val="0000FF"/>
      <w:u w:val="single"/>
    </w:rPr>
  </w:style>
  <w:style w:type="paragraph" w:customStyle="1" w:styleId="4">
    <w:name w:val="4正文"/>
    <w:basedOn w:val="a"/>
    <w:link w:val="4Char"/>
    <w:qFormat/>
    <w:rsid w:val="00A10D07"/>
    <w:pPr>
      <w:widowControl w:val="0"/>
      <w:adjustRightInd/>
      <w:snapToGrid/>
      <w:spacing w:after="0" w:line="360" w:lineRule="auto"/>
      <w:ind w:firstLineChars="200" w:firstLine="200"/>
      <w:jc w:val="both"/>
    </w:pPr>
    <w:rPr>
      <w:rFonts w:ascii="Times New Roman" w:hAnsi="Times New Roman"/>
      <w:kern w:val="2"/>
      <w:lang w:val="zh-CN"/>
    </w:rPr>
  </w:style>
  <w:style w:type="character" w:customStyle="1" w:styleId="4Char">
    <w:name w:val="4正文 Char"/>
    <w:link w:val="4"/>
    <w:qFormat/>
    <w:rsid w:val="00A10D07"/>
    <w:rPr>
      <w:rFonts w:ascii="Times New Roman" w:eastAsia="宋体" w:hAnsi="Times New Roman" w:cs="Times New Roman"/>
      <w:sz w:val="24"/>
      <w:lang w:val="zh-CN"/>
    </w:rPr>
  </w:style>
  <w:style w:type="paragraph" w:customStyle="1" w:styleId="af7">
    <w:name w:val="表头"/>
    <w:basedOn w:val="a"/>
    <w:link w:val="Char"/>
    <w:qFormat/>
    <w:rsid w:val="00B2724E"/>
    <w:pPr>
      <w:widowControl w:val="0"/>
      <w:spacing w:afterLines="50" w:after="156" w:line="600" w:lineRule="exact"/>
      <w:jc w:val="center"/>
      <w:textAlignment w:val="baseline"/>
    </w:pPr>
    <w:rPr>
      <w:rFonts w:ascii="Times New Roman" w:hAnsi="宋体"/>
      <w:b/>
      <w:snapToGrid w:val="0"/>
      <w:szCs w:val="24"/>
    </w:rPr>
  </w:style>
  <w:style w:type="character" w:customStyle="1" w:styleId="Char">
    <w:name w:val="表头 Char"/>
    <w:aliases w:val="实德题注 Char Char"/>
    <w:link w:val="af7"/>
    <w:rsid w:val="00B2724E"/>
    <w:rPr>
      <w:rFonts w:ascii="Times New Roman" w:eastAsia="宋体" w:hAnsi="宋体" w:cs="Times New Roman"/>
      <w:b/>
      <w:snapToGrid w:val="0"/>
      <w:kern w:val="0"/>
      <w:sz w:val="24"/>
      <w:szCs w:val="24"/>
    </w:rPr>
  </w:style>
  <w:style w:type="table" w:styleId="af8">
    <w:name w:val="Grid Table Light"/>
    <w:basedOn w:val="a1"/>
    <w:uiPriority w:val="40"/>
    <w:rsid w:val="00E701D1"/>
    <w:rPr>
      <w:rFonts w:ascii="Times New Roman" w:eastAsia="宋体" w:hAnsi="Times New Roman" w:cs="Times New Roman"/>
      <w:kern w:val="0"/>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efault">
    <w:name w:val="Default"/>
    <w:rsid w:val="00D9396F"/>
    <w:pPr>
      <w:widowControl w:val="0"/>
      <w:autoSpaceDE w:val="0"/>
      <w:autoSpaceDN w:val="0"/>
      <w:adjustRightInd w:val="0"/>
    </w:pPr>
    <w:rPr>
      <w:rFonts w:ascii="宋体" w:eastAsia="宋体" w:cs="宋体"/>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989503">
      <w:bodyDiv w:val="1"/>
      <w:marLeft w:val="0"/>
      <w:marRight w:val="0"/>
      <w:marTop w:val="0"/>
      <w:marBottom w:val="0"/>
      <w:divBdr>
        <w:top w:val="none" w:sz="0" w:space="0" w:color="auto"/>
        <w:left w:val="none" w:sz="0" w:space="0" w:color="auto"/>
        <w:bottom w:val="none" w:sz="0" w:space="0" w:color="auto"/>
        <w:right w:val="none" w:sz="0" w:space="0" w:color="auto"/>
      </w:divBdr>
    </w:div>
    <w:div w:id="304942345">
      <w:bodyDiv w:val="1"/>
      <w:marLeft w:val="0"/>
      <w:marRight w:val="0"/>
      <w:marTop w:val="0"/>
      <w:marBottom w:val="0"/>
      <w:divBdr>
        <w:top w:val="none" w:sz="0" w:space="0" w:color="auto"/>
        <w:left w:val="none" w:sz="0" w:space="0" w:color="auto"/>
        <w:bottom w:val="none" w:sz="0" w:space="0" w:color="auto"/>
        <w:right w:val="none" w:sz="0" w:space="0" w:color="auto"/>
      </w:divBdr>
    </w:div>
    <w:div w:id="396586832">
      <w:bodyDiv w:val="1"/>
      <w:marLeft w:val="0"/>
      <w:marRight w:val="0"/>
      <w:marTop w:val="0"/>
      <w:marBottom w:val="0"/>
      <w:divBdr>
        <w:top w:val="none" w:sz="0" w:space="0" w:color="auto"/>
        <w:left w:val="none" w:sz="0" w:space="0" w:color="auto"/>
        <w:bottom w:val="none" w:sz="0" w:space="0" w:color="auto"/>
        <w:right w:val="none" w:sz="0" w:space="0" w:color="auto"/>
      </w:divBdr>
    </w:div>
    <w:div w:id="481314150">
      <w:bodyDiv w:val="1"/>
      <w:marLeft w:val="0"/>
      <w:marRight w:val="0"/>
      <w:marTop w:val="0"/>
      <w:marBottom w:val="0"/>
      <w:divBdr>
        <w:top w:val="none" w:sz="0" w:space="0" w:color="auto"/>
        <w:left w:val="none" w:sz="0" w:space="0" w:color="auto"/>
        <w:bottom w:val="none" w:sz="0" w:space="0" w:color="auto"/>
        <w:right w:val="none" w:sz="0" w:space="0" w:color="auto"/>
      </w:divBdr>
    </w:div>
    <w:div w:id="495725193">
      <w:bodyDiv w:val="1"/>
      <w:marLeft w:val="0"/>
      <w:marRight w:val="0"/>
      <w:marTop w:val="0"/>
      <w:marBottom w:val="0"/>
      <w:divBdr>
        <w:top w:val="none" w:sz="0" w:space="0" w:color="auto"/>
        <w:left w:val="none" w:sz="0" w:space="0" w:color="auto"/>
        <w:bottom w:val="none" w:sz="0" w:space="0" w:color="auto"/>
        <w:right w:val="none" w:sz="0" w:space="0" w:color="auto"/>
      </w:divBdr>
    </w:div>
    <w:div w:id="512769707">
      <w:bodyDiv w:val="1"/>
      <w:marLeft w:val="0"/>
      <w:marRight w:val="0"/>
      <w:marTop w:val="0"/>
      <w:marBottom w:val="0"/>
      <w:divBdr>
        <w:top w:val="none" w:sz="0" w:space="0" w:color="auto"/>
        <w:left w:val="none" w:sz="0" w:space="0" w:color="auto"/>
        <w:bottom w:val="none" w:sz="0" w:space="0" w:color="auto"/>
        <w:right w:val="none" w:sz="0" w:space="0" w:color="auto"/>
      </w:divBdr>
    </w:div>
    <w:div w:id="996569132">
      <w:bodyDiv w:val="1"/>
      <w:marLeft w:val="0"/>
      <w:marRight w:val="0"/>
      <w:marTop w:val="0"/>
      <w:marBottom w:val="0"/>
      <w:divBdr>
        <w:top w:val="none" w:sz="0" w:space="0" w:color="auto"/>
        <w:left w:val="none" w:sz="0" w:space="0" w:color="auto"/>
        <w:bottom w:val="none" w:sz="0" w:space="0" w:color="auto"/>
        <w:right w:val="none" w:sz="0" w:space="0" w:color="auto"/>
      </w:divBdr>
    </w:div>
    <w:div w:id="1019310895">
      <w:bodyDiv w:val="1"/>
      <w:marLeft w:val="0"/>
      <w:marRight w:val="0"/>
      <w:marTop w:val="0"/>
      <w:marBottom w:val="0"/>
      <w:divBdr>
        <w:top w:val="none" w:sz="0" w:space="0" w:color="auto"/>
        <w:left w:val="none" w:sz="0" w:space="0" w:color="auto"/>
        <w:bottom w:val="none" w:sz="0" w:space="0" w:color="auto"/>
        <w:right w:val="none" w:sz="0" w:space="0" w:color="auto"/>
      </w:divBdr>
    </w:div>
    <w:div w:id="1339232244">
      <w:bodyDiv w:val="1"/>
      <w:marLeft w:val="0"/>
      <w:marRight w:val="0"/>
      <w:marTop w:val="0"/>
      <w:marBottom w:val="0"/>
      <w:divBdr>
        <w:top w:val="none" w:sz="0" w:space="0" w:color="auto"/>
        <w:left w:val="none" w:sz="0" w:space="0" w:color="auto"/>
        <w:bottom w:val="none" w:sz="0" w:space="0" w:color="auto"/>
        <w:right w:val="none" w:sz="0" w:space="0" w:color="auto"/>
      </w:divBdr>
    </w:div>
    <w:div w:id="1422675356">
      <w:bodyDiv w:val="1"/>
      <w:marLeft w:val="0"/>
      <w:marRight w:val="0"/>
      <w:marTop w:val="0"/>
      <w:marBottom w:val="0"/>
      <w:divBdr>
        <w:top w:val="none" w:sz="0" w:space="0" w:color="auto"/>
        <w:left w:val="none" w:sz="0" w:space="0" w:color="auto"/>
        <w:bottom w:val="none" w:sz="0" w:space="0" w:color="auto"/>
        <w:right w:val="none" w:sz="0" w:space="0" w:color="auto"/>
      </w:divBdr>
    </w:div>
    <w:div w:id="1576427344">
      <w:bodyDiv w:val="1"/>
      <w:marLeft w:val="0"/>
      <w:marRight w:val="0"/>
      <w:marTop w:val="0"/>
      <w:marBottom w:val="0"/>
      <w:divBdr>
        <w:top w:val="none" w:sz="0" w:space="0" w:color="auto"/>
        <w:left w:val="none" w:sz="0" w:space="0" w:color="auto"/>
        <w:bottom w:val="none" w:sz="0" w:space="0" w:color="auto"/>
        <w:right w:val="none" w:sz="0" w:space="0" w:color="auto"/>
      </w:divBdr>
    </w:div>
    <w:div w:id="1619028540">
      <w:bodyDiv w:val="1"/>
      <w:marLeft w:val="0"/>
      <w:marRight w:val="0"/>
      <w:marTop w:val="0"/>
      <w:marBottom w:val="0"/>
      <w:divBdr>
        <w:top w:val="none" w:sz="0" w:space="0" w:color="auto"/>
        <w:left w:val="none" w:sz="0" w:space="0" w:color="auto"/>
        <w:bottom w:val="none" w:sz="0" w:space="0" w:color="auto"/>
        <w:right w:val="none" w:sz="0" w:space="0" w:color="auto"/>
      </w:divBdr>
    </w:div>
    <w:div w:id="1631203453">
      <w:bodyDiv w:val="1"/>
      <w:marLeft w:val="0"/>
      <w:marRight w:val="0"/>
      <w:marTop w:val="0"/>
      <w:marBottom w:val="0"/>
      <w:divBdr>
        <w:top w:val="none" w:sz="0" w:space="0" w:color="auto"/>
        <w:left w:val="none" w:sz="0" w:space="0" w:color="auto"/>
        <w:bottom w:val="none" w:sz="0" w:space="0" w:color="auto"/>
        <w:right w:val="none" w:sz="0" w:space="0" w:color="auto"/>
      </w:divBdr>
    </w:div>
    <w:div w:id="1776175302">
      <w:bodyDiv w:val="1"/>
      <w:marLeft w:val="0"/>
      <w:marRight w:val="0"/>
      <w:marTop w:val="0"/>
      <w:marBottom w:val="0"/>
      <w:divBdr>
        <w:top w:val="none" w:sz="0" w:space="0" w:color="auto"/>
        <w:left w:val="none" w:sz="0" w:space="0" w:color="auto"/>
        <w:bottom w:val="none" w:sz="0" w:space="0" w:color="auto"/>
        <w:right w:val="none" w:sz="0" w:space="0" w:color="auto"/>
      </w:divBdr>
    </w:div>
    <w:div w:id="1830247693">
      <w:bodyDiv w:val="1"/>
      <w:marLeft w:val="0"/>
      <w:marRight w:val="0"/>
      <w:marTop w:val="0"/>
      <w:marBottom w:val="0"/>
      <w:divBdr>
        <w:top w:val="none" w:sz="0" w:space="0" w:color="auto"/>
        <w:left w:val="none" w:sz="0" w:space="0" w:color="auto"/>
        <w:bottom w:val="none" w:sz="0" w:space="0" w:color="auto"/>
        <w:right w:val="none" w:sz="0" w:space="0" w:color="auto"/>
      </w:divBdr>
    </w:div>
    <w:div w:id="1842112310">
      <w:bodyDiv w:val="1"/>
      <w:marLeft w:val="0"/>
      <w:marRight w:val="0"/>
      <w:marTop w:val="0"/>
      <w:marBottom w:val="0"/>
      <w:divBdr>
        <w:top w:val="none" w:sz="0" w:space="0" w:color="auto"/>
        <w:left w:val="none" w:sz="0" w:space="0" w:color="auto"/>
        <w:bottom w:val="none" w:sz="0" w:space="0" w:color="auto"/>
        <w:right w:val="none" w:sz="0" w:space="0" w:color="auto"/>
      </w:divBdr>
    </w:div>
    <w:div w:id="1909802635">
      <w:bodyDiv w:val="1"/>
      <w:marLeft w:val="0"/>
      <w:marRight w:val="0"/>
      <w:marTop w:val="0"/>
      <w:marBottom w:val="0"/>
      <w:divBdr>
        <w:top w:val="none" w:sz="0" w:space="0" w:color="auto"/>
        <w:left w:val="none" w:sz="0" w:space="0" w:color="auto"/>
        <w:bottom w:val="none" w:sz="0" w:space="0" w:color="auto"/>
        <w:right w:val="none" w:sz="0" w:space="0" w:color="auto"/>
      </w:divBdr>
    </w:div>
    <w:div w:id="20047008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3.xml"/><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2519</TotalTime>
  <Pages>1</Pages>
  <Words>3396</Words>
  <Characters>19359</Characters>
  <Application>Microsoft Office Word</Application>
  <DocSecurity>0</DocSecurity>
  <Lines>161</Lines>
  <Paragraphs>45</Paragraphs>
  <ScaleCrop>false</ScaleCrop>
  <Company/>
  <LinksUpToDate>false</LinksUpToDate>
  <CharactersWithSpaces>22710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1</cp:lastModifiedBy>
  <cp:revision>22</cp:revision>
  <cp:lastPrinted>2023-09-10T03:33:00Z</cp:lastPrinted>
  <dcterms:created xsi:type="dcterms:W3CDTF">2023-09-08T09:35:00Z</dcterms:created>
  <dcterms:modified xsi:type="dcterms:W3CDTF">2025-01-06T09:55:00Z</dcterms:modified>
</cp:coreProperties>
</file>