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Spec="center" w:tblpY="2013"/>
        <w:tblOverlap w:val="never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3641"/>
        <w:gridCol w:w="3647"/>
      </w:tblGrid>
      <w:tr w14:paraId="05E44F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top"/>
          </w:tcPr>
          <w:p w14:paraId="138D2F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4"/>
                <w:rFonts w:hint="eastAsia" w:ascii="黑体" w:hAnsi="黑体" w:eastAsia="黑体" w:cs="黑体"/>
                <w:b/>
                <w:bCs/>
                <w:sz w:val="36"/>
                <w:szCs w:val="36"/>
                <w:lang w:val="en-US" w:eastAsia="zh-CN" w:bidi="ar"/>
              </w:rPr>
            </w:pPr>
            <w:r>
              <w:rPr>
                <w:rStyle w:val="4"/>
                <w:rFonts w:hint="eastAsia" w:ascii="方正小标宋简体" w:hAnsi="方正小标宋简体" w:eastAsia="方正小标宋简体" w:cs="方正小标宋简体"/>
                <w:b w:val="0"/>
                <w:bCs w:val="0"/>
                <w:sz w:val="36"/>
                <w:szCs w:val="36"/>
                <w:lang w:val="en-US" w:eastAsia="zh-CN" w:bidi="ar"/>
              </w:rPr>
              <w:t>镇原县人民政府</w:t>
            </w:r>
            <w:r>
              <w:rPr>
                <w:rStyle w:val="5"/>
                <w:rFonts w:hint="eastAsia" w:ascii="方正小标宋简体" w:hAnsi="方正小标宋简体" w:eastAsia="方正小标宋简体" w:cs="方正小标宋简体"/>
                <w:b w:val="0"/>
                <w:bCs w:val="0"/>
                <w:sz w:val="36"/>
                <w:szCs w:val="36"/>
                <w:lang w:val="en-US" w:eastAsia="zh-CN" w:bidi="ar"/>
              </w:rPr>
              <w:t>2027</w:t>
            </w:r>
            <w:r>
              <w:rPr>
                <w:rStyle w:val="4"/>
                <w:rFonts w:hint="eastAsia" w:ascii="方正小标宋简体" w:hAnsi="方正小标宋简体" w:eastAsia="方正小标宋简体" w:cs="方正小标宋简体"/>
                <w:b w:val="0"/>
                <w:bCs w:val="0"/>
                <w:sz w:val="36"/>
                <w:szCs w:val="36"/>
                <w:lang w:val="en-US" w:eastAsia="zh-CN" w:bidi="ar"/>
              </w:rPr>
              <w:t>年为民实事项目征集表</w:t>
            </w:r>
            <w:bookmarkStart w:id="0" w:name="_GoBack"/>
            <w:bookmarkEnd w:id="0"/>
          </w:p>
        </w:tc>
      </w:tr>
      <w:tr w14:paraId="11EEEE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724" w:type="pct"/>
            <w:tcBorders>
              <w:top w:val="single" w:color="000000" w:sz="4" w:space="0"/>
            </w:tcBorders>
            <w:shd w:val="clear" w:color="auto" w:fill="auto"/>
            <w:noWrap/>
            <w:vAlign w:val="center"/>
          </w:tcPr>
          <w:p w14:paraId="58F7C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MingLiU" w:hAnsi="MingLiU" w:eastAsia="MingLiU" w:cs="MingLiU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4275" w:type="pct"/>
            <w:gridSpan w:val="2"/>
            <w:tcBorders>
              <w:top w:val="single" w:color="000000" w:sz="4" w:space="0"/>
            </w:tcBorders>
            <w:shd w:val="clear" w:color="auto" w:fill="auto"/>
            <w:noWrap/>
            <w:vAlign w:val="center"/>
          </w:tcPr>
          <w:p w14:paraId="3D7A9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07D98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24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F36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MingLiU" w:hAnsi="MingLiU" w:eastAsia="宋体" w:cs="MingLiU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MingLiU" w:hAnsi="MingLiU" w:eastAsia="宋体" w:cs="MingLiU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建议类别</w:t>
            </w:r>
          </w:p>
        </w:tc>
        <w:tc>
          <w:tcPr>
            <w:tcW w:w="21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284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教育惠民□</w:t>
            </w:r>
          </w:p>
        </w:tc>
        <w:tc>
          <w:tcPr>
            <w:tcW w:w="21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4AB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医疗健康□</w:t>
            </w:r>
          </w:p>
        </w:tc>
      </w:tr>
      <w:tr w14:paraId="70F047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2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594A63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</w:p>
        </w:tc>
        <w:tc>
          <w:tcPr>
            <w:tcW w:w="21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17E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就业创业□</w:t>
            </w:r>
          </w:p>
        </w:tc>
        <w:tc>
          <w:tcPr>
            <w:tcW w:w="21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ADD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宜居环境□</w:t>
            </w:r>
          </w:p>
        </w:tc>
      </w:tr>
      <w:tr w14:paraId="62F1B9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2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9EA4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1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51F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交通出行□</w:t>
            </w:r>
          </w:p>
        </w:tc>
        <w:tc>
          <w:tcPr>
            <w:tcW w:w="21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1A1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文化体育□</w:t>
            </w:r>
          </w:p>
        </w:tc>
      </w:tr>
      <w:tr w14:paraId="212C06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2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563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1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42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公共安全□</w:t>
            </w:r>
          </w:p>
        </w:tc>
        <w:tc>
          <w:tcPr>
            <w:tcW w:w="21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2FA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社会保障□</w:t>
            </w:r>
          </w:p>
        </w:tc>
      </w:tr>
      <w:tr w14:paraId="44761D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2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BD1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1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B38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生态环境□</w:t>
            </w:r>
          </w:p>
        </w:tc>
        <w:tc>
          <w:tcPr>
            <w:tcW w:w="21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338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养老服务□</w:t>
            </w:r>
          </w:p>
        </w:tc>
      </w:tr>
      <w:tr w14:paraId="69456B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2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29F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1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535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政务服务□</w:t>
            </w:r>
          </w:p>
        </w:tc>
        <w:tc>
          <w:tcPr>
            <w:tcW w:w="21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18E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其他□</w:t>
            </w:r>
          </w:p>
        </w:tc>
      </w:tr>
      <w:tr w14:paraId="4A6744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2" w:hRule="atLeast"/>
          <w:jc w:val="center"/>
        </w:trPr>
        <w:tc>
          <w:tcPr>
            <w:tcW w:w="72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881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主要内容</w:t>
            </w:r>
          </w:p>
        </w:tc>
        <w:tc>
          <w:tcPr>
            <w:tcW w:w="4275" w:type="pct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A2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9895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300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联络方式</w:t>
            </w:r>
          </w:p>
        </w:tc>
        <w:tc>
          <w:tcPr>
            <w:tcW w:w="4275" w:type="pct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DCA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3960D4B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C55298"/>
    <w:rsid w:val="0405748B"/>
    <w:rsid w:val="0E680D42"/>
    <w:rsid w:val="102921FA"/>
    <w:rsid w:val="28637FE7"/>
    <w:rsid w:val="3BDE76BB"/>
    <w:rsid w:val="3F544847"/>
    <w:rsid w:val="4086544A"/>
    <w:rsid w:val="444D568C"/>
    <w:rsid w:val="4DB52913"/>
    <w:rsid w:val="4DE847FD"/>
    <w:rsid w:val="4F8A1A40"/>
    <w:rsid w:val="51E657D3"/>
    <w:rsid w:val="68C55298"/>
    <w:rsid w:val="6FEEF11B"/>
    <w:rsid w:val="6FFF325A"/>
    <w:rsid w:val="72CC4119"/>
    <w:rsid w:val="73CE5CB0"/>
    <w:rsid w:val="76901B8D"/>
    <w:rsid w:val="7DCC1471"/>
    <w:rsid w:val="CC7F0B49"/>
    <w:rsid w:val="D5D74388"/>
    <w:rsid w:val="FFBFB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autoRedefine/>
    <w:qFormat/>
    <w:uiPriority w:val="0"/>
    <w:rPr>
      <w:rFonts w:hint="default" w:ascii="MingLiU" w:hAnsi="MingLiU" w:eastAsia="MingLiU" w:cs="MingLiU"/>
      <w:color w:val="000000"/>
      <w:sz w:val="24"/>
      <w:szCs w:val="24"/>
      <w:u w:val="none"/>
    </w:rPr>
  </w:style>
  <w:style w:type="character" w:customStyle="1" w:styleId="5">
    <w:name w:val="font41"/>
    <w:basedOn w:val="3"/>
    <w:autoRedefine/>
    <w:qFormat/>
    <w:uiPriority w:val="0"/>
    <w:rPr>
      <w:rFonts w:hint="default" w:ascii="Times New Roman" w:hAnsi="Times New Roman" w:cs="Times New Roman"/>
      <w:b/>
      <w:bCs/>
      <w:color w:val="000000"/>
      <w:sz w:val="26"/>
      <w:szCs w:val="26"/>
      <w:u w:val="none"/>
    </w:rPr>
  </w:style>
  <w:style w:type="character" w:customStyle="1" w:styleId="6">
    <w:name w:val="font21"/>
    <w:basedOn w:val="3"/>
    <w:autoRedefine/>
    <w:qFormat/>
    <w:uiPriority w:val="0"/>
    <w:rPr>
      <w:rFonts w:hint="default" w:ascii="MingLiU" w:hAnsi="MingLiU" w:eastAsia="MingLiU" w:cs="MingLiU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103</Characters>
  <Lines>0</Lines>
  <Paragraphs>0</Paragraphs>
  <TotalTime>8</TotalTime>
  <ScaleCrop>false</ScaleCrop>
  <LinksUpToDate>false</LinksUpToDate>
  <CharactersWithSpaces>103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2025-09-25T10:00:00Z</dcterms:created>
  <dc:creator>Administrator</dc:creator>
  <cp:lastModifiedBy>张程炫</cp:lastModifiedBy>
  <cp:lastPrinted>2026-09-10T09:50:35Z</cp:lastPrinted>
  <dcterms:modified xsi:type="dcterms:W3CDTF">2026-09-10T09:51:23Z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B10A8BBB9112035E1B0DA26A93BDFF32_43</vt:lpwstr>
  </property>
  <property fmtid="{D5CDD505-2E9C-101B-9397-08002B2CF9AE}" pid="4" name="KSOTemplateDocerSaveRecord">
    <vt:lpwstr>eyJoZGlkIjoiYWJkODQyNGIxZTZjYTg1ODlhMTI0ZWUzOWZjMTI2YzkiLCJ1c2VySWQiOiIyOTQzODEwNCJ9</vt:lpwstr>
  </property>
</Properties>
</file>